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070090" w:rsidRPr="00070090" w:rsidTr="003B26E8">
        <w:tc>
          <w:tcPr>
            <w:tcW w:w="10138" w:type="dxa"/>
            <w:gridSpan w:val="2"/>
          </w:tcPr>
          <w:p w:rsidR="00070090" w:rsidRPr="00070090" w:rsidRDefault="00070090" w:rsidP="0007009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070090">
              <w:rPr>
                <w:rFonts w:ascii="Times New Roman" w:eastAsia="Calibri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7997519" wp14:editId="052E264A">
                  <wp:extent cx="590550" cy="790575"/>
                  <wp:effectExtent l="0" t="0" r="0" b="9525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090" w:rsidRPr="00070090" w:rsidRDefault="00070090" w:rsidP="0007009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07009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УКРАЇНА</w:t>
            </w:r>
          </w:p>
        </w:tc>
      </w:tr>
      <w:tr w:rsidR="00070090" w:rsidRPr="00070090" w:rsidTr="003B26E8">
        <w:tc>
          <w:tcPr>
            <w:tcW w:w="10138" w:type="dxa"/>
            <w:gridSpan w:val="2"/>
          </w:tcPr>
          <w:p w:rsidR="00070090" w:rsidRPr="00070090" w:rsidRDefault="00070090" w:rsidP="0007009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070090"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ru-RU"/>
              </w:rPr>
              <w:t>НОВОГРАД-ВОЛИНСЬКА РАЙОННА РАДА</w:t>
            </w:r>
          </w:p>
        </w:tc>
      </w:tr>
      <w:tr w:rsidR="00070090" w:rsidRPr="00070090" w:rsidTr="003B26E8">
        <w:tc>
          <w:tcPr>
            <w:tcW w:w="10138" w:type="dxa"/>
            <w:gridSpan w:val="2"/>
          </w:tcPr>
          <w:p w:rsidR="00070090" w:rsidRPr="00070090" w:rsidRDefault="00070090" w:rsidP="0007009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07009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ЖИТОМИРСЬКОЇ ОБЛАСТІ</w:t>
            </w:r>
          </w:p>
        </w:tc>
      </w:tr>
      <w:tr w:rsidR="00070090" w:rsidRPr="00070090" w:rsidTr="003B26E8">
        <w:tc>
          <w:tcPr>
            <w:tcW w:w="10138" w:type="dxa"/>
            <w:gridSpan w:val="2"/>
          </w:tcPr>
          <w:p w:rsidR="00070090" w:rsidRPr="00070090" w:rsidRDefault="00070090" w:rsidP="0007009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70090" w:rsidRPr="00070090" w:rsidTr="003B26E8">
        <w:tc>
          <w:tcPr>
            <w:tcW w:w="10138" w:type="dxa"/>
            <w:gridSpan w:val="2"/>
          </w:tcPr>
          <w:p w:rsidR="00070090" w:rsidRPr="00070090" w:rsidRDefault="00070090" w:rsidP="0007009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36"/>
                <w:szCs w:val="20"/>
                <w:lang w:val="uk-UA" w:eastAsia="ru-RU"/>
              </w:rPr>
            </w:pPr>
            <w:r w:rsidRPr="00070090">
              <w:rPr>
                <w:rFonts w:ascii="Times New Roman" w:eastAsia="Calibri" w:hAnsi="Times New Roman" w:cs="Times New Roman"/>
                <w:sz w:val="36"/>
                <w:szCs w:val="20"/>
                <w:lang w:val="uk-UA" w:eastAsia="ru-RU"/>
              </w:rPr>
              <w:t xml:space="preserve">Р І Ш Е Н </w:t>
            </w:r>
            <w:proofErr w:type="spellStart"/>
            <w:r w:rsidRPr="00070090">
              <w:rPr>
                <w:rFonts w:ascii="Times New Roman" w:eastAsia="Calibri" w:hAnsi="Times New Roman" w:cs="Times New Roman"/>
                <w:sz w:val="36"/>
                <w:szCs w:val="20"/>
                <w:lang w:val="uk-UA" w:eastAsia="ru-RU"/>
              </w:rPr>
              <w:t>Н</w:t>
            </w:r>
            <w:proofErr w:type="spellEnd"/>
            <w:r w:rsidRPr="00070090">
              <w:rPr>
                <w:rFonts w:ascii="Times New Roman" w:eastAsia="Calibri" w:hAnsi="Times New Roman" w:cs="Times New Roman"/>
                <w:sz w:val="36"/>
                <w:szCs w:val="20"/>
                <w:lang w:val="uk-UA" w:eastAsia="ru-RU"/>
              </w:rPr>
              <w:t xml:space="preserve"> Я</w:t>
            </w:r>
          </w:p>
          <w:p w:rsidR="00070090" w:rsidRPr="00070090" w:rsidRDefault="00070090" w:rsidP="00070090">
            <w:pPr>
              <w:spacing w:after="200" w:line="276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</w:tr>
      <w:tr w:rsidR="00070090" w:rsidRPr="00070090" w:rsidTr="003B26E8">
        <w:tc>
          <w:tcPr>
            <w:tcW w:w="10138" w:type="dxa"/>
            <w:gridSpan w:val="2"/>
          </w:tcPr>
          <w:p w:rsidR="00070090" w:rsidRPr="00070090" w:rsidRDefault="00070090" w:rsidP="0007009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70090" w:rsidRPr="00070090" w:rsidTr="003B26E8">
        <w:tc>
          <w:tcPr>
            <w:tcW w:w="5069" w:type="dxa"/>
          </w:tcPr>
          <w:p w:rsidR="00070090" w:rsidRPr="00070090" w:rsidRDefault="00070090" w:rsidP="00070090">
            <w:pPr>
              <w:keepNext/>
              <w:spacing w:after="0" w:line="276" w:lineRule="auto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>Чотирна</w:t>
            </w:r>
            <w:r w:rsidRPr="00070090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 xml:space="preserve">дцята   сесія  </w:t>
            </w:r>
          </w:p>
        </w:tc>
        <w:tc>
          <w:tcPr>
            <w:tcW w:w="5069" w:type="dxa"/>
          </w:tcPr>
          <w:p w:rsidR="00070090" w:rsidRPr="00070090" w:rsidRDefault="00070090" w:rsidP="00070090">
            <w:pPr>
              <w:keepNext/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</w:pPr>
            <w:r w:rsidRPr="00070090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 xml:space="preserve">                       </w:t>
            </w:r>
            <w:r w:rsidRPr="00070090">
              <w:rPr>
                <w:rFonts w:ascii="Times New Roman" w:eastAsia="Calibri" w:hAnsi="Times New Roman" w:cs="Times New Roman"/>
                <w:bCs/>
                <w:sz w:val="28"/>
                <w:szCs w:val="20"/>
                <w:lang w:val="en-US" w:eastAsia="ru-RU"/>
              </w:rPr>
              <w:t>V</w:t>
            </w:r>
            <w:r w:rsidRPr="00070090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>ІІІ  скликання</w:t>
            </w:r>
          </w:p>
          <w:p w:rsidR="00070090" w:rsidRPr="00070090" w:rsidRDefault="00070090" w:rsidP="00070090">
            <w:pPr>
              <w:spacing w:after="200" w:line="276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</w:tr>
      <w:tr w:rsidR="00070090" w:rsidRPr="00070090" w:rsidTr="003B26E8">
        <w:tc>
          <w:tcPr>
            <w:tcW w:w="5069" w:type="dxa"/>
          </w:tcPr>
          <w:p w:rsidR="00070090" w:rsidRPr="00070090" w:rsidRDefault="00070090" w:rsidP="00070090">
            <w:pPr>
              <w:keepNext/>
              <w:spacing w:after="0" w:line="276" w:lineRule="auto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</w:pPr>
            <w:r w:rsidRPr="00070090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>ід 09  груд</w:t>
            </w:r>
            <w:r w:rsidRPr="00070090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 xml:space="preserve">ня 2022 року </w:t>
            </w:r>
          </w:p>
        </w:tc>
        <w:tc>
          <w:tcPr>
            <w:tcW w:w="5069" w:type="dxa"/>
          </w:tcPr>
          <w:p w:rsidR="00070090" w:rsidRPr="00070090" w:rsidRDefault="00070090" w:rsidP="00070090">
            <w:pPr>
              <w:keepNext/>
              <w:spacing w:after="0" w:line="276" w:lineRule="auto"/>
              <w:jc w:val="right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</w:pPr>
          </w:p>
        </w:tc>
      </w:tr>
    </w:tbl>
    <w:p w:rsidR="00070090" w:rsidRPr="00070090" w:rsidRDefault="00070090" w:rsidP="00070090">
      <w:pPr>
        <w:spacing w:after="0" w:line="276" w:lineRule="auto"/>
        <w:rPr>
          <w:rFonts w:ascii="Times New Roman" w:eastAsia="Calibri" w:hAnsi="Times New Roman" w:cs="Times New Roman"/>
          <w:bCs/>
          <w:spacing w:val="-10"/>
          <w:sz w:val="28"/>
          <w:szCs w:val="20"/>
          <w:lang w:eastAsia="ru-RU"/>
        </w:rPr>
      </w:pPr>
    </w:p>
    <w:p w:rsidR="00070090" w:rsidRPr="00070090" w:rsidRDefault="00070090" w:rsidP="00070090">
      <w:pPr>
        <w:spacing w:after="0" w:line="276" w:lineRule="auto"/>
        <w:rPr>
          <w:rFonts w:ascii="Times New Roman" w:eastAsia="Calibri" w:hAnsi="Times New Roman" w:cs="Times New Roman"/>
          <w:bCs/>
          <w:spacing w:val="-10"/>
          <w:sz w:val="28"/>
          <w:szCs w:val="20"/>
          <w:lang w:eastAsia="ru-RU"/>
        </w:rPr>
      </w:pPr>
      <w:r w:rsidRPr="00070090"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 w:eastAsia="ru-RU"/>
        </w:rPr>
        <w:t xml:space="preserve"> Про затвердження розпоряджень</w:t>
      </w:r>
      <w:r w:rsidRPr="00070090"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 w:eastAsia="ru-RU"/>
        </w:rPr>
        <w:br/>
        <w:t xml:space="preserve"> голови райдержадміністрації</w:t>
      </w:r>
    </w:p>
    <w:p w:rsidR="00070090" w:rsidRPr="00070090" w:rsidRDefault="00070090" w:rsidP="00070090">
      <w:pPr>
        <w:spacing w:after="0" w:line="276" w:lineRule="auto"/>
        <w:rPr>
          <w:rFonts w:ascii="Times New Roman" w:eastAsia="Calibri" w:hAnsi="Times New Roman" w:cs="Times New Roman"/>
          <w:bCs/>
          <w:spacing w:val="-10"/>
          <w:sz w:val="28"/>
          <w:szCs w:val="20"/>
          <w:lang w:eastAsia="ru-RU"/>
        </w:rPr>
      </w:pPr>
    </w:p>
    <w:p w:rsidR="00070090" w:rsidRPr="00070090" w:rsidRDefault="00070090" w:rsidP="00070090">
      <w:pPr>
        <w:spacing w:after="0" w:line="276" w:lineRule="auto"/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 w:eastAsia="ru-RU"/>
        </w:rPr>
      </w:pPr>
    </w:p>
    <w:p w:rsidR="00070090" w:rsidRPr="00070090" w:rsidRDefault="00070090" w:rsidP="00070090">
      <w:pPr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  <w:r w:rsidRPr="00070090"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 w:eastAsia="ru-RU"/>
        </w:rPr>
        <w:tab/>
      </w:r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>Заслухавши інформацію першого заступника  голови райдержадміністрації</w:t>
      </w:r>
    </w:p>
    <w:p w:rsidR="00070090" w:rsidRPr="00070090" w:rsidRDefault="00070090" w:rsidP="00070090">
      <w:pPr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 xml:space="preserve"> (першого заступника начальника районної військової адміністрації) </w:t>
      </w:r>
    </w:p>
    <w:p w:rsidR="00070090" w:rsidRPr="00070090" w:rsidRDefault="00070090" w:rsidP="00070090">
      <w:pPr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 xml:space="preserve">Юрія ОХАНСЬКОГО, про затвердження розпоряджень голови райдержадміністрації, відповідно до пункту 17 частини 1 ст. 43, </w:t>
      </w:r>
      <w:proofErr w:type="spellStart"/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>ст.ст</w:t>
      </w:r>
      <w:proofErr w:type="spellEnd"/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>. 64, 65 Закону України «Про місцеве самоврядування в Україні», враховуючи рекомендації постійної комісії з питань</w:t>
      </w:r>
      <w:r w:rsidRPr="00070090">
        <w:rPr>
          <w:rFonts w:ascii="Times New Roman" w:eastAsia="Calibri" w:hAnsi="Times New Roman" w:cs="Times New Roman"/>
          <w:bCs/>
          <w:spacing w:val="-10"/>
          <w:sz w:val="28"/>
          <w:szCs w:val="28"/>
          <w:lang w:val="uk-UA" w:eastAsia="ru-RU"/>
        </w:rPr>
        <w:t xml:space="preserve"> бюджету, соціально-економічного розвитку, комунальної власності, транспорту та зв’язку</w:t>
      </w:r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>,</w:t>
      </w:r>
      <w:r w:rsidRPr="00070090"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 w:eastAsia="ru-RU"/>
        </w:rPr>
        <w:t xml:space="preserve">  і  з питань освіти, культури, охорони здоров'я у справах сім'ї, молоді і спорту та соціального захисту населення, </w:t>
      </w:r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>районна рада</w:t>
      </w:r>
    </w:p>
    <w:p w:rsidR="00070090" w:rsidRPr="00070090" w:rsidRDefault="00070090" w:rsidP="00070090">
      <w:pPr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16"/>
          <w:szCs w:val="16"/>
          <w:lang w:val="uk-UA" w:eastAsia="ru-RU"/>
        </w:rPr>
      </w:pPr>
    </w:p>
    <w:p w:rsidR="00070090" w:rsidRPr="00070090" w:rsidRDefault="00070090" w:rsidP="00070090">
      <w:pPr>
        <w:spacing w:after="0" w:line="276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 w:eastAsia="ru-RU"/>
        </w:rPr>
      </w:pPr>
      <w:r w:rsidRPr="00070090"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 w:eastAsia="ru-RU"/>
        </w:rPr>
        <w:t>ВИРІШИЛА:</w:t>
      </w:r>
    </w:p>
    <w:p w:rsidR="00070090" w:rsidRPr="00070090" w:rsidRDefault="00070090" w:rsidP="00070090">
      <w:pPr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16"/>
          <w:szCs w:val="16"/>
          <w:lang w:val="uk-UA" w:eastAsia="ru-RU"/>
        </w:rPr>
      </w:pPr>
    </w:p>
    <w:p w:rsidR="00070090" w:rsidRPr="00070090" w:rsidRDefault="00070090" w:rsidP="00070090">
      <w:pPr>
        <w:spacing w:after="0" w:line="276" w:lineRule="auto"/>
        <w:ind w:firstLine="763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>Затвердити розпорядження голови райдержадміністрації (начальника районної військової адміністрації) згідно з додатком.</w:t>
      </w:r>
    </w:p>
    <w:p w:rsidR="00070090" w:rsidRPr="00070090" w:rsidRDefault="00070090" w:rsidP="00070090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70090" w:rsidRPr="00070090" w:rsidRDefault="00070090" w:rsidP="00070090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70090" w:rsidRPr="00070090" w:rsidRDefault="00070090" w:rsidP="00070090">
      <w:pPr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70090" w:rsidRDefault="00070090" w:rsidP="000700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0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районної ради </w:t>
      </w:r>
      <w:r w:rsidRPr="00070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Артур ЗАГРИВИЙ</w:t>
      </w:r>
    </w:p>
    <w:p w:rsidR="008120F8" w:rsidRDefault="008120F8" w:rsidP="000700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0F8" w:rsidRDefault="008120F8" w:rsidP="000700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0F8" w:rsidRDefault="008120F8" w:rsidP="000700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0F8" w:rsidRDefault="008120F8" w:rsidP="000700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0F8" w:rsidRDefault="008120F8" w:rsidP="000700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0F8" w:rsidRDefault="008120F8" w:rsidP="008120F8">
      <w:pPr>
        <w:spacing w:after="0"/>
        <w:ind w:left="354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8120F8" w:rsidRDefault="008120F8" w:rsidP="008120F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до рішення районної ради</w:t>
      </w:r>
    </w:p>
    <w:p w:rsidR="008120F8" w:rsidRDefault="008120F8" w:rsidP="008120F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від  09  груд</w:t>
      </w:r>
      <w:r>
        <w:rPr>
          <w:rFonts w:ascii="Times New Roman" w:hAnsi="Times New Roman"/>
          <w:sz w:val="28"/>
          <w:szCs w:val="28"/>
          <w:lang w:val="uk-UA"/>
        </w:rPr>
        <w:t>ня 2022 року</w:t>
      </w:r>
    </w:p>
    <w:p w:rsidR="008120F8" w:rsidRDefault="008120F8" w:rsidP="008120F8">
      <w:pPr>
        <w:jc w:val="both"/>
        <w:rPr>
          <w:rFonts w:ascii="Calibri" w:hAnsi="Calibri"/>
          <w:b/>
          <w:sz w:val="28"/>
          <w:szCs w:val="28"/>
          <w:lang w:val="uk-UA"/>
        </w:rPr>
      </w:pPr>
    </w:p>
    <w:p w:rsidR="008120F8" w:rsidRDefault="008120F8" w:rsidP="008120F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Реєстр</w:t>
      </w:r>
    </w:p>
    <w:p w:rsidR="008120F8" w:rsidRDefault="008120F8" w:rsidP="008120F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розпоряджень голови районної ради</w:t>
      </w:r>
    </w:p>
    <w:p w:rsidR="008120F8" w:rsidRDefault="008120F8" w:rsidP="008120F8">
      <w:pPr>
        <w:jc w:val="both"/>
        <w:rPr>
          <w:rFonts w:ascii="Calibri" w:hAnsi="Calibri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45"/>
        <w:gridCol w:w="5422"/>
      </w:tblGrid>
      <w:tr w:rsidR="008120F8" w:rsidTr="008120F8">
        <w:trPr>
          <w:trHeight w:val="6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F8" w:rsidRDefault="008120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8120F8" w:rsidRDefault="008120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F8" w:rsidRDefault="008120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та дата розпорядження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F8" w:rsidRDefault="008120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розпорядження</w:t>
            </w:r>
          </w:p>
        </w:tc>
      </w:tr>
      <w:tr w:rsidR="008120F8" w:rsidTr="008120F8">
        <w:trPr>
          <w:trHeight w:val="31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8" w:rsidRDefault="008120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  <w:p w:rsidR="008120F8" w:rsidRDefault="008120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20F8" w:rsidRDefault="008120F8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120F8" w:rsidRDefault="008120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8120F8" w:rsidRDefault="008120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20F8" w:rsidRDefault="008120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20F8" w:rsidRDefault="008120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8" w:rsidRDefault="008120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№199 від 01.12. 2022</w:t>
            </w:r>
          </w:p>
          <w:p w:rsidR="008120F8" w:rsidRDefault="008120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20F8" w:rsidRDefault="008120F8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120F8" w:rsidRDefault="008120F8" w:rsidP="008120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№201 від 01.12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8" w:rsidRDefault="008120F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нагородження Відзнакою району </w:t>
            </w:r>
          </w:p>
          <w:p w:rsidR="008120F8" w:rsidRDefault="008120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 заслуги перед Новоград-Волинським районом»</w:t>
            </w:r>
          </w:p>
          <w:p w:rsidR="008120F8" w:rsidRDefault="008120F8">
            <w:pPr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  <w:p w:rsidR="008120F8" w:rsidRPr="008120F8" w:rsidRDefault="008120F8" w:rsidP="008120F8">
            <w:pPr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схвалення проекту рішення Новоград-Волинської районної ради «Про районний бюджет Новоград-Волинського 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айону на 2023 рік»</w:t>
            </w:r>
          </w:p>
        </w:tc>
      </w:tr>
    </w:tbl>
    <w:p w:rsidR="008120F8" w:rsidRDefault="008120F8" w:rsidP="008120F8">
      <w:pPr>
        <w:jc w:val="both"/>
        <w:rPr>
          <w:rFonts w:ascii="Calibri" w:eastAsia="Times New Roman" w:hAnsi="Calibri"/>
          <w:sz w:val="28"/>
          <w:szCs w:val="28"/>
          <w:lang w:val="uk-UA" w:eastAsia="ru-RU"/>
        </w:rPr>
      </w:pPr>
    </w:p>
    <w:p w:rsidR="008120F8" w:rsidRDefault="008120F8" w:rsidP="008120F8">
      <w:pPr>
        <w:jc w:val="both"/>
        <w:rPr>
          <w:sz w:val="28"/>
          <w:szCs w:val="28"/>
          <w:lang w:val="uk-UA"/>
        </w:rPr>
      </w:pPr>
    </w:p>
    <w:p w:rsidR="008120F8" w:rsidRDefault="008120F8" w:rsidP="008120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Артур ЗАГРИВИЙ</w:t>
      </w:r>
    </w:p>
    <w:p w:rsidR="008120F8" w:rsidRDefault="008120F8" w:rsidP="008120F8">
      <w:pPr>
        <w:rPr>
          <w:rFonts w:ascii="Calibri" w:hAnsi="Calibri"/>
          <w:lang w:val="uk-UA"/>
        </w:rPr>
      </w:pPr>
    </w:p>
    <w:p w:rsidR="008120F8" w:rsidRDefault="008120F8" w:rsidP="000700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0F8" w:rsidRPr="00070090" w:rsidRDefault="008120F8" w:rsidP="000700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090" w:rsidRPr="00070090" w:rsidRDefault="00070090" w:rsidP="000700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090" w:rsidRPr="00070090" w:rsidRDefault="00070090" w:rsidP="000700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090" w:rsidRPr="00070090" w:rsidRDefault="00070090" w:rsidP="0007009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70090" w:rsidRPr="00070090" w:rsidRDefault="00070090" w:rsidP="0007009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F4453" w:rsidRDefault="001F4453"/>
    <w:sectPr w:rsidR="001F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9F"/>
    <w:rsid w:val="00070090"/>
    <w:rsid w:val="001F4453"/>
    <w:rsid w:val="007E769F"/>
    <w:rsid w:val="0081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32219-A13E-4286-B4E4-E328CED2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3</cp:revision>
  <dcterms:created xsi:type="dcterms:W3CDTF">2022-11-20T08:00:00Z</dcterms:created>
  <dcterms:modified xsi:type="dcterms:W3CDTF">2022-11-20T08:10:00Z</dcterms:modified>
</cp:coreProperties>
</file>