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35" w:rsidRPr="007771D1" w:rsidRDefault="00DD0E32" w:rsidP="007771D1">
      <w:pPr>
        <w:pStyle w:val="1"/>
        <w:spacing w:line="216" w:lineRule="auto"/>
        <w:jc w:val="center"/>
        <w:rPr>
          <w:sz w:val="32"/>
        </w:rPr>
      </w:pPr>
      <w:r w:rsidRPr="00DD0E32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1.5pt;margin-top:9pt;width:42.25pt;height:54pt;z-index:1;visibility:visible">
            <v:imagedata r:id="rId5" o:title=""/>
            <w10:wrap type="topAndBottom"/>
          </v:shape>
        </w:pict>
      </w:r>
      <w:r w:rsidR="00C84F35" w:rsidRPr="007771D1">
        <w:rPr>
          <w:sz w:val="32"/>
        </w:rPr>
        <w:t>УКРАЇНА</w:t>
      </w:r>
    </w:p>
    <w:p w:rsidR="00C84F35" w:rsidRPr="007771D1" w:rsidRDefault="00C84F35" w:rsidP="007771D1">
      <w:pPr>
        <w:pStyle w:val="3"/>
        <w:spacing w:line="216" w:lineRule="auto"/>
      </w:pPr>
      <w:r w:rsidRPr="007771D1">
        <w:t>НОВОГРАД-ВОЛИНСЬКА РАЙОННА РАДА</w:t>
      </w:r>
    </w:p>
    <w:p w:rsidR="00C84F35" w:rsidRPr="007771D1" w:rsidRDefault="00C84F35" w:rsidP="007771D1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C84F35" w:rsidRPr="007771D1" w:rsidRDefault="00C84F35" w:rsidP="007771D1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C84F35" w:rsidRPr="007771D1" w:rsidRDefault="00C84F35" w:rsidP="007771D1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C84F35" w:rsidRPr="007771D1" w:rsidRDefault="00C84F35" w:rsidP="007771D1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C84F35" w:rsidRPr="007771D1" w:rsidRDefault="00C84F35" w:rsidP="007771D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C84F35" w:rsidRPr="007771D1" w:rsidRDefault="00C84F35" w:rsidP="007771D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4F35" w:rsidRPr="00DB22D7" w:rsidRDefault="00C84F35" w:rsidP="007771D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27 жовтня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2016 року </w:t>
      </w:r>
    </w:p>
    <w:p w:rsidR="00C84F35" w:rsidRPr="007771D1" w:rsidRDefault="00C84F35" w:rsidP="007771D1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списання </w:t>
      </w:r>
      <w:r>
        <w:rPr>
          <w:rFonts w:ascii="Times New Roman" w:hAnsi="Times New Roman"/>
          <w:b/>
          <w:sz w:val="28"/>
          <w:szCs w:val="28"/>
          <w:lang w:val="uk-UA"/>
        </w:rPr>
        <w:t>медичного обладнання непридатного для подальшого використання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771D1">
        <w:rPr>
          <w:rFonts w:ascii="Times New Roman" w:hAnsi="Times New Roman"/>
          <w:b/>
          <w:sz w:val="28"/>
          <w:szCs w:val="28"/>
          <w:lang w:val="uk-UA"/>
        </w:rPr>
        <w:t>КЗ</w:t>
      </w:r>
      <w:proofErr w:type="spellEnd"/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  </w:t>
      </w:r>
    </w:p>
    <w:p w:rsidR="00C84F35" w:rsidRPr="008E6193" w:rsidRDefault="00C84F35" w:rsidP="007771D1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завідувача сектору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охорони  здоров’я райдержадміністрації Гусєвої Т.А,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списання </w:t>
      </w:r>
      <w:r w:rsidR="005A1ABF">
        <w:rPr>
          <w:rFonts w:ascii="Times New Roman" w:hAnsi="Times New Roman" w:cs="Times New Roman"/>
          <w:sz w:val="28"/>
          <w:szCs w:val="28"/>
          <w:lang w:val="uk-UA"/>
        </w:rPr>
        <w:t>медичного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«Центр первинної медико-санітарної допомоги Новоград-Волинського району»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ст.ст. 43, 60 Закону України </w:t>
      </w:r>
      <w:proofErr w:type="spellStart"/>
      <w:r w:rsidRPr="008E6193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E6193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дефектні акти та 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списання основних засобів  та рекомендаці</w:t>
      </w:r>
      <w:r w:rsidR="0034561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</w:t>
      </w:r>
      <w:r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, районна рада </w:t>
      </w:r>
    </w:p>
    <w:p w:rsidR="00C84F35" w:rsidRDefault="00C84F35" w:rsidP="007771D1">
      <w:pPr>
        <w:spacing w:line="216" w:lineRule="auto"/>
        <w:ind w:firstLine="900"/>
        <w:rPr>
          <w:sz w:val="28"/>
          <w:szCs w:val="28"/>
          <w:lang w:val="uk-UA"/>
        </w:rPr>
      </w:pPr>
    </w:p>
    <w:p w:rsidR="00C84F35" w:rsidRPr="007771D1" w:rsidRDefault="00C84F35" w:rsidP="007771D1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C84F35" w:rsidRDefault="00C84F35" w:rsidP="00DB22D7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Надати дозвіл комунальному закладу «Центр первинної медико-санітарної допомоги Новоград-Волинського району»</w:t>
      </w:r>
      <w:r w:rsidRPr="002F0C6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 списання медичного обладнання непридатного для подальшого використання, зокрема:</w:t>
      </w:r>
    </w:p>
    <w:p w:rsidR="00C84F35" w:rsidRDefault="00C84F35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дезкамера, 1987 року випуску, інвентарний номер 10420009, заводський номер 15042, відновлювальна вартість 11384,00 грн.. залишкова вартість 0,00 грн.</w:t>
      </w:r>
    </w:p>
    <w:p w:rsidR="00C84F35" w:rsidRDefault="00C84F35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дезкамера, 1981 року випуску, інвентарний номер 10470011,заводський номер 6653, відновлювальна вартість 8000,00 грн., залишкова вартість 0,00 грн.</w:t>
      </w:r>
    </w:p>
    <w:p w:rsidR="00C84F35" w:rsidRDefault="00C84F35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дезкамера, 1983 року випуску, інвентарний номер 10400031, заводський номер 9928, відновлювальна вартість 11384,00 грн., залишкова вартість 0,00 грн.</w:t>
      </w:r>
    </w:p>
    <w:p w:rsidR="00C84F35" w:rsidRDefault="00C84F35" w:rsidP="00DB22D7">
      <w:pPr>
        <w:pStyle w:val="a3"/>
        <w:numPr>
          <w:ilvl w:val="0"/>
          <w:numId w:val="2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>дезкамера, 1987 року випуску, інвентарний номер 10470024, заводський номер 14643Ю відновлювальна вартість 11384,00 грн., залишкова вартість 0,00 грн.</w:t>
      </w:r>
    </w:p>
    <w:p w:rsidR="00C84F35" w:rsidRDefault="00C84F35" w:rsidP="00801CA1">
      <w:pPr>
        <w:pStyle w:val="a3"/>
        <w:shd w:val="clear" w:color="auto" w:fill="FFFFFF"/>
        <w:spacing w:after="0" w:line="254" w:lineRule="atLeast"/>
        <w:ind w:left="142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Default="00C84F35" w:rsidP="00801CA1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Комунальному закладу «Центр первинної медико-санітарної допомоги Новоград-Волинського району» провести списання медичного обладнання згідно чинного законодавства.</w:t>
      </w:r>
    </w:p>
    <w:p w:rsidR="00C84F35" w:rsidRDefault="00C84F35" w:rsidP="00CC6E98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Pr="00CC6E98" w:rsidRDefault="00C84F35" w:rsidP="00CC6E98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постійну комісію з питань </w:t>
      </w:r>
      <w:r w:rsidRPr="00DB22D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C84F35" w:rsidRDefault="00C84F35" w:rsidP="00CC6E98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Pr="00CC6E98" w:rsidRDefault="00C84F35" w:rsidP="00CC6E98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Default="00C84F35" w:rsidP="00CC6E98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C84F35" w:rsidRPr="00CC6E98" w:rsidRDefault="00C84F35" w:rsidP="00CC6E98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CC6E98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Д.В. Рудницький</w:t>
      </w:r>
    </w:p>
    <w:p w:rsidR="00C84F35" w:rsidRPr="00CC6E98" w:rsidRDefault="00C84F35">
      <w:pPr>
        <w:shd w:val="clear" w:color="auto" w:fill="FFFFFF"/>
        <w:spacing w:after="0" w:line="254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</w:p>
    <w:sectPr w:rsidR="00C84F35" w:rsidRPr="00CC6E98" w:rsidSect="00DB22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0FD7"/>
    <w:multiLevelType w:val="hybridMultilevel"/>
    <w:tmpl w:val="67C0A17E"/>
    <w:lvl w:ilvl="0" w:tplc="25B28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2CA3870"/>
    <w:multiLevelType w:val="hybridMultilevel"/>
    <w:tmpl w:val="89980860"/>
    <w:lvl w:ilvl="0" w:tplc="3522B8C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1D1"/>
    <w:rsid w:val="000639CF"/>
    <w:rsid w:val="000C5EBC"/>
    <w:rsid w:val="00192DEC"/>
    <w:rsid w:val="001F503E"/>
    <w:rsid w:val="002D0E89"/>
    <w:rsid w:val="002F0C61"/>
    <w:rsid w:val="0032557A"/>
    <w:rsid w:val="00345614"/>
    <w:rsid w:val="00505D35"/>
    <w:rsid w:val="00517B44"/>
    <w:rsid w:val="005A1ABF"/>
    <w:rsid w:val="005C55D1"/>
    <w:rsid w:val="00663591"/>
    <w:rsid w:val="006A0FB7"/>
    <w:rsid w:val="007771D1"/>
    <w:rsid w:val="00801CA1"/>
    <w:rsid w:val="008D6D91"/>
    <w:rsid w:val="008E6193"/>
    <w:rsid w:val="00911497"/>
    <w:rsid w:val="00C6406F"/>
    <w:rsid w:val="00C74ECC"/>
    <w:rsid w:val="00C84F35"/>
    <w:rsid w:val="00CC6E98"/>
    <w:rsid w:val="00DA38C8"/>
    <w:rsid w:val="00DB22D7"/>
    <w:rsid w:val="00DD0E32"/>
    <w:rsid w:val="00E67631"/>
    <w:rsid w:val="00EC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71D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771D1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771D1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771D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7771D1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7771D1"/>
    <w:pPr>
      <w:ind w:left="720"/>
    </w:pPr>
    <w:rPr>
      <w:rFonts w:cs="Calibri"/>
    </w:rPr>
  </w:style>
  <w:style w:type="paragraph" w:styleId="a3">
    <w:name w:val="List Paragraph"/>
    <w:basedOn w:val="a"/>
    <w:uiPriority w:val="99"/>
    <w:qFormat/>
    <w:rsid w:val="00DB2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14</cp:revision>
  <cp:lastPrinted>2016-10-24T06:55:00Z</cp:lastPrinted>
  <dcterms:created xsi:type="dcterms:W3CDTF">2016-09-15T15:06:00Z</dcterms:created>
  <dcterms:modified xsi:type="dcterms:W3CDTF">2016-10-24T07:07:00Z</dcterms:modified>
</cp:coreProperties>
</file>