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F2" w:rsidRPr="0036546D" w:rsidRDefault="002E44F2" w:rsidP="002E44F2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Президент</w:t>
      </w: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</w:p>
    <w:p w:rsidR="002E44F2" w:rsidRPr="0036546D" w:rsidRDefault="002E44F2" w:rsidP="002E44F2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Зеленському В.О.</w:t>
      </w:r>
    </w:p>
    <w:p w:rsidR="002E44F2" w:rsidRPr="0036546D" w:rsidRDefault="002E44F2" w:rsidP="002E44F2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Прем</w:t>
      </w:r>
      <w:r w:rsidRPr="0036546D">
        <w:rPr>
          <w:rFonts w:ascii="Times New Roman" w:hAnsi="Times New Roman" w:cs="Times New Roman"/>
          <w:b/>
          <w:sz w:val="28"/>
          <w:szCs w:val="28"/>
          <w:lang w:eastAsia="ru-RU"/>
        </w:rPr>
        <w:t>’</w:t>
      </w:r>
      <w:proofErr w:type="spellStart"/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єр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lang w:val="uk-UA" w:eastAsia="ru-RU"/>
        </w:rPr>
        <w:t>-Міністру України</w:t>
      </w:r>
    </w:p>
    <w:p w:rsidR="002E44F2" w:rsidRPr="00BC173D" w:rsidRDefault="002E44F2" w:rsidP="002E44F2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Шмигалю</w:t>
      </w:r>
      <w:proofErr w:type="spellEnd"/>
      <w:r w:rsidRPr="0036546D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Д.А.</w:t>
      </w:r>
    </w:p>
    <w:p w:rsidR="006716FD" w:rsidRDefault="006716FD" w:rsidP="002E44F2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Територіальним</w:t>
      </w:r>
      <w:r w:rsidR="007E0A67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громад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ам</w:t>
      </w:r>
    </w:p>
    <w:p w:rsidR="002E44F2" w:rsidRPr="006716FD" w:rsidRDefault="006716FD" w:rsidP="002E44F2">
      <w:pPr>
        <w:pStyle w:val="a3"/>
        <w:ind w:left="453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Новоград-Волинського району Житомирської області</w:t>
      </w:r>
    </w:p>
    <w:p w:rsidR="002E44F2" w:rsidRPr="005F2427" w:rsidRDefault="002E44F2" w:rsidP="002E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44F2" w:rsidRPr="00F62809" w:rsidRDefault="002E44F2" w:rsidP="002E44F2">
      <w:pPr>
        <w:spacing w:before="100" w:beforeAutospacing="1" w:after="100" w:afterAutospacing="1" w:line="240" w:lineRule="auto"/>
        <w:ind w:right="1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F24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ЗВЕРНЕННЯ</w:t>
      </w:r>
    </w:p>
    <w:p w:rsidR="002E44F2" w:rsidRPr="005F2427" w:rsidRDefault="002E44F2" w:rsidP="002E44F2">
      <w:pPr>
        <w:spacing w:before="100" w:beforeAutospacing="1" w:after="100" w:afterAutospacing="1" w:line="240" w:lineRule="auto"/>
        <w:ind w:right="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8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</w:t>
      </w:r>
      <w:r w:rsidR="007E0A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недопущення підвищення ціни на природний газ та електричну енергію з 1 січня 2021 року</w:t>
      </w:r>
      <w:r w:rsidRPr="005F24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</w:t>
      </w:r>
    </w:p>
    <w:p w:rsidR="007E0A67" w:rsidRDefault="007E0A67" w:rsidP="002E44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Ми, депутати Новоград-Волинської районної</w:t>
      </w:r>
      <w:r w:rsidR="002E44F2" w:rsidRPr="0036546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ди Житомирської області звертаємось із рішучим закликом негайно втрутитись в ситуацію та вжити дієвих заходів з метою недопущення підвищення ціни на природний газ та електричну енергію для населення з 1 січня 2021 року.</w:t>
      </w:r>
    </w:p>
    <w:p w:rsidR="007E0A67" w:rsidRDefault="00FD7925" w:rsidP="002E44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Заплановане підвищення тарифів є цинічним нехтуванням інтересами всього українського народу в угоду окремим олігархам, які керують ринком </w:t>
      </w:r>
      <w:r w:rsidR="00A520F4">
        <w:rPr>
          <w:rFonts w:ascii="Times New Roman" w:hAnsi="Times New Roman" w:cs="Times New Roman"/>
          <w:sz w:val="28"/>
          <w:szCs w:val="28"/>
          <w:lang w:val="uk-UA" w:eastAsia="ru-RU"/>
        </w:rPr>
        <w:t>природного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газу та </w:t>
      </w:r>
      <w:r w:rsidR="00A520F4">
        <w:rPr>
          <w:rFonts w:ascii="Times New Roman" w:hAnsi="Times New Roman" w:cs="Times New Roman"/>
          <w:sz w:val="28"/>
          <w:szCs w:val="28"/>
          <w:lang w:val="uk-UA" w:eastAsia="ru-RU"/>
        </w:rPr>
        <w:t>електричної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енергії і є неприпустимим на тлі загального зубожіння населення, зниження рівня життя, </w:t>
      </w:r>
      <w:r w:rsidR="00A520F4">
        <w:rPr>
          <w:rFonts w:ascii="Times New Roman" w:hAnsi="Times New Roman" w:cs="Times New Roman"/>
          <w:sz w:val="28"/>
          <w:szCs w:val="28"/>
          <w:lang w:val="uk-UA" w:eastAsia="ru-RU"/>
        </w:rPr>
        <w:t>безробіття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інших негативних явищ, викликаних тривалими </w:t>
      </w:r>
      <w:proofErr w:type="spellStart"/>
      <w:r w:rsidR="00BD74E0">
        <w:rPr>
          <w:rFonts w:ascii="Times New Roman" w:hAnsi="Times New Roman" w:cs="Times New Roman"/>
          <w:sz w:val="28"/>
          <w:szCs w:val="28"/>
          <w:lang w:val="uk-UA" w:eastAsia="ru-RU"/>
        </w:rPr>
        <w:t>протипандемічними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заходами та падінням рівня економіки в цілому. Підвищення ціни на природний газ та електроенергію автоматично тягне за собою підвищення тарифів на </w:t>
      </w:r>
      <w:r w:rsidR="003E390A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сі житлово-комунальні послуги та вартості товарів першої необхідності.</w:t>
      </w:r>
    </w:p>
    <w:p w:rsidR="002E4A26" w:rsidRDefault="009C4769" w:rsidP="002E44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Такий зухвалий крок неминуче загрожує соціальною нестабільністю для країни та загостренням політичних протистоянь та викликає справедливе обурення громадян.</w:t>
      </w:r>
    </w:p>
    <w:p w:rsidR="009C4769" w:rsidRDefault="009C4769" w:rsidP="002E44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Закликаємо повернутися до поміркованих, виважених і економічно доцільних рішень, які будуть захищати інтереси українських громадян і сприяти розвитку економіки і суспільства.</w:t>
      </w:r>
    </w:p>
    <w:p w:rsidR="009C4769" w:rsidRDefault="009C4769" w:rsidP="002E44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Тому, як представники місцевого самоврядування, для </w:t>
      </w:r>
      <w:r w:rsidR="00BB3C35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ких захист інтересів громади є пріоритетним завданням, закликаємо прислухатися до проблем людей на місцях і якнайшвидше врегулювати цінову політику на енергоносії, </w:t>
      </w:r>
      <w:r w:rsidR="00BB3C35">
        <w:rPr>
          <w:rFonts w:ascii="Times New Roman" w:hAnsi="Times New Roman" w:cs="Times New Roman"/>
          <w:sz w:val="28"/>
          <w:szCs w:val="28"/>
          <w:lang w:val="uk-UA" w:eastAsia="ru-RU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потреби і </w:t>
      </w:r>
      <w:r w:rsidR="00BB3C35">
        <w:rPr>
          <w:rFonts w:ascii="Times New Roman" w:hAnsi="Times New Roman" w:cs="Times New Roman"/>
          <w:sz w:val="28"/>
          <w:szCs w:val="28"/>
          <w:lang w:val="uk-UA" w:eastAsia="ru-RU"/>
        </w:rPr>
        <w:t>можливості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громадян України.</w:t>
      </w:r>
    </w:p>
    <w:p w:rsidR="006716FD" w:rsidRPr="007C24B9" w:rsidRDefault="006716FD" w:rsidP="006716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Звернення прийнято на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сесії  районної  ради </w:t>
      </w:r>
      <w:r w:rsidRPr="007C24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січня 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>2020 року.</w:t>
      </w:r>
    </w:p>
    <w:p w:rsidR="002E44F2" w:rsidRDefault="002E44F2" w:rsidP="002E44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  За дорученням депутатів  районної  ради</w:t>
      </w:r>
    </w:p>
    <w:p w:rsidR="002E44F2" w:rsidRDefault="002E44F2" w:rsidP="002E44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7F65" w:rsidRPr="002E44F2" w:rsidRDefault="002E44F2" w:rsidP="006716FD">
      <w:pPr>
        <w:jc w:val="center"/>
        <w:rPr>
          <w:lang w:val="uk-UA"/>
        </w:rPr>
      </w:pPr>
      <w:r w:rsidRPr="001F6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районної ради                                                 </w:t>
      </w:r>
      <w:proofErr w:type="spellStart"/>
      <w:r w:rsidRPr="001F61E8">
        <w:rPr>
          <w:rFonts w:ascii="Times New Roman" w:hAnsi="Times New Roman" w:cs="Times New Roman"/>
          <w:b/>
          <w:sz w:val="28"/>
          <w:szCs w:val="28"/>
          <w:lang w:val="uk-UA"/>
        </w:rPr>
        <w:t>А.Л.Загривий</w:t>
      </w:r>
      <w:bookmarkStart w:id="0" w:name="_GoBack"/>
      <w:bookmarkEnd w:id="0"/>
      <w:proofErr w:type="spellEnd"/>
    </w:p>
    <w:sectPr w:rsidR="00E87F65" w:rsidRPr="002E44F2" w:rsidSect="0004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0E"/>
    <w:rsid w:val="001C2B9D"/>
    <w:rsid w:val="002E44F2"/>
    <w:rsid w:val="002E4A26"/>
    <w:rsid w:val="003E390A"/>
    <w:rsid w:val="00647338"/>
    <w:rsid w:val="006716FD"/>
    <w:rsid w:val="007E0A67"/>
    <w:rsid w:val="009C4769"/>
    <w:rsid w:val="00A520F4"/>
    <w:rsid w:val="00BB3C35"/>
    <w:rsid w:val="00BD74E0"/>
    <w:rsid w:val="00E87F65"/>
    <w:rsid w:val="00FD5D0E"/>
    <w:rsid w:val="00FD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8E8C"/>
  <w15:chartTrackingRefBased/>
  <w15:docId w15:val="{7934EFBD-5ED0-4653-B1DC-9D6EDADE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2021-01-13T14:27:00Z</cp:lastPrinted>
  <dcterms:created xsi:type="dcterms:W3CDTF">2021-01-13T13:41:00Z</dcterms:created>
  <dcterms:modified xsi:type="dcterms:W3CDTF">2021-01-18T07:07:00Z</dcterms:modified>
</cp:coreProperties>
</file>