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ED0E6E" w:rsidTr="005D2F1F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D0E6E" w:rsidRDefault="00ED0E6E" w:rsidP="005D2F1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E6E" w:rsidTr="005D2F1F">
        <w:trPr>
          <w:cantSplit/>
        </w:trPr>
        <w:tc>
          <w:tcPr>
            <w:tcW w:w="9468" w:type="dxa"/>
            <w:gridSpan w:val="2"/>
            <w:hideMark/>
          </w:tcPr>
          <w:p w:rsidR="00ED0E6E" w:rsidRDefault="00ED0E6E" w:rsidP="005D2F1F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ED0E6E" w:rsidTr="005D2F1F">
        <w:trPr>
          <w:cantSplit/>
        </w:trPr>
        <w:tc>
          <w:tcPr>
            <w:tcW w:w="9468" w:type="dxa"/>
            <w:gridSpan w:val="2"/>
            <w:hideMark/>
          </w:tcPr>
          <w:p w:rsidR="00ED0E6E" w:rsidRDefault="00ED0E6E" w:rsidP="005D2F1F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ED0E6E" w:rsidTr="005D2F1F">
        <w:trPr>
          <w:cantSplit/>
        </w:trPr>
        <w:tc>
          <w:tcPr>
            <w:tcW w:w="9468" w:type="dxa"/>
            <w:gridSpan w:val="2"/>
            <w:hideMark/>
          </w:tcPr>
          <w:p w:rsidR="00ED0E6E" w:rsidRDefault="00ED0E6E" w:rsidP="005D2F1F">
            <w:pPr>
              <w:pStyle w:val="5"/>
              <w:spacing w:line="276" w:lineRule="auto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ED0E6E" w:rsidTr="005D2F1F">
        <w:trPr>
          <w:cantSplit/>
        </w:trPr>
        <w:tc>
          <w:tcPr>
            <w:tcW w:w="9468" w:type="dxa"/>
            <w:gridSpan w:val="2"/>
          </w:tcPr>
          <w:p w:rsidR="00ED0E6E" w:rsidRDefault="00ED0E6E" w:rsidP="005D2F1F">
            <w:pPr>
              <w:pStyle w:val="5"/>
              <w:spacing w:line="276" w:lineRule="auto"/>
              <w:rPr>
                <w:rFonts w:eastAsiaTheme="minorEastAsia"/>
                <w:sz w:val="16"/>
                <w:lang w:val="uk-UA"/>
              </w:rPr>
            </w:pPr>
          </w:p>
        </w:tc>
      </w:tr>
      <w:tr w:rsidR="00ED0E6E" w:rsidTr="005D2F1F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D0E6E" w:rsidRDefault="00ED0E6E" w:rsidP="005D2F1F">
            <w:pPr>
              <w:pStyle w:val="5"/>
              <w:spacing w:line="276" w:lineRule="auto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ED0E6E" w:rsidTr="005D2F1F">
        <w:trPr>
          <w:cantSplit/>
        </w:trPr>
        <w:tc>
          <w:tcPr>
            <w:tcW w:w="9468" w:type="dxa"/>
            <w:gridSpan w:val="2"/>
          </w:tcPr>
          <w:p w:rsidR="00ED0E6E" w:rsidRDefault="00ED0E6E" w:rsidP="005D2F1F">
            <w:pPr>
              <w:pStyle w:val="5"/>
              <w:spacing w:line="276" w:lineRule="auto"/>
              <w:rPr>
                <w:rFonts w:eastAsiaTheme="minorEastAsia"/>
                <w:sz w:val="16"/>
                <w:lang w:val="uk-UA"/>
              </w:rPr>
            </w:pPr>
          </w:p>
        </w:tc>
      </w:tr>
      <w:tr w:rsidR="00ED0E6E" w:rsidTr="005D2F1F">
        <w:trPr>
          <w:cantSplit/>
          <w:trHeight w:val="348"/>
        </w:trPr>
        <w:tc>
          <w:tcPr>
            <w:tcW w:w="5069" w:type="dxa"/>
          </w:tcPr>
          <w:p w:rsidR="00ED0E6E" w:rsidRDefault="00ED0E6E" w:rsidP="005D2F1F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Тридцята сесія  </w:t>
            </w:r>
          </w:p>
          <w:p w:rsidR="00ED0E6E" w:rsidRDefault="00ED0E6E" w:rsidP="005D2F1F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ED0E6E" w:rsidRDefault="00ED0E6E" w:rsidP="005D2F1F">
            <w:pPr>
              <w:pStyle w:val="5"/>
              <w:spacing w:line="276" w:lineRule="auto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ED0E6E" w:rsidTr="005D2F1F">
        <w:trPr>
          <w:cantSplit/>
          <w:trHeight w:val="361"/>
        </w:trPr>
        <w:tc>
          <w:tcPr>
            <w:tcW w:w="5069" w:type="dxa"/>
          </w:tcPr>
          <w:p w:rsidR="00ED0E6E" w:rsidRDefault="00ED0E6E" w:rsidP="005D2F1F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07 жовтня 2020  року</w:t>
            </w:r>
          </w:p>
          <w:p w:rsidR="00ED0E6E" w:rsidRDefault="00ED0E6E" w:rsidP="005D2F1F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ED0E6E" w:rsidRDefault="00ED0E6E" w:rsidP="005D2F1F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ED0E6E" w:rsidRDefault="00ED0E6E" w:rsidP="00ED0E6E">
      <w:pPr>
        <w:pStyle w:val="6"/>
        <w:jc w:val="left"/>
        <w:rPr>
          <w:rFonts w:ascii="Arial" w:eastAsiaTheme="minorEastAsia" w:hAnsi="Arial" w:cs="Arial"/>
          <w:bCs w:val="0"/>
          <w:sz w:val="18"/>
          <w:szCs w:val="18"/>
          <w:lang w:val="en-US"/>
        </w:rPr>
      </w:pPr>
    </w:p>
    <w:p w:rsidR="00ED0E6E" w:rsidRDefault="00ED0E6E" w:rsidP="00ED0E6E">
      <w:pPr>
        <w:pStyle w:val="6"/>
        <w:jc w:val="left"/>
        <w:rPr>
          <w:b/>
          <w:szCs w:val="28"/>
          <w:lang w:val="uk-UA"/>
        </w:rPr>
      </w:pPr>
      <w:r>
        <w:rPr>
          <w:b/>
        </w:rPr>
        <w:t>Про</w:t>
      </w:r>
      <w:r w:rsidRPr="00FB4DB7">
        <w:rPr>
          <w:b/>
          <w:szCs w:val="28"/>
          <w:lang w:val="uk-UA"/>
        </w:rPr>
        <w:t xml:space="preserve"> </w:t>
      </w:r>
      <w:proofErr w:type="gramStart"/>
      <w:r w:rsidRPr="00E51F03">
        <w:rPr>
          <w:b/>
          <w:szCs w:val="28"/>
          <w:lang w:val="uk-UA"/>
        </w:rPr>
        <w:t>Положення</w:t>
      </w:r>
      <w:proofErr w:type="gramEnd"/>
      <w:r w:rsidRPr="00E51F03">
        <w:rPr>
          <w:b/>
          <w:szCs w:val="28"/>
          <w:lang w:val="uk-UA"/>
        </w:rPr>
        <w:t xml:space="preserve"> про конкурс на посади</w:t>
      </w:r>
    </w:p>
    <w:p w:rsidR="00ED0E6E" w:rsidRDefault="00ED0E6E" w:rsidP="00ED0E6E">
      <w:pPr>
        <w:pStyle w:val="6"/>
        <w:jc w:val="left"/>
        <w:rPr>
          <w:b/>
          <w:szCs w:val="28"/>
          <w:lang w:val="uk-UA"/>
        </w:rPr>
      </w:pPr>
      <w:r w:rsidRPr="00E51F03">
        <w:rPr>
          <w:b/>
          <w:szCs w:val="28"/>
          <w:lang w:val="uk-UA"/>
        </w:rPr>
        <w:t xml:space="preserve">педагогічних працівників Комунальної </w:t>
      </w:r>
    </w:p>
    <w:p w:rsidR="00ED0E6E" w:rsidRDefault="00ED0E6E" w:rsidP="00ED0E6E">
      <w:pPr>
        <w:pStyle w:val="6"/>
        <w:jc w:val="left"/>
        <w:rPr>
          <w:b/>
          <w:szCs w:val="28"/>
          <w:lang w:val="uk-UA"/>
        </w:rPr>
      </w:pPr>
      <w:r w:rsidRPr="00E51F03">
        <w:rPr>
          <w:b/>
          <w:szCs w:val="28"/>
          <w:lang w:val="uk-UA"/>
        </w:rPr>
        <w:t xml:space="preserve">установи «Новоград-Волинський районний </w:t>
      </w:r>
    </w:p>
    <w:p w:rsidR="00ED0E6E" w:rsidRDefault="00ED0E6E" w:rsidP="00ED0E6E">
      <w:pPr>
        <w:pStyle w:val="6"/>
        <w:jc w:val="left"/>
        <w:rPr>
          <w:b/>
          <w:szCs w:val="28"/>
          <w:lang w:val="uk-UA"/>
        </w:rPr>
      </w:pPr>
      <w:r w:rsidRPr="00E51F03">
        <w:rPr>
          <w:b/>
          <w:szCs w:val="28"/>
          <w:lang w:val="uk-UA"/>
        </w:rPr>
        <w:t xml:space="preserve">центр професійного розвитку педагогічних </w:t>
      </w:r>
    </w:p>
    <w:p w:rsidR="00ED0E6E" w:rsidRDefault="00ED0E6E" w:rsidP="00ED0E6E">
      <w:pPr>
        <w:pStyle w:val="6"/>
        <w:jc w:val="left"/>
        <w:rPr>
          <w:b/>
          <w:szCs w:val="28"/>
          <w:lang w:val="uk-UA"/>
        </w:rPr>
      </w:pPr>
      <w:r w:rsidRPr="00E51F03">
        <w:rPr>
          <w:b/>
          <w:szCs w:val="28"/>
          <w:lang w:val="uk-UA"/>
        </w:rPr>
        <w:t xml:space="preserve">працівників» Новоград-Волинської </w:t>
      </w:r>
    </w:p>
    <w:p w:rsidR="00ED0E6E" w:rsidRDefault="00ED0E6E" w:rsidP="00ED0E6E">
      <w:pPr>
        <w:pStyle w:val="6"/>
        <w:jc w:val="left"/>
        <w:rPr>
          <w:b/>
          <w:lang w:val="uk-UA"/>
        </w:rPr>
      </w:pPr>
      <w:r w:rsidRPr="00E51F03">
        <w:rPr>
          <w:b/>
          <w:szCs w:val="28"/>
          <w:lang w:val="uk-UA"/>
        </w:rPr>
        <w:t>районної ради Житомирської області</w:t>
      </w:r>
    </w:p>
    <w:p w:rsidR="00ED0E6E" w:rsidRPr="00ED0E6E" w:rsidRDefault="00ED0E6E" w:rsidP="00ED0E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0E6E" w:rsidRPr="00832D1B" w:rsidRDefault="00ED0E6E" w:rsidP="00ED0E6E">
      <w:pPr>
        <w:spacing w:after="0"/>
        <w:ind w:right="-81"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653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Керуючись </w:t>
      </w:r>
      <w:r w:rsidR="00B03339" w:rsidRPr="00665300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B03339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665300">
        <w:rPr>
          <w:rFonts w:ascii="Times New Roman" w:hAnsi="Times New Roman" w:cs="Times New Roman"/>
          <w:sz w:val="28"/>
          <w:szCs w:val="28"/>
          <w:lang w:val="uk-UA"/>
        </w:rPr>
        <w:t xml:space="preserve"> 43 Закону  України  «Про місцеве самоврядування в Україні», враховуючи 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65300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65300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6530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охорони здоров'я, у справах сім'ї, молоді і спорту та соціального захисту населення, </w:t>
      </w:r>
      <w:r w:rsidRPr="006653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 питань бюджету, соціально-економічного розвитку, комунальної власності, транспорту та зв'язку,  районна рада</w:t>
      </w:r>
    </w:p>
    <w:p w:rsidR="00ED0E6E" w:rsidRPr="00665300" w:rsidRDefault="00ED0E6E" w:rsidP="00ED0E6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ED0E6E" w:rsidRDefault="00ED0E6E" w:rsidP="00ED0E6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ВИРІШИЛА:</w:t>
      </w:r>
    </w:p>
    <w:p w:rsidR="00ED0E6E" w:rsidRDefault="00ED0E6E" w:rsidP="00ED0E6E">
      <w:pPr>
        <w:pStyle w:val="a3"/>
        <w:shd w:val="clear" w:color="auto" w:fill="FFFFFF"/>
        <w:spacing w:after="0" w:line="240" w:lineRule="auto"/>
        <w:ind w:left="1068"/>
        <w:rPr>
          <w:rFonts w:ascii="Arial" w:hAnsi="Arial" w:cs="Arial"/>
          <w:b/>
          <w:sz w:val="28"/>
          <w:szCs w:val="28"/>
          <w:lang w:val="uk-UA"/>
        </w:rPr>
      </w:pPr>
    </w:p>
    <w:p w:rsidR="00ED0E6E" w:rsidRPr="00832D1B" w:rsidRDefault="00ED0E6E" w:rsidP="00ED0E6E">
      <w:pPr>
        <w:pStyle w:val="a3"/>
        <w:shd w:val="clear" w:color="auto" w:fill="FFFFFF"/>
        <w:spacing w:after="0" w:line="240" w:lineRule="auto"/>
        <w:ind w:left="1068"/>
        <w:rPr>
          <w:rFonts w:ascii="Arial" w:hAnsi="Arial" w:cs="Arial"/>
          <w:b/>
          <w:sz w:val="28"/>
          <w:szCs w:val="28"/>
          <w:lang w:val="uk-UA"/>
        </w:rPr>
      </w:pPr>
    </w:p>
    <w:p w:rsidR="00ED0E6E" w:rsidRPr="00E25689" w:rsidRDefault="00ED0E6E" w:rsidP="00ED0E6E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  <w:r w:rsidRPr="00E256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r w:rsidRPr="00ED0E6E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конкурс </w:t>
      </w:r>
      <w:proofErr w:type="gramStart"/>
      <w:r w:rsidRPr="00ED0E6E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ED0E6E">
        <w:rPr>
          <w:rFonts w:ascii="Times New Roman" w:hAnsi="Times New Roman" w:cs="Times New Roman"/>
          <w:sz w:val="28"/>
          <w:szCs w:val="28"/>
          <w:lang w:val="uk-UA"/>
        </w:rPr>
        <w:t xml:space="preserve"> посади </w:t>
      </w:r>
      <w:proofErr w:type="gramStart"/>
      <w:r w:rsidRPr="00ED0E6E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proofErr w:type="gramEnd"/>
      <w:r w:rsidRPr="00ED0E6E">
        <w:rPr>
          <w:rFonts w:ascii="Times New Roman" w:hAnsi="Times New Roman" w:cs="Times New Roman"/>
          <w:sz w:val="28"/>
          <w:szCs w:val="28"/>
          <w:lang w:val="uk-UA"/>
        </w:rPr>
        <w:t>ічних працівників Комунальної установи «Новоград-Волинський районний центр професійного розвитку педагогічних працівників» Новоград-Волинської районної ради Житомирської області</w:t>
      </w:r>
      <w:r w:rsidRPr="00E25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).</w:t>
      </w:r>
    </w:p>
    <w:p w:rsidR="00ED0E6E" w:rsidRPr="00E25689" w:rsidRDefault="00ED0E6E" w:rsidP="00ED0E6E">
      <w:pPr>
        <w:tabs>
          <w:tab w:val="left" w:pos="0"/>
        </w:tabs>
        <w:spacing w:after="0"/>
        <w:ind w:firstLine="851"/>
        <w:jc w:val="both"/>
        <w:rPr>
          <w:rStyle w:val="2"/>
          <w:rFonts w:ascii="Times New Roman" w:hAnsi="Times New Roman" w:cs="Times New Roman"/>
          <w:b w:val="0"/>
          <w:sz w:val="28"/>
          <w:szCs w:val="28"/>
          <w:shd w:val="clear" w:color="auto" w:fill="auto"/>
          <w:lang w:val="uk-UA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2.  Контроль за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ради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у справах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832D1B" w:rsidRDefault="00ED0E6E" w:rsidP="00ED0E6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:rsidR="00ED0E6E" w:rsidRDefault="00ED0E6E" w:rsidP="00ED0E6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З.М.Ляхович</w:t>
      </w:r>
      <w:proofErr w:type="spellEnd"/>
    </w:p>
    <w:p w:rsidR="00ED0E6E" w:rsidRDefault="00ED0E6E" w:rsidP="00ED0E6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D0E6E" w:rsidRDefault="00ED0E6E" w:rsidP="00ED0E6E">
      <w:pPr>
        <w:pStyle w:val="a4"/>
        <w:ind w:left="5670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lastRenderedPageBreak/>
        <w:t>Додаток</w:t>
      </w:r>
    </w:p>
    <w:p w:rsidR="00ED0E6E" w:rsidRDefault="00ED0E6E" w:rsidP="00ED0E6E">
      <w:pPr>
        <w:pStyle w:val="a4"/>
        <w:ind w:left="5670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до рішення районної ради</w:t>
      </w:r>
    </w:p>
    <w:p w:rsidR="00ED0E6E" w:rsidRDefault="00ED0E6E" w:rsidP="00ED0E6E">
      <w:pPr>
        <w:pStyle w:val="a4"/>
        <w:ind w:left="5670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від 07 жовтня 2020 року</w:t>
      </w:r>
    </w:p>
    <w:p w:rsidR="00ED0E6E" w:rsidRDefault="00ED0E6E" w:rsidP="00ED0E6E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ED0E6E" w:rsidRDefault="00ED0E6E" w:rsidP="00ED0E6E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0E6E" w:rsidRPr="00E25689" w:rsidRDefault="00ED0E6E" w:rsidP="00ED0E6E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5689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ED0E6E" w:rsidRPr="00ED0E6E" w:rsidRDefault="00ED0E6E" w:rsidP="00ED0E6E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D0E6E">
        <w:rPr>
          <w:rFonts w:ascii="Times New Roman" w:hAnsi="Times New Roman" w:cs="Times New Roman"/>
          <w:b/>
          <w:sz w:val="28"/>
          <w:szCs w:val="28"/>
          <w:lang w:val="uk-UA"/>
        </w:rPr>
        <w:t>про конкурс на посади педагогічних працівників Комунальної установи «Новоград-Волинський районний центр професійного розвитку педагогічних працівників» Новоград-Волинської районної ради Житомирської області</w:t>
      </w:r>
    </w:p>
    <w:p w:rsidR="00ED0E6E" w:rsidRPr="00E25689" w:rsidRDefault="00ED0E6E" w:rsidP="00ED0E6E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17"/>
      <w:bookmarkEnd w:id="0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Це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Положення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визначає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загальні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засади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посади </w:t>
      </w:r>
      <w:proofErr w:type="spellStart"/>
      <w:proofErr w:type="gramStart"/>
      <w:r w:rsidRPr="00E25689">
        <w:rPr>
          <w:rFonts w:ascii="Times New Roman" w:hAnsi="Times New Roman" w:cs="Times New Roman"/>
          <w:bCs/>
          <w:sz w:val="28"/>
          <w:szCs w:val="28"/>
        </w:rPr>
        <w:t>педагог</w:t>
      </w:r>
      <w:proofErr w:type="gramEnd"/>
      <w:r w:rsidRPr="00E25689">
        <w:rPr>
          <w:rFonts w:ascii="Times New Roman" w:hAnsi="Times New Roman" w:cs="Times New Roman"/>
          <w:bCs/>
          <w:sz w:val="28"/>
          <w:szCs w:val="28"/>
        </w:rPr>
        <w:t>ічних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(психолога, консультанта)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установи «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Новоград-Волинський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центр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професійного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Новоград-Волинської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районної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Житомирської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E2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далі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- Центр).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2.  Конкурс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складається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етапі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прийняття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складу 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оприлюднення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оголошення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прийняття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документів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ід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осіб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які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виявили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бажання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взяти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участь 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перевірка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поданих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документі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відповідність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установленим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законодавством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вимогам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допущення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кандидатів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у 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конкурсному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відборі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конкурсного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відбору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оприлюднення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результаті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приймає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відділ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райдержадміністрації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менше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ніж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за два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місяці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завершення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строкового трудового договору (контракту),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укладеного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педагогічним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працівником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Центру;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упродовж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десяти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робочих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днів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дострокового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припинення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прийняття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дострокове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припинення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) договору,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укладеного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педагогічним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працівником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Центру,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чи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попереднього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таким,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відбувся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Оголошення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оприлюднюється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вебсайті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відділу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райдержадміністрації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наступного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робочого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дня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ісля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прийняття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має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містити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найменування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місцезнаходження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закладу;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найменування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посади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умови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оплати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праці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кваліфікаційні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вимоги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педагогічного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працівника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визначені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Статутом Центру;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вичерпний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перелі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кінцевий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термін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місце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подання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документів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дату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місце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початку 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конкурсного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відбору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його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складові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тривалість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ізвище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ім’я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номер телефону та адресу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електронної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пошти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особи, яка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уповноважена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надавати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інформацію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про конкурс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приймати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E2568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чисельністю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6 до 9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включена особа, яка: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законом порядку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цивільна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судимість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яку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накладалося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корупційного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пов’язаного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близькою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особою, яка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інтересі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6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участь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голосувати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порядку денного;</w:t>
      </w:r>
      <w:proofErr w:type="gramEnd"/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заявляти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самовідвід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унеможливлюють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повноважною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складу.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складу.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протоколом,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D0E6E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неупередженості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недискримінації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Pr="00E256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про участь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автобіографія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резюме (за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конкурсу);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іаліста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);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ідтверджують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стаж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науково-педагогічної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день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періодичного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іатричного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мотиваційний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лист,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складений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дов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ільній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Особа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ідтверджують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уповноваженою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довіреністю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оголошенні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строк,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10 до 20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ED0E6E" w:rsidRPr="00ED0E6E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>7.</w:t>
      </w:r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: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іряє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установленим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допущення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обіймати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Центру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невідповідністю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Статутом Центру;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lastRenderedPageBreak/>
        <w:t xml:space="preserve">- подали не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п. 6 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D0E6E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подали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>8.</w:t>
      </w:r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відбі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за результатами: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Закону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нормативно-правових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державною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Центру, 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науки для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Конкурс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відбувається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у 2 (два)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І.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Перев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ірка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знань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законодавства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питань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загальної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середньої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письмове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комп’ютерне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тестування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).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Кількість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питань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у 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тестах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– 40,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які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вибираються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комісією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шляхом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жеребкування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визначеного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переліку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Кожна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відповідь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оцінюється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в 1 бал.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Тривалість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іспиту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- до 60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хвилин</w:t>
      </w:r>
      <w:proofErr w:type="spellEnd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ED0E6E" w:rsidRPr="00ED0E6E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ІІІ.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Відкрита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презентація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тривалістю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до 10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хвилин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Презентація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оцінюється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шкалою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0 до 10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балі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конкурсною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комісією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. На І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ідраховується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кількість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правильних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відповідей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. На ІІ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члени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персонально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оцінюють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відповідь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кандидата. Бал,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отриманий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на кожному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цих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як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середнє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арифметичне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сум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балів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вс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членів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Переможець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за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найбільшою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сумою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балів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набраних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вс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етапах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Члени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мають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право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задавати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додаткові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усні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запитання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кожному кандидату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отримувати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усні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відповіді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>9.</w:t>
      </w:r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оприлюднює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lastRenderedPageBreak/>
        <w:t xml:space="preserve">За результатами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 таким,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особу, яка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обіймати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праці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до Статуту Центру.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10. Не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</w:t>
      </w:r>
      <w:proofErr w:type="gram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ідлягає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перегляду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затвердженню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погодженню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засновником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щодо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визначення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прийняте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підставі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в межах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повноважень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спосіб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передбачені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законодавством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даним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Положенням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11.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 таким,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: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заяви про участь 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>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допущено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кандидата;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кандидаті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6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таким,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проводиться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>12.</w:t>
      </w:r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568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директор Центру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 на посаду та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строковий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(контракт).</w:t>
      </w: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(контракт)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особою, яка не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обіймати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>13.</w:t>
      </w:r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E2568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укладається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строку,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строковий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продовжені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 строк без </w:t>
      </w:r>
      <w:proofErr w:type="spellStart"/>
      <w:r w:rsidRPr="00E256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ED0E6E" w:rsidRPr="00E25689" w:rsidRDefault="00ED0E6E" w:rsidP="00ED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6E" w:rsidRPr="00E25689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14.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Це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Положення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оприлюднюється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вебсайтах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районної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ради, 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або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відділу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освіти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культури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 xml:space="preserve"> та спорту </w:t>
      </w:r>
      <w:proofErr w:type="spellStart"/>
      <w:r w:rsidRPr="00E25689">
        <w:rPr>
          <w:rFonts w:ascii="Times New Roman" w:hAnsi="Times New Roman" w:cs="Times New Roman"/>
          <w:sz w:val="28"/>
          <w:szCs w:val="28"/>
          <w:highlight w:val="white"/>
        </w:rPr>
        <w:t>райдержадміністрації</w:t>
      </w:r>
      <w:proofErr w:type="spellEnd"/>
      <w:r w:rsidRPr="00E2568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D0E6E" w:rsidRPr="00E25689" w:rsidRDefault="00ED0E6E" w:rsidP="00ED0E6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D0E6E" w:rsidRDefault="00ED0E6E" w:rsidP="00ED0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E6E" w:rsidRDefault="00ED0E6E" w:rsidP="00ED0E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0F2A6C" w:rsidRPr="00ED0E6E" w:rsidRDefault="000F2A6C">
      <w:pPr>
        <w:rPr>
          <w:lang w:val="uk-UA"/>
        </w:rPr>
      </w:pPr>
    </w:p>
    <w:sectPr w:rsidR="000F2A6C" w:rsidRPr="00ED0E6E" w:rsidSect="000F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6E"/>
    <w:rsid w:val="000F2A6C"/>
    <w:rsid w:val="00665300"/>
    <w:rsid w:val="00B03339"/>
    <w:rsid w:val="00ED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6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D0E6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D0E6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0E6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0E6E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0E6E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ED0E6E"/>
    <w:rPr>
      <w:b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0E6E"/>
    <w:pPr>
      <w:widowControl w:val="0"/>
      <w:shd w:val="clear" w:color="auto" w:fill="FFFFFF"/>
      <w:spacing w:after="0" w:line="240" w:lineRule="atLeast"/>
      <w:jc w:val="center"/>
    </w:pPr>
    <w:rPr>
      <w:rFonts w:eastAsiaTheme="minorHAnsi"/>
      <w:b/>
      <w:sz w:val="25"/>
      <w:lang w:eastAsia="en-US"/>
    </w:rPr>
  </w:style>
  <w:style w:type="paragraph" w:styleId="a4">
    <w:name w:val="No Spacing"/>
    <w:uiPriority w:val="1"/>
    <w:qFormat/>
    <w:rsid w:val="00ED0E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6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ED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2020-10-06T06:04:00Z</cp:lastPrinted>
  <dcterms:created xsi:type="dcterms:W3CDTF">2020-10-06T05:58:00Z</dcterms:created>
  <dcterms:modified xsi:type="dcterms:W3CDTF">2020-10-06T06:45:00Z</dcterms:modified>
</cp:coreProperties>
</file>