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0A" w:rsidRPr="006A5829" w:rsidRDefault="005B6B0A" w:rsidP="005B6B0A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5829">
        <w:rPr>
          <w:rFonts w:ascii="Times New Roman" w:hAnsi="Times New Roman"/>
          <w:b/>
          <w:sz w:val="28"/>
          <w:szCs w:val="28"/>
          <w:lang w:val="uk-UA"/>
        </w:rPr>
        <w:t>Інформація</w:t>
      </w:r>
    </w:p>
    <w:p w:rsidR="005B6B0A" w:rsidRPr="006A5829" w:rsidRDefault="005B6B0A" w:rsidP="005B6B0A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результати  розгляду запита, висловленого депутатом </w:t>
      </w:r>
      <w:r w:rsidRPr="006A5829">
        <w:rPr>
          <w:rFonts w:ascii="Times New Roman" w:hAnsi="Times New Roman"/>
          <w:b/>
          <w:sz w:val="28"/>
          <w:szCs w:val="28"/>
          <w:lang w:val="uk-UA"/>
        </w:rPr>
        <w:t xml:space="preserve"> районної ради</w:t>
      </w:r>
    </w:p>
    <w:p w:rsidR="005B6B0A" w:rsidRPr="006A5829" w:rsidRDefault="005B6B0A" w:rsidP="005B6B0A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5829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uk-UA"/>
        </w:rPr>
        <w:t>29 (позачерговій)</w:t>
      </w:r>
      <w:r w:rsidRPr="006A5829">
        <w:rPr>
          <w:rFonts w:ascii="Times New Roman" w:hAnsi="Times New Roman"/>
          <w:b/>
          <w:sz w:val="28"/>
          <w:szCs w:val="28"/>
        </w:rPr>
        <w:t xml:space="preserve"> </w:t>
      </w:r>
      <w:r w:rsidRPr="006A5829">
        <w:rPr>
          <w:rFonts w:ascii="Times New Roman" w:hAnsi="Times New Roman"/>
          <w:b/>
          <w:sz w:val="28"/>
          <w:szCs w:val="28"/>
          <w:lang w:val="uk-UA"/>
        </w:rPr>
        <w:t xml:space="preserve"> сесі</w:t>
      </w:r>
      <w:r w:rsidR="00CF0CDC">
        <w:rPr>
          <w:rFonts w:ascii="Times New Roman" w:hAnsi="Times New Roman"/>
          <w:b/>
          <w:sz w:val="28"/>
          <w:szCs w:val="28"/>
          <w:lang w:val="uk-UA"/>
        </w:rPr>
        <w:t>ї районної ради скликання  31.08.2020</w:t>
      </w:r>
      <w:r w:rsidRPr="006A5829">
        <w:rPr>
          <w:rFonts w:ascii="Times New Roman" w:hAnsi="Times New Roman"/>
          <w:b/>
          <w:sz w:val="28"/>
          <w:szCs w:val="28"/>
          <w:lang w:val="uk-UA"/>
        </w:rPr>
        <w:t>р.</w:t>
      </w:r>
    </w:p>
    <w:p w:rsidR="005B6B0A" w:rsidRPr="006A5829" w:rsidRDefault="005B6B0A" w:rsidP="005B6B0A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6B0A" w:rsidRDefault="005B6B0A" w:rsidP="005B6B0A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5829">
        <w:rPr>
          <w:rFonts w:ascii="Times New Roman" w:hAnsi="Times New Roman"/>
          <w:b/>
          <w:sz w:val="28"/>
          <w:szCs w:val="28"/>
          <w:lang w:val="uk-UA"/>
        </w:rPr>
        <w:t>На виконання запитів до районної ради надійшли відповіді, зокрема:</w:t>
      </w:r>
    </w:p>
    <w:p w:rsidR="005B6B0A" w:rsidRDefault="005B6B0A" w:rsidP="005B6B0A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6B0A" w:rsidRDefault="005B6B0A" w:rsidP="005B6B0A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34631" w:rsidRDefault="005B6B0A" w:rsidP="009027C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A40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 запит деп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утата районної ради Іванюка М.О</w:t>
      </w:r>
      <w:r w:rsidRPr="003A40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proofErr w:type="spellStart"/>
      <w:r w:rsidRPr="005B6B0A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5B6B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B0A">
        <w:rPr>
          <w:rFonts w:ascii="Times New Roman" w:hAnsi="Times New Roman" w:cs="Times New Roman"/>
          <w:b/>
          <w:sz w:val="28"/>
          <w:szCs w:val="28"/>
        </w:rPr>
        <w:t>Гульської</w:t>
      </w:r>
      <w:proofErr w:type="spellEnd"/>
      <w:r w:rsidRPr="005B6B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B0A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Pr="005B6B0A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="0066798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2BAF">
        <w:rPr>
          <w:rFonts w:ascii="Times New Roman" w:hAnsi="Times New Roman" w:cs="Times New Roman"/>
          <w:sz w:val="28"/>
          <w:szCs w:val="28"/>
          <w:lang w:val="uk-UA"/>
        </w:rPr>
        <w:t>Новоград-Волинська місцева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4FF6" w:rsidRPr="00664FF6">
        <w:rPr>
          <w:rFonts w:ascii="Times New Roman" w:hAnsi="Times New Roman" w:cs="Times New Roman"/>
          <w:sz w:val="28"/>
          <w:szCs w:val="28"/>
          <w:lang w:val="uk-UA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повідомляє, </w:t>
      </w:r>
      <w:r w:rsidR="00E34631">
        <w:rPr>
          <w:rFonts w:ascii="Times New Roman" w:hAnsi="Times New Roman" w:cs="Times New Roman"/>
          <w:sz w:val="28"/>
          <w:szCs w:val="28"/>
          <w:lang w:val="uk-UA"/>
        </w:rPr>
        <w:t>що згідно з ч.2 ст.19 Конституції України органи державної влади та органи місцевого  самоврядування, їх посадові особи зобов’язані діяти лише на підставі, в межах повноважень та у спосіб, що передбачені Конституцією та законами України.</w:t>
      </w:r>
    </w:p>
    <w:p w:rsidR="00E34631" w:rsidRDefault="00E34631" w:rsidP="009027C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Водночас у зверненні не наведено необхідних даних, із яких</w:t>
      </w:r>
      <w:r w:rsidR="00A22077">
        <w:rPr>
          <w:rFonts w:ascii="Times New Roman" w:hAnsi="Times New Roman" w:cs="Times New Roman"/>
          <w:sz w:val="28"/>
          <w:szCs w:val="28"/>
          <w:lang w:val="uk-UA"/>
        </w:rPr>
        <w:t xml:space="preserve"> у діях посадових осіб </w:t>
      </w:r>
      <w:proofErr w:type="spellStart"/>
      <w:r w:rsidR="00A22077">
        <w:rPr>
          <w:rFonts w:ascii="Times New Roman" w:hAnsi="Times New Roman" w:cs="Times New Roman"/>
          <w:sz w:val="28"/>
          <w:szCs w:val="28"/>
          <w:lang w:val="uk-UA"/>
        </w:rPr>
        <w:t>Гульської</w:t>
      </w:r>
      <w:proofErr w:type="spellEnd"/>
      <w:r w:rsidR="00A22077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 ради та Новоград-Волинської міської  ради могли б убачатися ознаки, які о</w:t>
      </w:r>
      <w:r w:rsidR="00D17D50">
        <w:rPr>
          <w:rFonts w:ascii="Times New Roman" w:hAnsi="Times New Roman" w:cs="Times New Roman"/>
          <w:sz w:val="28"/>
          <w:szCs w:val="28"/>
          <w:lang w:val="uk-UA"/>
        </w:rPr>
        <w:t>хоплюються поняттям кримінально</w:t>
      </w:r>
      <w:r w:rsidR="00A22077">
        <w:rPr>
          <w:rFonts w:ascii="Times New Roman" w:hAnsi="Times New Roman" w:cs="Times New Roman"/>
          <w:sz w:val="28"/>
          <w:szCs w:val="28"/>
          <w:lang w:val="uk-UA"/>
        </w:rPr>
        <w:t>го правопорушення відпові</w:t>
      </w:r>
      <w:r w:rsidR="00D17D50">
        <w:rPr>
          <w:rFonts w:ascii="Times New Roman" w:hAnsi="Times New Roman" w:cs="Times New Roman"/>
          <w:sz w:val="28"/>
          <w:szCs w:val="28"/>
          <w:lang w:val="uk-UA"/>
        </w:rPr>
        <w:t>дно до ст.11 Кримінального кодексу України, а тому відомості до Єдиного реєстру досудових розслідувань не вносились.</w:t>
      </w:r>
    </w:p>
    <w:p w:rsidR="00D17D50" w:rsidRDefault="00D17D50" w:rsidP="009027C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За результатами вивчення інформації викладеної у  зверненні, підстав для вжиття заходів представницького характеру наразі не встановлено.</w:t>
      </w:r>
    </w:p>
    <w:p w:rsidR="00D17D50" w:rsidRDefault="00D17D50" w:rsidP="009027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9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На запит  депутата районної ради Іванюка М.О.  щодо роботи  </w:t>
      </w:r>
      <w:proofErr w:type="spellStart"/>
      <w:r w:rsidRPr="00667986">
        <w:rPr>
          <w:rFonts w:ascii="Times New Roman" w:hAnsi="Times New Roman" w:cs="Times New Roman"/>
          <w:b/>
          <w:sz w:val="28"/>
          <w:szCs w:val="28"/>
          <w:lang w:val="uk-UA"/>
        </w:rPr>
        <w:t>Гульської</w:t>
      </w:r>
      <w:proofErr w:type="spellEnd"/>
      <w:r w:rsidRPr="006679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  <w:r w:rsidR="00667986" w:rsidRPr="0066798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районна державна адміністрація повід</w:t>
      </w:r>
      <w:r w:rsidR="009027C7">
        <w:rPr>
          <w:rFonts w:ascii="Times New Roman" w:hAnsi="Times New Roman" w:cs="Times New Roman"/>
          <w:sz w:val="28"/>
          <w:szCs w:val="28"/>
          <w:lang w:val="uk-UA"/>
        </w:rPr>
        <w:t xml:space="preserve">омляє, що 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15 квітня 2020 року №481-р  було затверджено перспективний план формування територіальних громад  Житомирської області. Відповідно до затвердженого перспективного плану,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Гульську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  було  віднесено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Стриївської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 Житомирської області.</w:t>
      </w:r>
    </w:p>
    <w:p w:rsidR="00D17D50" w:rsidRPr="00FA0C3A" w:rsidRDefault="00D17D50" w:rsidP="00902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Розпорядженням  Кабінету Міністрів України від 12 червня 2020 року № 711-р «Про визначення адміністративних центрів та затвердження територій територіальних громад Житомирської області»</w:t>
      </w:r>
      <w:r w:rsidRPr="00FA0C3A">
        <w:rPr>
          <w:sz w:val="28"/>
          <w:szCs w:val="28"/>
          <w:lang w:val="uk-UA"/>
        </w:rPr>
        <w:t xml:space="preserve"> </w:t>
      </w:r>
      <w:r w:rsidRPr="00A56443">
        <w:rPr>
          <w:rFonts w:ascii="Times New Roman" w:hAnsi="Times New Roman" w:cs="Times New Roman"/>
          <w:sz w:val="28"/>
          <w:szCs w:val="28"/>
          <w:lang w:val="uk-UA"/>
        </w:rPr>
        <w:t>було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 територію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Стриї</w:t>
      </w:r>
      <w:r w:rsidRPr="00FA0C3A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proofErr w:type="spellEnd"/>
      <w:r w:rsidRPr="00FA0C3A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ільської територіальної громади </w:t>
      </w:r>
      <w:r w:rsidRPr="00FA0C3A">
        <w:rPr>
          <w:rFonts w:ascii="Times New Roman" w:hAnsi="Times New Roman" w:cs="Times New Roman"/>
          <w:sz w:val="28"/>
          <w:szCs w:val="28"/>
          <w:lang w:val="uk-UA"/>
        </w:rPr>
        <w:t xml:space="preserve">(із адміністративним центром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C3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C3A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FA0C3A">
        <w:rPr>
          <w:rFonts w:ascii="Times New Roman" w:hAnsi="Times New Roman" w:cs="Times New Roman"/>
          <w:sz w:val="28"/>
          <w:szCs w:val="28"/>
          <w:lang w:val="uk-UA"/>
        </w:rPr>
        <w:t>Стри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A0C3A"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  <w:r w:rsidRPr="00FA0C3A">
        <w:rPr>
          <w:rFonts w:ascii="Times New Roman" w:hAnsi="Times New Roman" w:cs="Times New Roman"/>
          <w:sz w:val="28"/>
          <w:szCs w:val="28"/>
          <w:lang w:val="uk-UA"/>
        </w:rPr>
        <w:t xml:space="preserve">), до складу якої включено територію </w:t>
      </w:r>
      <w:proofErr w:type="spellStart"/>
      <w:r w:rsidRPr="00FA0C3A">
        <w:rPr>
          <w:rFonts w:ascii="Times New Roman" w:hAnsi="Times New Roman" w:cs="Times New Roman"/>
          <w:sz w:val="28"/>
          <w:szCs w:val="28"/>
          <w:lang w:val="uk-UA"/>
        </w:rPr>
        <w:t>Гульської</w:t>
      </w:r>
      <w:proofErr w:type="spellEnd"/>
      <w:r w:rsidRPr="00FA0C3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7D50" w:rsidRDefault="00D17D50" w:rsidP="009027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Однак, рішенням</w:t>
      </w:r>
      <w:r w:rsidRPr="008B6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 ради   № 767  від 12 березня 2020 року «Про добровільне приєднання територіальної громади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Гульськ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Новоград-Волинського району до Новоград-Волинської міської об’єднаної територіальної громади» було здійснено так зване добровільне приєднання до Новоград-Волинської міської об’єднаної територіальної громади та визначено її правонаступником всього майна, прав та обов’язків. Зазначене рішення мало вступити в дію з 01.07.2020 року.  Згодом,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Гульською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було прийнято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рішення № 787  від 15 червня 2020  «Про внесення змін до рішення № 767 від 12.03.2020 року тридцять сьомої сесії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«Про добровільне приєднання територіальної громади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Гульськ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Новоград-Волинського району до Новоград-Волинської міської об’єднаної територіальної громади», яким було змінено дату набрання чинності  рішення № 767  від 12.03.2020 року, а саме вступило в дію з 12.03.2020 року.</w:t>
      </w:r>
    </w:p>
    <w:p w:rsidR="009027C7" w:rsidRDefault="00D17D50" w:rsidP="009027C7">
      <w:p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Всупереч встановленим законодавчим  вимогам і порядку добровільного об’єднання, на підставі неправомірних рішень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18 червня 2020 року внесено зміни  до Єдиного державного реєстру юридичних осіб, фізичних осіб-підприємців та громадських формувань, та приєднано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Гульську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 до</w:t>
      </w:r>
      <w:r w:rsidRPr="005D5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Новоград-Волинської  ОТГ.         </w:t>
      </w:r>
      <w:r>
        <w:rPr>
          <w:sz w:val="28"/>
          <w:szCs w:val="28"/>
          <w:lang w:val="uk-UA"/>
        </w:rPr>
        <w:t xml:space="preserve">      </w:t>
      </w:r>
    </w:p>
    <w:p w:rsidR="009027C7" w:rsidRDefault="009027C7" w:rsidP="009027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7C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17D50" w:rsidRPr="009027C7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неправомірними діями  </w:t>
      </w:r>
      <w:proofErr w:type="spellStart"/>
      <w:r w:rsidR="00D17D50" w:rsidRPr="009027C7">
        <w:rPr>
          <w:rFonts w:ascii="Times New Roman" w:hAnsi="Times New Roman" w:cs="Times New Roman"/>
          <w:sz w:val="28"/>
          <w:szCs w:val="28"/>
          <w:lang w:val="uk-UA"/>
        </w:rPr>
        <w:t>Гульського</w:t>
      </w:r>
      <w:proofErr w:type="spellEnd"/>
      <w:r w:rsidR="00D17D50" w:rsidRPr="009027C7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  </w:t>
      </w:r>
    </w:p>
    <w:p w:rsidR="00D17D50" w:rsidRPr="009027C7" w:rsidRDefault="009027C7" w:rsidP="009027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</w:t>
      </w:r>
      <w:proofErr w:type="spellStart"/>
      <w:r w:rsidR="00D17D50" w:rsidRPr="009027C7">
        <w:rPr>
          <w:rFonts w:ascii="Times New Roman" w:hAnsi="Times New Roman" w:cs="Times New Roman"/>
          <w:sz w:val="28"/>
          <w:szCs w:val="28"/>
          <w:lang w:val="uk-UA"/>
        </w:rPr>
        <w:t>Добровольської</w:t>
      </w:r>
      <w:proofErr w:type="spellEnd"/>
      <w:r w:rsidR="00D17D50" w:rsidRPr="009027C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D50" w:rsidRPr="009027C7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Новоград-Волинською райдержадміністрацією направлено лист до Новоград-Волинської місцевої прокуратури для вжиття відповідних заходів та є підставою для звернення до Житомирського окружного адміністративного суду для захисту прав та законних інтересів місцевих жителів, </w:t>
      </w:r>
      <w:proofErr w:type="spellStart"/>
      <w:r w:rsidR="00D17D50" w:rsidRPr="009027C7">
        <w:rPr>
          <w:rFonts w:ascii="Times New Roman" w:hAnsi="Times New Roman" w:cs="Times New Roman"/>
          <w:sz w:val="28"/>
          <w:szCs w:val="28"/>
          <w:lang w:val="uk-UA"/>
        </w:rPr>
        <w:t>Стриївської</w:t>
      </w:r>
      <w:proofErr w:type="spellEnd"/>
      <w:r w:rsidR="00D17D50" w:rsidRPr="009027C7">
        <w:rPr>
          <w:rFonts w:ascii="Times New Roman" w:hAnsi="Times New Roman" w:cs="Times New Roman"/>
          <w:sz w:val="28"/>
          <w:szCs w:val="28"/>
          <w:lang w:val="uk-UA"/>
        </w:rPr>
        <w:t xml:space="preserve"> ОТГ та інших суб’єктів. </w:t>
      </w:r>
    </w:p>
    <w:p w:rsidR="00D17D50" w:rsidRPr="009027C7" w:rsidRDefault="00D17D50" w:rsidP="009027C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4631" w:rsidRPr="009027C7" w:rsidRDefault="00E34631" w:rsidP="009027C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4631" w:rsidRDefault="00E34631" w:rsidP="009027C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4631" w:rsidRDefault="00E34631" w:rsidP="009027C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4631" w:rsidRDefault="00E34631" w:rsidP="009027C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4631" w:rsidRDefault="00E34631" w:rsidP="009027C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4631" w:rsidRDefault="00E34631" w:rsidP="009027C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4631" w:rsidRDefault="00E34631" w:rsidP="009027C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34631" w:rsidSect="00DE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B0A"/>
    <w:rsid w:val="005B6B0A"/>
    <w:rsid w:val="00664FF6"/>
    <w:rsid w:val="00667986"/>
    <w:rsid w:val="008E2BAF"/>
    <w:rsid w:val="009027C7"/>
    <w:rsid w:val="00A22077"/>
    <w:rsid w:val="00CF0CDC"/>
    <w:rsid w:val="00D17D50"/>
    <w:rsid w:val="00DE0B55"/>
    <w:rsid w:val="00E3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17D50"/>
  </w:style>
  <w:style w:type="paragraph" w:customStyle="1" w:styleId="rvps2">
    <w:name w:val="rvps2"/>
    <w:basedOn w:val="a"/>
    <w:rsid w:val="00D1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2020-10-06T12:38:00Z</cp:lastPrinted>
  <dcterms:created xsi:type="dcterms:W3CDTF">2020-10-06T11:09:00Z</dcterms:created>
  <dcterms:modified xsi:type="dcterms:W3CDTF">2020-10-09T03:56:00Z</dcterms:modified>
</cp:coreProperties>
</file>