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C11AA1" w:rsidTr="0051314A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C11AA1" w:rsidRDefault="00C11AA1" w:rsidP="0051314A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AA1" w:rsidTr="0051314A">
        <w:trPr>
          <w:cantSplit/>
        </w:trPr>
        <w:tc>
          <w:tcPr>
            <w:tcW w:w="9468" w:type="dxa"/>
            <w:gridSpan w:val="2"/>
            <w:hideMark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C11AA1" w:rsidTr="0051314A">
        <w:trPr>
          <w:cantSplit/>
        </w:trPr>
        <w:tc>
          <w:tcPr>
            <w:tcW w:w="9468" w:type="dxa"/>
            <w:gridSpan w:val="2"/>
            <w:hideMark/>
          </w:tcPr>
          <w:p w:rsidR="00C11AA1" w:rsidRDefault="00C11AA1" w:rsidP="0051314A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C11AA1" w:rsidTr="0051314A">
        <w:trPr>
          <w:cantSplit/>
        </w:trPr>
        <w:tc>
          <w:tcPr>
            <w:tcW w:w="9468" w:type="dxa"/>
            <w:gridSpan w:val="2"/>
            <w:hideMark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C11AA1" w:rsidTr="0051314A">
        <w:trPr>
          <w:cantSplit/>
        </w:trPr>
        <w:tc>
          <w:tcPr>
            <w:tcW w:w="9468" w:type="dxa"/>
            <w:gridSpan w:val="2"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C11AA1" w:rsidTr="0051314A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C11AA1" w:rsidTr="0051314A">
        <w:trPr>
          <w:cantSplit/>
        </w:trPr>
        <w:tc>
          <w:tcPr>
            <w:tcW w:w="9468" w:type="dxa"/>
            <w:gridSpan w:val="2"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C11AA1" w:rsidTr="0051314A">
        <w:trPr>
          <w:cantSplit/>
          <w:trHeight w:val="348"/>
        </w:trPr>
        <w:tc>
          <w:tcPr>
            <w:tcW w:w="5069" w:type="dxa"/>
          </w:tcPr>
          <w:p w:rsidR="00C11AA1" w:rsidRDefault="00C11AA1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восьма сесія  </w:t>
            </w:r>
          </w:p>
          <w:p w:rsidR="00C11AA1" w:rsidRDefault="00C11AA1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C11AA1" w:rsidRDefault="00C11AA1" w:rsidP="0051314A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C11AA1" w:rsidTr="0051314A">
        <w:trPr>
          <w:cantSplit/>
          <w:trHeight w:val="80"/>
        </w:trPr>
        <w:tc>
          <w:tcPr>
            <w:tcW w:w="5069" w:type="dxa"/>
          </w:tcPr>
          <w:p w:rsidR="00C11AA1" w:rsidRDefault="00C11AA1" w:rsidP="0051314A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22 липня  2020  року</w:t>
            </w:r>
          </w:p>
          <w:p w:rsidR="00C11AA1" w:rsidRDefault="00C11AA1" w:rsidP="0051314A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C11AA1" w:rsidRDefault="00C11AA1" w:rsidP="0051314A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C11AA1" w:rsidRPr="00C11AA1" w:rsidRDefault="00C11AA1" w:rsidP="00C11AA1">
      <w:pPr>
        <w:pStyle w:val="6"/>
        <w:jc w:val="left"/>
        <w:rPr>
          <w:b/>
        </w:rPr>
      </w:pPr>
      <w:r w:rsidRPr="00C11AA1">
        <w:rPr>
          <w:b/>
        </w:rPr>
        <w:t xml:space="preserve">Про </w:t>
      </w:r>
      <w:proofErr w:type="spellStart"/>
      <w:r w:rsidRPr="00C11AA1">
        <w:rPr>
          <w:b/>
        </w:rPr>
        <w:t>внесення</w:t>
      </w:r>
      <w:proofErr w:type="spellEnd"/>
      <w:r w:rsidRPr="00C11AA1">
        <w:rPr>
          <w:b/>
        </w:rPr>
        <w:t xml:space="preserve"> </w:t>
      </w:r>
      <w:proofErr w:type="spellStart"/>
      <w:r w:rsidRPr="00C11AA1">
        <w:rPr>
          <w:b/>
        </w:rPr>
        <w:t>змін</w:t>
      </w:r>
      <w:proofErr w:type="spellEnd"/>
      <w:r w:rsidRPr="00C11AA1">
        <w:rPr>
          <w:b/>
        </w:rPr>
        <w:t xml:space="preserve"> до програми</w:t>
      </w:r>
    </w:p>
    <w:p w:rsidR="00A5506F" w:rsidRDefault="00C11AA1" w:rsidP="00C11AA1">
      <w:pPr>
        <w:pStyle w:val="6"/>
        <w:jc w:val="left"/>
        <w:rPr>
          <w:b/>
          <w:lang w:val="uk-UA"/>
        </w:rPr>
      </w:pPr>
      <w:proofErr w:type="spellStart"/>
      <w:r w:rsidRPr="00C11AA1">
        <w:rPr>
          <w:b/>
        </w:rPr>
        <w:t>розвитку</w:t>
      </w:r>
      <w:proofErr w:type="spellEnd"/>
      <w:r w:rsidRPr="00C11AA1">
        <w:rPr>
          <w:b/>
        </w:rPr>
        <w:t xml:space="preserve"> </w:t>
      </w:r>
      <w:proofErr w:type="spellStart"/>
      <w:r w:rsidRPr="00C11AA1">
        <w:rPr>
          <w:b/>
        </w:rPr>
        <w:t>і</w:t>
      </w:r>
      <w:proofErr w:type="spellEnd"/>
      <w:r w:rsidRPr="00C11AA1">
        <w:rPr>
          <w:b/>
        </w:rPr>
        <w:t xml:space="preserve"> </w:t>
      </w:r>
      <w:proofErr w:type="spellStart"/>
      <w:r w:rsidRPr="00C11AA1">
        <w:rPr>
          <w:b/>
        </w:rPr>
        <w:t>фінансової</w:t>
      </w:r>
      <w:proofErr w:type="spellEnd"/>
      <w:r w:rsidR="00A5506F">
        <w:rPr>
          <w:b/>
          <w:lang w:val="uk-UA"/>
        </w:rPr>
        <w:t xml:space="preserve"> </w:t>
      </w:r>
      <w:proofErr w:type="spellStart"/>
      <w:proofErr w:type="gramStart"/>
      <w:r w:rsidRPr="00C11AA1">
        <w:rPr>
          <w:b/>
        </w:rPr>
        <w:t>п</w:t>
      </w:r>
      <w:proofErr w:type="gramEnd"/>
      <w:r w:rsidRPr="00C11AA1">
        <w:rPr>
          <w:b/>
        </w:rPr>
        <w:t>ідтримки</w:t>
      </w:r>
      <w:proofErr w:type="spellEnd"/>
      <w:r w:rsidRPr="00C11AA1">
        <w:rPr>
          <w:b/>
        </w:rPr>
        <w:t xml:space="preserve"> </w:t>
      </w:r>
    </w:p>
    <w:p w:rsidR="00C11AA1" w:rsidRPr="00C11AA1" w:rsidRDefault="00C11AA1" w:rsidP="00C11AA1">
      <w:pPr>
        <w:pStyle w:val="6"/>
        <w:jc w:val="left"/>
        <w:rPr>
          <w:b/>
        </w:rPr>
      </w:pPr>
      <w:proofErr w:type="spellStart"/>
      <w:r w:rsidRPr="00C11AA1">
        <w:rPr>
          <w:b/>
        </w:rPr>
        <w:t>комунального</w:t>
      </w:r>
      <w:proofErr w:type="spellEnd"/>
      <w:r w:rsidRPr="00C11AA1">
        <w:rPr>
          <w:b/>
        </w:rPr>
        <w:t xml:space="preserve"> </w:t>
      </w:r>
      <w:proofErr w:type="spellStart"/>
      <w:r w:rsidRPr="00C11AA1">
        <w:rPr>
          <w:b/>
        </w:rPr>
        <w:t>некомерційного</w:t>
      </w:r>
      <w:proofErr w:type="spellEnd"/>
      <w:r w:rsidRPr="00C11AA1">
        <w:rPr>
          <w:b/>
        </w:rPr>
        <w:t xml:space="preserve"> </w:t>
      </w:r>
    </w:p>
    <w:p w:rsidR="00C11AA1" w:rsidRPr="00C11AA1" w:rsidRDefault="00C11AA1" w:rsidP="00C11AA1">
      <w:pPr>
        <w:pStyle w:val="6"/>
        <w:jc w:val="left"/>
        <w:rPr>
          <w:b/>
        </w:rPr>
      </w:pPr>
      <w:proofErr w:type="gramStart"/>
      <w:r w:rsidRPr="00C11AA1">
        <w:rPr>
          <w:b/>
        </w:rPr>
        <w:t>п</w:t>
      </w:r>
      <w:proofErr w:type="gramEnd"/>
      <w:r w:rsidRPr="00C11AA1">
        <w:rPr>
          <w:b/>
        </w:rPr>
        <w:t xml:space="preserve">ідприємства «Новоград-Волинське </w:t>
      </w:r>
    </w:p>
    <w:p w:rsidR="00C11AA1" w:rsidRPr="00C11AA1" w:rsidRDefault="00C11AA1" w:rsidP="00C11AA1">
      <w:pPr>
        <w:pStyle w:val="6"/>
        <w:jc w:val="left"/>
        <w:rPr>
          <w:b/>
        </w:rPr>
      </w:pPr>
      <w:proofErr w:type="spellStart"/>
      <w:proofErr w:type="gramStart"/>
      <w:r w:rsidRPr="00C11AA1">
        <w:rPr>
          <w:b/>
        </w:rPr>
        <w:t>м</w:t>
      </w:r>
      <w:proofErr w:type="gramEnd"/>
      <w:r w:rsidRPr="00C11AA1">
        <w:rPr>
          <w:b/>
        </w:rPr>
        <w:t>іськрайонне</w:t>
      </w:r>
      <w:proofErr w:type="spellEnd"/>
      <w:r w:rsidRPr="00C11AA1">
        <w:rPr>
          <w:b/>
        </w:rPr>
        <w:t xml:space="preserve">  територіальне медичне </w:t>
      </w:r>
    </w:p>
    <w:p w:rsidR="00C11AA1" w:rsidRDefault="00C11AA1" w:rsidP="00C11AA1">
      <w:pPr>
        <w:pStyle w:val="6"/>
        <w:jc w:val="left"/>
        <w:rPr>
          <w:b/>
          <w:lang w:val="uk-UA"/>
        </w:rPr>
      </w:pPr>
      <w:proofErr w:type="spellStart"/>
      <w:r w:rsidRPr="00C11AA1">
        <w:rPr>
          <w:b/>
        </w:rPr>
        <w:t>об’єднання</w:t>
      </w:r>
      <w:proofErr w:type="spellEnd"/>
      <w:r w:rsidRPr="00C11AA1">
        <w:rPr>
          <w:b/>
        </w:rPr>
        <w:t xml:space="preserve">» на 2020 </w:t>
      </w:r>
      <w:proofErr w:type="spellStart"/>
      <w:proofErr w:type="gramStart"/>
      <w:r w:rsidRPr="00C11AA1">
        <w:rPr>
          <w:b/>
        </w:rPr>
        <w:t>р</w:t>
      </w:r>
      <w:proofErr w:type="gramEnd"/>
      <w:r w:rsidRPr="00C11AA1">
        <w:rPr>
          <w:b/>
        </w:rPr>
        <w:t>ік</w:t>
      </w:r>
      <w:proofErr w:type="spellEnd"/>
    </w:p>
    <w:p w:rsidR="00C11AA1" w:rsidRPr="00C11AA1" w:rsidRDefault="00C11AA1" w:rsidP="00C11AA1">
      <w:pPr>
        <w:rPr>
          <w:sz w:val="16"/>
          <w:szCs w:val="16"/>
          <w:lang w:eastAsia="ru-RU"/>
        </w:rPr>
      </w:pPr>
    </w:p>
    <w:p w:rsidR="00C11AA1" w:rsidRPr="00C11AA1" w:rsidRDefault="00C11AA1" w:rsidP="00C11AA1">
      <w:pPr>
        <w:pStyle w:val="6"/>
        <w:ind w:firstLine="851"/>
        <w:jc w:val="both"/>
        <w:rPr>
          <w:lang w:val="uk-UA"/>
        </w:rPr>
      </w:pPr>
      <w:r w:rsidRPr="00C11AA1">
        <w:rPr>
          <w:szCs w:val="28"/>
          <w:lang w:val="uk-UA"/>
        </w:rPr>
        <w:t>Розглянувши клопотання Новоград-Волинської районної державної адміністрації щодо</w:t>
      </w:r>
      <w:r w:rsidRPr="00C11AA1">
        <w:rPr>
          <w:lang w:val="uk-UA"/>
        </w:rPr>
        <w:t xml:space="preserve"> внесення змін до програми розвитку і фінансової підтримки комунального некомерційного  підприємства «Новоград-Волинське  </w:t>
      </w:r>
      <w:proofErr w:type="spellStart"/>
      <w:r w:rsidRPr="00C11AA1">
        <w:rPr>
          <w:lang w:val="uk-UA"/>
        </w:rPr>
        <w:t>міськрайонне</w:t>
      </w:r>
      <w:proofErr w:type="spellEnd"/>
      <w:r w:rsidRPr="00C11AA1">
        <w:rPr>
          <w:lang w:val="uk-UA"/>
        </w:rPr>
        <w:t xml:space="preserve">  територіальне медичне об’єднання» на 2020 рік</w:t>
      </w:r>
      <w:r w:rsidRPr="00C11AA1">
        <w:rPr>
          <w:szCs w:val="28"/>
          <w:lang w:val="uk-UA"/>
        </w:rPr>
        <w:t xml:space="preserve">, відповідно до пункту 16 частини 1 ст.43 Закону України </w:t>
      </w:r>
      <w:proofErr w:type="spellStart"/>
      <w:r w:rsidRPr="00C11AA1">
        <w:rPr>
          <w:szCs w:val="28"/>
          <w:lang w:val="uk-UA"/>
        </w:rPr>
        <w:t>„Про</w:t>
      </w:r>
      <w:proofErr w:type="spellEnd"/>
      <w:r w:rsidRPr="00C11AA1">
        <w:rPr>
          <w:szCs w:val="28"/>
          <w:lang w:val="uk-UA"/>
        </w:rPr>
        <w:t xml:space="preserve"> місцеве самоврядування в </w:t>
      </w:r>
      <w:proofErr w:type="spellStart"/>
      <w:r w:rsidRPr="00C11AA1">
        <w:rPr>
          <w:szCs w:val="28"/>
          <w:lang w:val="uk-UA"/>
        </w:rPr>
        <w:t>Україні”</w:t>
      </w:r>
      <w:proofErr w:type="spellEnd"/>
      <w:r w:rsidRPr="00C11AA1">
        <w:rPr>
          <w:szCs w:val="28"/>
          <w:lang w:val="uk-UA"/>
        </w:rPr>
        <w:t xml:space="preserve"> та рекомендацій постійної комісії з питань освіти, культури, охорони здоров’я,  у справах сім’ї, молоді і спорту та соціального захисту населення, районна рада</w:t>
      </w:r>
    </w:p>
    <w:p w:rsidR="00C11AA1" w:rsidRPr="00C11AA1" w:rsidRDefault="00C11AA1" w:rsidP="00C11AA1">
      <w:pPr>
        <w:spacing w:line="216" w:lineRule="auto"/>
        <w:ind w:firstLine="900"/>
        <w:rPr>
          <w:rFonts w:ascii="Times New Roman" w:hAnsi="Times New Roman"/>
          <w:sz w:val="18"/>
          <w:szCs w:val="18"/>
        </w:rPr>
      </w:pPr>
    </w:p>
    <w:p w:rsidR="00C11AA1" w:rsidRPr="00C11AA1" w:rsidRDefault="00C11AA1" w:rsidP="00C11AA1">
      <w:pPr>
        <w:spacing w:line="216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C11AA1">
        <w:rPr>
          <w:rFonts w:ascii="Times New Roman" w:hAnsi="Times New Roman"/>
          <w:b/>
          <w:sz w:val="28"/>
          <w:szCs w:val="28"/>
        </w:rPr>
        <w:t>ВИРІШИЛА:</w:t>
      </w:r>
    </w:p>
    <w:p w:rsidR="00C11AA1" w:rsidRPr="00C11AA1" w:rsidRDefault="00C11AA1" w:rsidP="00C11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A1">
        <w:rPr>
          <w:rFonts w:ascii="Times New Roman" w:hAnsi="Times New Roman"/>
          <w:sz w:val="28"/>
          <w:szCs w:val="28"/>
        </w:rPr>
        <w:t xml:space="preserve">1. Внести зміни до рішення районної ради від 19 грудня 2019 року «Про програму розвитку і фінансової підтримки комунального некомерційного підприємства «Новоград-Волинське </w:t>
      </w:r>
      <w:proofErr w:type="spellStart"/>
      <w:r w:rsidRPr="00C11AA1">
        <w:rPr>
          <w:rFonts w:ascii="Times New Roman" w:hAnsi="Times New Roman"/>
          <w:sz w:val="28"/>
          <w:szCs w:val="28"/>
        </w:rPr>
        <w:t>міськрайонне</w:t>
      </w:r>
      <w:proofErr w:type="spellEnd"/>
      <w:r w:rsidRPr="00C11AA1">
        <w:rPr>
          <w:rFonts w:ascii="Times New Roman" w:hAnsi="Times New Roman"/>
          <w:sz w:val="28"/>
          <w:szCs w:val="28"/>
        </w:rPr>
        <w:t xml:space="preserve">  територіальне медичне об’єднання» на 2020 рік, зокрема: </w:t>
      </w:r>
      <w:r w:rsidRPr="00C11AA1">
        <w:rPr>
          <w:rFonts w:ascii="Times New Roman" w:eastAsia="Times New Roman" w:hAnsi="Times New Roman"/>
          <w:sz w:val="28"/>
          <w:szCs w:val="28"/>
          <w:lang w:eastAsia="ru-RU"/>
        </w:rPr>
        <w:t>План заходів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A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програми розвитку і фінансової підтримки комунального некомерційного підприємства «Новоград-Волинське </w:t>
      </w:r>
      <w:proofErr w:type="spellStart"/>
      <w:r w:rsidRPr="00C11AA1">
        <w:rPr>
          <w:rFonts w:ascii="Times New Roman" w:eastAsia="Times New Roman" w:hAnsi="Times New Roman"/>
          <w:sz w:val="28"/>
          <w:szCs w:val="28"/>
          <w:lang w:eastAsia="ru-RU"/>
        </w:rPr>
        <w:t>міськрайонне</w:t>
      </w:r>
      <w:proofErr w:type="spellEnd"/>
      <w:r w:rsidRPr="00C11AA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територіальне медичне об’єднання» на 2020 рік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новій редакції згідно з додатком.</w:t>
      </w:r>
    </w:p>
    <w:p w:rsidR="00C11AA1" w:rsidRDefault="00C11AA1" w:rsidP="00C11AA1">
      <w:pPr>
        <w:pStyle w:val="5"/>
        <w:ind w:firstLine="709"/>
        <w:jc w:val="both"/>
        <w:rPr>
          <w:b w:val="0"/>
          <w:lang w:val="uk-UA"/>
        </w:rPr>
      </w:pPr>
      <w:r w:rsidRPr="00C11AA1">
        <w:rPr>
          <w:b w:val="0"/>
        </w:rPr>
        <w:t xml:space="preserve">2. Контроль за виконанням </w:t>
      </w:r>
      <w:proofErr w:type="gramStart"/>
      <w:r w:rsidRPr="00C11AA1">
        <w:rPr>
          <w:b w:val="0"/>
        </w:rPr>
        <w:t>р</w:t>
      </w:r>
      <w:proofErr w:type="gramEnd"/>
      <w:r w:rsidRPr="00C11AA1">
        <w:rPr>
          <w:b w:val="0"/>
        </w:rPr>
        <w:t xml:space="preserve">ішення покласти на постійну комісію з питань освіти, культури, охорони здоров’я,  у справах сім’ї, молоді і спорту та </w:t>
      </w:r>
      <w:proofErr w:type="spellStart"/>
      <w:r w:rsidRPr="00C11AA1">
        <w:rPr>
          <w:b w:val="0"/>
        </w:rPr>
        <w:t>соціального</w:t>
      </w:r>
      <w:proofErr w:type="spellEnd"/>
      <w:r w:rsidRPr="00C11AA1">
        <w:rPr>
          <w:b w:val="0"/>
        </w:rPr>
        <w:t xml:space="preserve"> </w:t>
      </w:r>
      <w:proofErr w:type="spellStart"/>
      <w:r w:rsidRPr="00C11AA1">
        <w:rPr>
          <w:b w:val="0"/>
        </w:rPr>
        <w:t>захисту</w:t>
      </w:r>
      <w:proofErr w:type="spellEnd"/>
      <w:r w:rsidRPr="00C11AA1">
        <w:rPr>
          <w:b w:val="0"/>
        </w:rPr>
        <w:t xml:space="preserve"> </w:t>
      </w:r>
      <w:proofErr w:type="spellStart"/>
      <w:r w:rsidRPr="00C11AA1">
        <w:rPr>
          <w:b w:val="0"/>
        </w:rPr>
        <w:t>населення</w:t>
      </w:r>
      <w:proofErr w:type="spellEnd"/>
      <w:r w:rsidRPr="00C11AA1">
        <w:rPr>
          <w:b w:val="0"/>
        </w:rPr>
        <w:t>.</w:t>
      </w:r>
    </w:p>
    <w:p w:rsidR="00C11AA1" w:rsidRPr="00C11AA1" w:rsidRDefault="00C11AA1" w:rsidP="00C11AA1">
      <w:pPr>
        <w:rPr>
          <w:lang w:eastAsia="ru-RU"/>
        </w:rPr>
      </w:pPr>
    </w:p>
    <w:p w:rsidR="00C11AA1" w:rsidRPr="00C11AA1" w:rsidRDefault="00C11AA1" w:rsidP="00C11AA1">
      <w:pPr>
        <w:pStyle w:val="6"/>
        <w:jc w:val="both"/>
        <w:rPr>
          <w:b/>
          <w:lang w:val="uk-UA"/>
        </w:rPr>
      </w:pPr>
      <w:r w:rsidRPr="00C11AA1">
        <w:rPr>
          <w:b/>
        </w:rPr>
        <w:t xml:space="preserve">Заступник </w:t>
      </w:r>
      <w:proofErr w:type="spellStart"/>
      <w:r w:rsidRPr="00C11AA1">
        <w:rPr>
          <w:b/>
        </w:rPr>
        <w:t>голови</w:t>
      </w:r>
      <w:proofErr w:type="spellEnd"/>
      <w:r w:rsidRPr="00C11AA1">
        <w:rPr>
          <w:b/>
        </w:rPr>
        <w:t xml:space="preserve"> </w:t>
      </w:r>
      <w:proofErr w:type="spellStart"/>
      <w:r w:rsidRPr="00C11AA1">
        <w:rPr>
          <w:b/>
        </w:rPr>
        <w:t>районної</w:t>
      </w:r>
      <w:proofErr w:type="spellEnd"/>
      <w:r w:rsidRPr="00C11AA1">
        <w:rPr>
          <w:b/>
        </w:rPr>
        <w:t xml:space="preserve"> ради                                           </w:t>
      </w:r>
      <w:r>
        <w:rPr>
          <w:b/>
        </w:rPr>
        <w:t xml:space="preserve"> </w:t>
      </w:r>
      <w:r w:rsidRPr="00C11AA1">
        <w:rPr>
          <w:b/>
        </w:rPr>
        <w:t>З.</w:t>
      </w:r>
      <w:r>
        <w:rPr>
          <w:b/>
          <w:lang w:val="uk-UA"/>
        </w:rPr>
        <w:t>М.</w:t>
      </w:r>
      <w:proofErr w:type="spellStart"/>
      <w:r>
        <w:rPr>
          <w:b/>
          <w:lang w:val="uk-UA"/>
        </w:rPr>
        <w:t>Ляхович</w:t>
      </w:r>
      <w:proofErr w:type="spellEnd"/>
    </w:p>
    <w:p w:rsidR="0042087B" w:rsidRPr="00C11AA1" w:rsidRDefault="00C11AA1" w:rsidP="00C11AA1">
      <w:pPr>
        <w:tabs>
          <w:tab w:val="left" w:pos="2535"/>
        </w:tabs>
        <w:rPr>
          <w:rFonts w:ascii="Times New Roman" w:hAnsi="Times New Roman"/>
          <w:b/>
        </w:rPr>
      </w:pPr>
      <w:r w:rsidRPr="00C11AA1">
        <w:rPr>
          <w:rFonts w:ascii="Times New Roman" w:hAnsi="Times New Roman"/>
          <w:b/>
        </w:rPr>
        <w:tab/>
      </w:r>
    </w:p>
    <w:sectPr w:rsidR="0042087B" w:rsidRPr="00C11AA1" w:rsidSect="00C11A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A1"/>
    <w:rsid w:val="0042087B"/>
    <w:rsid w:val="00A5506F"/>
    <w:rsid w:val="00C1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1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C11AA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C11A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1A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1AA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11AA1"/>
    <w:pPr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A1"/>
    <w:rPr>
      <w:rFonts w:ascii="Tahoma" w:eastAsia="Calibri" w:hAnsi="Tahoma" w:cs="Tahoma"/>
      <w:sz w:val="16"/>
      <w:szCs w:val="16"/>
      <w:lang w:val="uk-UA"/>
    </w:rPr>
  </w:style>
  <w:style w:type="paragraph" w:customStyle="1" w:styleId="1">
    <w:name w:val="Без интервала1"/>
    <w:rsid w:val="00C11A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2020-07-20T12:23:00Z</dcterms:created>
  <dcterms:modified xsi:type="dcterms:W3CDTF">2020-07-20T12:34:00Z</dcterms:modified>
</cp:coreProperties>
</file>