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FDD" w:rsidRPr="00FC1FDD" w:rsidRDefault="00FC1FDD" w:rsidP="00FC1FDD">
      <w:pPr>
        <w:jc w:val="center"/>
        <w:rPr>
          <w:rFonts w:asciiTheme="minorHAnsi" w:hAnsiTheme="minorHAnsi"/>
          <w:b/>
          <w:bCs/>
          <w:sz w:val="16"/>
          <w:szCs w:val="16"/>
        </w:rPr>
      </w:pPr>
      <w:r>
        <w:rPr>
          <w:b/>
          <w:bCs/>
        </w:rPr>
        <w:object w:dxaOrig="1160" w:dyaOrig="13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65.25pt" o:ole="" fillcolor="window">
            <v:imagedata r:id="rId5" o:title=""/>
          </v:shape>
          <o:OLEObject Type="Embed" ProgID="Word.Picture.8" ShapeID="_x0000_i1025" DrawAspect="Content" ObjectID="_1632744975" r:id="rId6"/>
        </w:object>
      </w:r>
    </w:p>
    <w:p w:rsidR="00FC1FDD" w:rsidRPr="001A5A60" w:rsidRDefault="00FC1FDD" w:rsidP="00FC1FDD">
      <w:pPr>
        <w:pStyle w:val="a4"/>
        <w:rPr>
          <w:rFonts w:ascii="Times New Roman" w:hAnsi="Times New Roman" w:cs="Times New Roman"/>
          <w:sz w:val="24"/>
          <w:szCs w:val="24"/>
        </w:rPr>
      </w:pPr>
      <w:r w:rsidRPr="001A5A60">
        <w:rPr>
          <w:rFonts w:ascii="Times New Roman" w:hAnsi="Times New Roman" w:cs="Times New Roman"/>
          <w:sz w:val="24"/>
          <w:szCs w:val="24"/>
        </w:rPr>
        <w:t>УКРАЇНА</w:t>
      </w:r>
    </w:p>
    <w:p w:rsidR="00FC1FDD" w:rsidRPr="001A5A60" w:rsidRDefault="00FC1FDD" w:rsidP="00FC1FDD">
      <w:pPr>
        <w:pStyle w:val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A60">
        <w:rPr>
          <w:rFonts w:ascii="Times New Roman" w:hAnsi="Times New Roman" w:cs="Times New Roman"/>
          <w:b/>
          <w:bCs/>
          <w:sz w:val="24"/>
          <w:szCs w:val="24"/>
        </w:rPr>
        <w:t>НОВОГРАД-ВОЛИНСЬКА РАЙОННА РАДА</w:t>
      </w:r>
    </w:p>
    <w:p w:rsidR="00FC1FDD" w:rsidRPr="00FC1FDD" w:rsidRDefault="00FC1FDD" w:rsidP="00FC1FDD">
      <w:pPr>
        <w:pStyle w:val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A60">
        <w:rPr>
          <w:rFonts w:ascii="Times New Roman" w:hAnsi="Times New Roman" w:cs="Times New Roman"/>
          <w:b/>
          <w:bCs/>
          <w:sz w:val="24"/>
          <w:szCs w:val="24"/>
        </w:rPr>
        <w:t>ЖИТОМИРСЬКОЇ ОБЛАСТІ</w:t>
      </w:r>
    </w:p>
    <w:p w:rsidR="00FC1FDD" w:rsidRDefault="00FC1FDD" w:rsidP="00FC1FDD">
      <w:pPr>
        <w:rPr>
          <w:rFonts w:ascii="Times New Roman" w:hAnsi="Times New Roman" w:cs="Times New Roman"/>
          <w:b/>
          <w:bCs/>
        </w:rPr>
      </w:pPr>
      <w:r w:rsidRPr="008610FA">
        <w:rPr>
          <w:rFonts w:ascii="Times New Roman" w:hAnsi="Times New Roman" w:cs="Times New Roman"/>
        </w:rPr>
        <w:t xml:space="preserve">                                                               </w:t>
      </w:r>
      <w:r w:rsidRPr="008610FA">
        <w:rPr>
          <w:rFonts w:ascii="Times New Roman" w:hAnsi="Times New Roman" w:cs="Times New Roman"/>
          <w:b/>
          <w:bCs/>
        </w:rPr>
        <w:t>РІШЕННЯ</w:t>
      </w:r>
    </w:p>
    <w:p w:rsidR="00FC1FDD" w:rsidRDefault="00FC1FDD" w:rsidP="00FC1FDD">
      <w:pPr>
        <w:rPr>
          <w:rFonts w:ascii="Times New Roman" w:hAnsi="Times New Roman" w:cs="Times New Roman"/>
          <w:b/>
          <w:bCs/>
        </w:rPr>
      </w:pPr>
    </w:p>
    <w:p w:rsidR="00FC1FDD" w:rsidRDefault="00FC1FDD" w:rsidP="00FC1F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Двадцять четверта</w:t>
      </w:r>
      <w:r w:rsidRPr="002C0D81">
        <w:rPr>
          <w:rFonts w:ascii="Times New Roman" w:hAnsi="Times New Roman" w:cs="Times New Roman"/>
          <w:b/>
          <w:sz w:val="28"/>
          <w:szCs w:val="28"/>
        </w:rPr>
        <w:t xml:space="preserve"> сесія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2C0D81">
        <w:rPr>
          <w:rFonts w:ascii="Times New Roman" w:hAnsi="Times New Roman" w:cs="Times New Roman"/>
          <w:b/>
          <w:sz w:val="28"/>
          <w:szCs w:val="28"/>
        </w:rPr>
        <w:t>ІІ скликання</w:t>
      </w:r>
    </w:p>
    <w:p w:rsidR="00FC1FDD" w:rsidRPr="00FC1FDD" w:rsidRDefault="00FC1FDD" w:rsidP="00FC1FDD">
      <w:pPr>
        <w:rPr>
          <w:rFonts w:ascii="Times New Roman" w:hAnsi="Times New Roman" w:cs="Times New Roman"/>
          <w:b/>
          <w:bCs/>
        </w:rPr>
      </w:pPr>
    </w:p>
    <w:p w:rsidR="00FC1FDD" w:rsidRPr="002C0D81" w:rsidRDefault="00A1529E" w:rsidP="00FC1F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 жовтня 2019</w:t>
      </w:r>
      <w:r w:rsidR="00FC1FDD" w:rsidRPr="002C0D81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FC1FDD" w:rsidRPr="002C0D81" w:rsidRDefault="00FC1FDD" w:rsidP="00FC1FDD">
      <w:pPr>
        <w:rPr>
          <w:b/>
        </w:rPr>
      </w:pPr>
      <w:r w:rsidRPr="002C0D81">
        <w:rPr>
          <w:b/>
        </w:rPr>
        <w:t xml:space="preserve">                                                    </w:t>
      </w:r>
    </w:p>
    <w:p w:rsidR="00FC1FDD" w:rsidRDefault="00FC1FDD" w:rsidP="00FC1FDD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C1FDD"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</w:t>
      </w:r>
      <w:r w:rsidRPr="00FC1FDD">
        <w:rPr>
          <w:rFonts w:ascii="Times New Roman" w:hAnsi="Times New Roman"/>
          <w:b/>
          <w:sz w:val="28"/>
          <w:szCs w:val="28"/>
          <w:lang w:val="uk-UA"/>
        </w:rPr>
        <w:t xml:space="preserve">внесення змін до рішення районної ради </w:t>
      </w:r>
    </w:p>
    <w:p w:rsidR="00FC1FDD" w:rsidRDefault="00FC1FDD" w:rsidP="00FC1FDD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C1FDD">
        <w:rPr>
          <w:rFonts w:ascii="Times New Roman" w:hAnsi="Times New Roman"/>
          <w:b/>
          <w:sz w:val="28"/>
          <w:szCs w:val="28"/>
          <w:lang w:val="uk-UA"/>
        </w:rPr>
        <w:t xml:space="preserve">від 29.03.2016 року №60 «Про граничні суми </w:t>
      </w:r>
    </w:p>
    <w:p w:rsidR="00FC1FDD" w:rsidRDefault="00FC1FDD" w:rsidP="00FC1FDD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C1FDD">
        <w:rPr>
          <w:rFonts w:ascii="Times New Roman" w:hAnsi="Times New Roman"/>
          <w:b/>
          <w:sz w:val="28"/>
          <w:szCs w:val="28"/>
          <w:lang w:val="uk-UA"/>
        </w:rPr>
        <w:t xml:space="preserve">на придбання автомобілів, меблів, іншого </w:t>
      </w:r>
    </w:p>
    <w:p w:rsidR="00FC1FDD" w:rsidRDefault="00FC1FDD" w:rsidP="00FC1FDD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C1FDD">
        <w:rPr>
          <w:rFonts w:ascii="Times New Roman" w:hAnsi="Times New Roman"/>
          <w:b/>
          <w:sz w:val="28"/>
          <w:szCs w:val="28"/>
          <w:lang w:val="uk-UA"/>
        </w:rPr>
        <w:t xml:space="preserve">обладнання та устаткування, мобільних </w:t>
      </w:r>
    </w:p>
    <w:p w:rsidR="00FC1FDD" w:rsidRDefault="00FC1FDD" w:rsidP="00FC1FDD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C1FDD">
        <w:rPr>
          <w:rFonts w:ascii="Times New Roman" w:hAnsi="Times New Roman"/>
          <w:b/>
          <w:sz w:val="28"/>
          <w:szCs w:val="28"/>
          <w:lang w:val="uk-UA"/>
        </w:rPr>
        <w:t xml:space="preserve">телефонів, комп’ютерів установами та організаціями, </w:t>
      </w:r>
    </w:p>
    <w:p w:rsidR="00FC1FDD" w:rsidRPr="00FC1FDD" w:rsidRDefault="00FC1FDD" w:rsidP="00FC1FDD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FC1FDD">
        <w:rPr>
          <w:rFonts w:ascii="Times New Roman" w:hAnsi="Times New Roman"/>
          <w:b/>
          <w:sz w:val="28"/>
          <w:szCs w:val="28"/>
          <w:lang w:val="uk-UA"/>
        </w:rPr>
        <w:t>які утримуються за рахунок районного бюджету»</w:t>
      </w:r>
    </w:p>
    <w:p w:rsidR="00FC1FDD" w:rsidRPr="00FC1FDD" w:rsidRDefault="00FC1FDD" w:rsidP="00FC1FDD">
      <w:pPr>
        <w:rPr>
          <w:rFonts w:asciiTheme="minorHAnsi" w:hAnsiTheme="minorHAnsi"/>
        </w:rPr>
      </w:pPr>
    </w:p>
    <w:p w:rsidR="00FC1FDD" w:rsidRDefault="00FC1FDD" w:rsidP="00A95A56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C1FDD">
        <w:rPr>
          <w:rFonts w:ascii="Times New Roman" w:hAnsi="Times New Roman" w:cs="Times New Roman"/>
          <w:color w:val="000000"/>
          <w:sz w:val="28"/>
          <w:szCs w:val="28"/>
        </w:rPr>
        <w:t xml:space="preserve">Заслухавши інформацію начальника управління фінансів райдержадміністрації </w:t>
      </w:r>
      <w:proofErr w:type="spellStart"/>
      <w:r w:rsidRPr="00FC1FDD">
        <w:rPr>
          <w:rFonts w:ascii="Times New Roman" w:hAnsi="Times New Roman" w:cs="Times New Roman"/>
          <w:color w:val="000000"/>
          <w:sz w:val="28"/>
          <w:szCs w:val="28"/>
        </w:rPr>
        <w:t>Козеренко</w:t>
      </w:r>
      <w:proofErr w:type="spellEnd"/>
      <w:r w:rsidRPr="00FC1FDD">
        <w:rPr>
          <w:rFonts w:ascii="Times New Roman" w:hAnsi="Times New Roman" w:cs="Times New Roman"/>
          <w:color w:val="000000"/>
          <w:sz w:val="28"/>
          <w:szCs w:val="28"/>
        </w:rPr>
        <w:t xml:space="preserve"> І.В. про </w:t>
      </w:r>
      <w:r w:rsidRPr="00FC1FDD">
        <w:rPr>
          <w:rFonts w:ascii="Times New Roman" w:hAnsi="Times New Roman"/>
          <w:sz w:val="28"/>
          <w:szCs w:val="28"/>
        </w:rPr>
        <w:t>внесення змін до рішення районної ради від 29.03.2016 року №60 «Про граничні суми на придбання автомобілів, меблів, іншого обладнання та устаткування, мобільних телефонів, комп’ютерів установами та організаціями, які утримуються за рахунок районного бюджету»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6C541D">
        <w:rPr>
          <w:rFonts w:ascii="Times New Roman" w:hAnsi="Times New Roman" w:cs="Times New Roman"/>
          <w:sz w:val="28"/>
          <w:szCs w:val="28"/>
        </w:rPr>
        <w:t>відповідно до ст.43 Закону України «Про місцеве самоврядування в Україні»,</w:t>
      </w:r>
      <w:r w:rsidRPr="006C541D">
        <w:rPr>
          <w:rFonts w:ascii="Times New Roman" w:hAnsi="Times New Roman"/>
          <w:sz w:val="28"/>
          <w:szCs w:val="28"/>
        </w:rPr>
        <w:t xml:space="preserve"> </w:t>
      </w:r>
      <w:r w:rsidRPr="006C541D">
        <w:rPr>
          <w:rFonts w:ascii="Times New Roman" w:hAnsi="Times New Roman" w:cs="Times New Roman"/>
          <w:sz w:val="28"/>
          <w:szCs w:val="28"/>
        </w:rPr>
        <w:t>Постанов</w:t>
      </w:r>
      <w:r>
        <w:rPr>
          <w:rFonts w:ascii="Times New Roman" w:hAnsi="Times New Roman" w:cs="Times New Roman"/>
          <w:sz w:val="28"/>
          <w:szCs w:val="28"/>
        </w:rPr>
        <w:t xml:space="preserve">и Кабінету Міністрів України </w:t>
      </w:r>
      <w:r w:rsidR="00A95A56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від 04 квітня 2001 року № 332», </w:t>
      </w:r>
      <w:r w:rsidRPr="006C541D">
        <w:rPr>
          <w:rFonts w:ascii="Times New Roman" w:hAnsi="Times New Roman" w:cs="Times New Roman"/>
          <w:color w:val="000000"/>
          <w:sz w:val="28"/>
          <w:szCs w:val="28"/>
        </w:rPr>
        <w:t>рекомендацій постійної комісії з питань бюджету, соціально – економічного розвитку, комунальної власності транспорту та зв’язку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C541D">
        <w:rPr>
          <w:rFonts w:ascii="Times New Roman" w:hAnsi="Times New Roman" w:cs="Times New Roman"/>
          <w:color w:val="000000"/>
          <w:sz w:val="28"/>
          <w:szCs w:val="28"/>
        </w:rPr>
        <w:t xml:space="preserve"> районна рада </w:t>
      </w:r>
    </w:p>
    <w:p w:rsidR="00A95A56" w:rsidRPr="00FC1FDD" w:rsidRDefault="00A95A56" w:rsidP="00FC1FDD">
      <w:pPr>
        <w:jc w:val="both"/>
        <w:rPr>
          <w:rFonts w:ascii="Times New Roman" w:hAnsi="Times New Roman"/>
          <w:sz w:val="28"/>
          <w:szCs w:val="28"/>
        </w:rPr>
      </w:pPr>
    </w:p>
    <w:p w:rsidR="00FC1FDD" w:rsidRPr="008610FA" w:rsidRDefault="00FC1FDD" w:rsidP="00FC1F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10FA">
        <w:rPr>
          <w:rFonts w:ascii="Times New Roman" w:hAnsi="Times New Roman" w:cs="Times New Roman"/>
          <w:b/>
          <w:bCs/>
          <w:sz w:val="28"/>
          <w:szCs w:val="28"/>
        </w:rPr>
        <w:t>ВИРІШИЛА:</w:t>
      </w:r>
    </w:p>
    <w:p w:rsidR="00FC1FDD" w:rsidRPr="001A5A60" w:rsidRDefault="00FC1FDD" w:rsidP="00FC1FDD">
      <w:pPr>
        <w:ind w:firstLine="1440"/>
        <w:rPr>
          <w:rFonts w:ascii="Times New Roman" w:hAnsi="Times New Roman" w:cs="Times New Roman"/>
        </w:rPr>
      </w:pPr>
    </w:p>
    <w:p w:rsidR="00FC1FDD" w:rsidRPr="00A95A56" w:rsidRDefault="00FC1FDD" w:rsidP="00A95A56">
      <w:pPr>
        <w:shd w:val="clear" w:color="auto" w:fill="FFFFFF"/>
        <w:ind w:right="-1" w:firstLine="851"/>
        <w:jc w:val="both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95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="00A95A56" w:rsidRPr="00A95A56">
        <w:rPr>
          <w:rFonts w:ascii="Times New Roman" w:hAnsi="Times New Roman"/>
          <w:sz w:val="28"/>
          <w:szCs w:val="28"/>
        </w:rPr>
        <w:t>Внести  зміни до рішення районної ради від 29.03.2016 року №60 «Про граничні суми на придбання автомобілів, меблів, іншого обладнання та устаткування, мобільних телефонів, комп’ютерів установами та організаціями, які утримуються за рахунок районного бюджету», зокрема: додаток рішення районної ради</w:t>
      </w:r>
      <w:r w:rsidR="00B86168" w:rsidRPr="00B86168">
        <w:rPr>
          <w:rFonts w:ascii="Times New Roman" w:hAnsi="Times New Roman"/>
          <w:sz w:val="28"/>
          <w:szCs w:val="28"/>
        </w:rPr>
        <w:t xml:space="preserve"> </w:t>
      </w:r>
      <w:r w:rsidR="00A95A56" w:rsidRPr="00A95A56">
        <w:rPr>
          <w:rFonts w:ascii="Times New Roman" w:hAnsi="Times New Roman"/>
          <w:sz w:val="28"/>
          <w:szCs w:val="28"/>
        </w:rPr>
        <w:t>«</w:t>
      </w:r>
      <w:r w:rsidR="00A95A56" w:rsidRPr="00A95A56">
        <w:rPr>
          <w:rFonts w:ascii="Times New Roman" w:hAnsi="Times New Roman" w:cs="Times New Roman"/>
          <w:bCs/>
          <w:color w:val="000000"/>
          <w:sz w:val="28"/>
          <w:szCs w:val="28"/>
        </w:rPr>
        <w:t>Граничні суми витрат</w:t>
      </w:r>
      <w:r w:rsidR="00A95A56" w:rsidRPr="00A95A56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 </w:t>
      </w:r>
      <w:r w:rsidR="00A95A56" w:rsidRPr="00A95A56">
        <w:rPr>
          <w:rFonts w:ascii="Times New Roman" w:hAnsi="Times New Roman" w:cs="Times New Roman"/>
          <w:bCs/>
          <w:color w:val="000000"/>
          <w:sz w:val="28"/>
          <w:szCs w:val="28"/>
        </w:rPr>
        <w:t>на придбання легкових автомобілів, меблів, іншого обладнання та устаткування, комп'ютерів, придбання і утримання мобільних телефонів державними органами, а також установами та організаціями, які утримуються за рахунок районного бюджету» викласти в новій редакції згідно з додатком.</w:t>
      </w:r>
    </w:p>
    <w:p w:rsidR="00FC1FDD" w:rsidRPr="00A95A56" w:rsidRDefault="00FC1FDD" w:rsidP="00A95A56">
      <w:pPr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95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Дане рішення направити Новоград-Волинському управлінню Державної </w:t>
      </w:r>
      <w:proofErr w:type="spellStart"/>
      <w:r w:rsidRPr="00A95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казначейскої</w:t>
      </w:r>
      <w:proofErr w:type="spellEnd"/>
      <w:r w:rsidRPr="00A95A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служби України у Житомирській області.  </w:t>
      </w:r>
    </w:p>
    <w:p w:rsidR="00FC1FDD" w:rsidRDefault="00FC1FDD" w:rsidP="00FC1FDD">
      <w:pPr>
        <w:ind w:firstLine="14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C1FDD" w:rsidRPr="002C0D81" w:rsidRDefault="00FC1FDD" w:rsidP="00FC1FDD">
      <w:pPr>
        <w:ind w:firstLine="144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C1FDD" w:rsidRPr="002C0D81" w:rsidRDefault="00FC1FDD" w:rsidP="00FC1FD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2C0D81">
        <w:rPr>
          <w:rFonts w:ascii="Times New Roman" w:hAnsi="Times New Roman" w:cs="Times New Roman"/>
          <w:b/>
          <w:sz w:val="28"/>
          <w:szCs w:val="28"/>
        </w:rPr>
        <w:t>Голова районної ради                                         Д.В.Рудницький</w:t>
      </w:r>
    </w:p>
    <w:p w:rsidR="00FC1FDD" w:rsidRPr="008610FA" w:rsidRDefault="00FC1FDD" w:rsidP="00FC1FDD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C1FDD" w:rsidRDefault="00FC1FDD" w:rsidP="00FC1FDD">
      <w:pPr>
        <w:ind w:firstLine="14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</w:t>
      </w:r>
    </w:p>
    <w:p w:rsidR="00FC1FDD" w:rsidRPr="00E23787" w:rsidRDefault="00FC1FDD" w:rsidP="00FC1FDD">
      <w:pPr>
        <w:ind w:firstLine="14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                                                                                      </w:t>
      </w:r>
      <w:r w:rsidRPr="00E23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Додаток</w:t>
      </w:r>
    </w:p>
    <w:p w:rsidR="00FC1FDD" w:rsidRPr="00E23787" w:rsidRDefault="00FC1FDD" w:rsidP="00FC1FDD">
      <w:pPr>
        <w:ind w:firstLine="144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</w:t>
      </w:r>
      <w:r w:rsidRPr="00E2378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 рішення районної ради</w:t>
      </w:r>
    </w:p>
    <w:p w:rsidR="00FC1FDD" w:rsidRPr="00E23787" w:rsidRDefault="00FC1FDD" w:rsidP="00FC1FDD">
      <w:pPr>
        <w:ind w:firstLine="144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</w:t>
      </w:r>
      <w:r w:rsidR="00A95A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від 23 жовтня 2019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року </w:t>
      </w:r>
    </w:p>
    <w:p w:rsidR="00FC1FDD" w:rsidRPr="00FC1FDD" w:rsidRDefault="00FC1FDD" w:rsidP="00FC1FDD">
      <w:pPr>
        <w:shd w:val="clear" w:color="auto" w:fill="FFFFFF"/>
        <w:ind w:left="424" w:right="424"/>
        <w:jc w:val="right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C1FDD" w:rsidRPr="00FC1FDD" w:rsidRDefault="00FC1FDD" w:rsidP="00FC1FDD">
      <w:pPr>
        <w:shd w:val="clear" w:color="auto" w:fill="FFFFFF"/>
        <w:ind w:left="424" w:right="424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FC1FDD">
        <w:rPr>
          <w:rFonts w:ascii="Times New Roman" w:hAnsi="Times New Roman" w:cs="Times New Roman"/>
          <w:b/>
          <w:bCs/>
          <w:color w:val="000000"/>
          <w:sz w:val="22"/>
          <w:szCs w:val="22"/>
        </w:rPr>
        <w:t>ГРАНИЧНІ СУМИ ВИТРАТ</w:t>
      </w:r>
      <w:r w:rsidRPr="00E23787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 </w:t>
      </w:r>
      <w:r w:rsidRPr="00FC1FDD">
        <w:rPr>
          <w:rFonts w:ascii="Times New Roman" w:hAnsi="Times New Roman" w:cs="Times New Roman"/>
          <w:b/>
          <w:color w:val="000000"/>
          <w:sz w:val="22"/>
          <w:szCs w:val="22"/>
        </w:rPr>
        <w:br/>
      </w:r>
      <w:r w:rsidRPr="00FC1FDD">
        <w:rPr>
          <w:rFonts w:ascii="Times New Roman" w:hAnsi="Times New Roman" w:cs="Times New Roman"/>
          <w:b/>
          <w:bCs/>
          <w:color w:val="000000"/>
          <w:sz w:val="22"/>
          <w:szCs w:val="22"/>
        </w:rPr>
        <w:t>на придбання легкових автомобілів, меблів, іншого обладнання та устаткування, комп'ютерів, придбання і утримання мобільних телефонів державними органами, а також установами та організаціями, які утримуються за рахунок районного бюджету</w:t>
      </w:r>
    </w:p>
    <w:p w:rsidR="00FC1FDD" w:rsidRPr="00FC1FDD" w:rsidRDefault="00FC1FDD" w:rsidP="00FC1FDD">
      <w:pPr>
        <w:shd w:val="clear" w:color="auto" w:fill="FFFFFF"/>
        <w:ind w:left="424" w:right="424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841"/>
        <w:gridCol w:w="2520"/>
      </w:tblGrid>
      <w:tr w:rsidR="00FC1FDD" w:rsidRPr="00DA61BE" w:rsidTr="000C4D53">
        <w:trPr>
          <w:trHeight w:val="616"/>
        </w:trPr>
        <w:tc>
          <w:tcPr>
            <w:tcW w:w="66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FC1FDD" w:rsidRDefault="00FC1FDD" w:rsidP="000C4D53">
            <w:pPr>
              <w:spacing w:before="141" w:after="14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n20"/>
            <w:bookmarkEnd w:id="0"/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FC1FDD" w:rsidP="000C4D53">
            <w:pPr>
              <w:spacing w:before="141" w:after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Сума, </w:t>
            </w:r>
            <w:proofErr w:type="spellStart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гривень</w:t>
            </w:r>
            <w:proofErr w:type="spellEnd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одиницю</w:t>
            </w:r>
            <w:proofErr w:type="spellEnd"/>
          </w:p>
        </w:tc>
      </w:tr>
      <w:tr w:rsidR="00FC1FDD" w:rsidRPr="00DA61BE" w:rsidTr="000C4D53">
        <w:trPr>
          <w:trHeight w:val="418"/>
        </w:trPr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FC1FDD" w:rsidP="000C4D53">
            <w:pPr>
              <w:spacing w:before="141" w:after="14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Легкові</w:t>
            </w:r>
            <w:proofErr w:type="spellEnd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автомобілі</w:t>
            </w:r>
            <w:proofErr w:type="spellEnd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для: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FC1FDD" w:rsidP="000C4D53">
            <w:pPr>
              <w:spacing w:before="141" w:after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1FDD" w:rsidRPr="00DA61BE" w:rsidTr="000C4D53">
        <w:trPr>
          <w:trHeight w:val="392"/>
        </w:trPr>
        <w:tc>
          <w:tcPr>
            <w:tcW w:w="663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1FDD" w:rsidRPr="00DA61BE" w:rsidRDefault="00FC1FDD" w:rsidP="000C4D53">
            <w:pPr>
              <w:spacing w:before="141" w:after="141"/>
              <w:ind w:left="424" w:right="424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керівників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бюджетних</w:t>
            </w:r>
            <w:proofErr w:type="spellEnd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</w:t>
            </w:r>
            <w:proofErr w:type="spellEnd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організацій</w:t>
            </w:r>
            <w:proofErr w:type="spellEnd"/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1FDD" w:rsidRPr="00DA61BE" w:rsidRDefault="00FC1FDD" w:rsidP="000C4D53">
            <w:pPr>
              <w:spacing w:before="141" w:after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60000</w:t>
            </w:r>
            <w:r w:rsidR="00A95A5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C1FDD" w:rsidRPr="00DA61BE" w:rsidTr="000C4D53"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FC1FDD" w:rsidP="000C4D53">
            <w:pPr>
              <w:spacing w:before="141" w:after="14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Мобільний</w:t>
            </w:r>
            <w:proofErr w:type="spellEnd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телефон: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FC1FDD" w:rsidP="000C4D53">
            <w:pPr>
              <w:spacing w:before="141" w:after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1FDD" w:rsidRPr="00DA61BE" w:rsidTr="000C4D53">
        <w:trPr>
          <w:trHeight w:val="414"/>
        </w:trPr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FC1FDD" w:rsidP="000C4D53">
            <w:pPr>
              <w:spacing w:before="141" w:after="141"/>
              <w:ind w:left="424" w:right="424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придбання</w:t>
            </w:r>
            <w:proofErr w:type="spellEnd"/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FC1FDD" w:rsidP="000C4D53">
            <w:pPr>
              <w:spacing w:before="141" w:after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1200</w:t>
            </w:r>
          </w:p>
        </w:tc>
      </w:tr>
      <w:tr w:rsidR="00FC1FDD" w:rsidRPr="00DA61BE" w:rsidTr="000C4D53">
        <w:trPr>
          <w:trHeight w:val="394"/>
        </w:trPr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FC1FDD" w:rsidP="000C4D53">
            <w:pPr>
              <w:spacing w:before="141" w:after="141"/>
              <w:ind w:left="424" w:right="424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утримання</w:t>
            </w:r>
            <w:proofErr w:type="spellEnd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(на </w:t>
            </w:r>
            <w:proofErr w:type="spellStart"/>
            <w:proofErr w:type="gramStart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ісяць</w:t>
            </w:r>
            <w:proofErr w:type="spellEnd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FC1FDD" w:rsidP="000C4D53">
            <w:pPr>
              <w:spacing w:before="141" w:after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</w:t>
            </w:r>
          </w:p>
        </w:tc>
      </w:tr>
      <w:tr w:rsidR="00FC1FDD" w:rsidRPr="00DA61BE" w:rsidTr="00823692">
        <w:trPr>
          <w:trHeight w:val="840"/>
        </w:trPr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23692" w:rsidRPr="00DA61BE" w:rsidRDefault="00823692" w:rsidP="00823692">
            <w:pPr>
              <w:spacing w:before="141" w:after="14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C1FDD"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Персональний</w:t>
            </w:r>
            <w:proofErr w:type="spellEnd"/>
            <w:r w:rsidR="00FC1FDD"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FC1FDD"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комп'ютер</w:t>
            </w:r>
            <w:proofErr w:type="spellEnd"/>
            <w:r w:rsidR="00FC1FDD"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FC1FDD"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системний</w:t>
            </w:r>
            <w:proofErr w:type="spellEnd"/>
            <w:r w:rsidR="00FC1FDD"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блок, </w:t>
            </w:r>
            <w:proofErr w:type="spellStart"/>
            <w:r w:rsidR="00FC1FDD"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монітор</w:t>
            </w:r>
            <w:proofErr w:type="spellEnd"/>
            <w:r w:rsidR="00FC1FDD"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="00FC1FDD"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клав</w:t>
            </w:r>
            <w:proofErr w:type="gramEnd"/>
            <w:r w:rsidR="00FC1FDD"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іатура</w:t>
            </w:r>
            <w:proofErr w:type="spellEnd"/>
            <w:r w:rsidR="00FC1FDD"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FC1FDD"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маніпулятор</w:t>
            </w:r>
            <w:proofErr w:type="spellEnd"/>
            <w:r w:rsidR="00FC1FDD"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</w:t>
            </w:r>
            <w:proofErr w:type="spellStart"/>
            <w:r w:rsidR="00FC1FDD"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миша</w:t>
            </w:r>
            <w:proofErr w:type="spellEnd"/>
            <w:r w:rsidR="00FC1FDD"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")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C1FDD" w:rsidRPr="00DA61BE" w:rsidRDefault="00823692" w:rsidP="000C4D53">
            <w:pPr>
              <w:spacing w:before="141" w:after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C1FDD"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3000</w:t>
            </w:r>
          </w:p>
        </w:tc>
      </w:tr>
      <w:tr w:rsidR="00823692" w:rsidRPr="00DA61BE" w:rsidTr="00823692">
        <w:trPr>
          <w:trHeight w:val="405"/>
        </w:trPr>
        <w:tc>
          <w:tcPr>
            <w:tcW w:w="663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3692" w:rsidRPr="00DA61BE" w:rsidRDefault="00823692" w:rsidP="00823692">
            <w:pPr>
              <w:spacing w:before="141" w:after="14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</w:t>
            </w:r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оутбук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3692" w:rsidRDefault="00823692" w:rsidP="000C4D53">
            <w:pPr>
              <w:spacing w:before="141" w:after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27000</w:t>
            </w:r>
          </w:p>
        </w:tc>
      </w:tr>
      <w:tr w:rsidR="00FC1FDD" w:rsidRPr="00DA61BE" w:rsidTr="000C4D53"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FC1FDD" w:rsidP="000C4D53">
            <w:pPr>
              <w:spacing w:before="141" w:after="14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Комплект </w:t>
            </w:r>
            <w:proofErr w:type="spellStart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меблі</w:t>
            </w:r>
            <w:proofErr w:type="gramStart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End"/>
            <w:proofErr w:type="gramEnd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для: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FC1FDD" w:rsidP="000C4D53">
            <w:pPr>
              <w:spacing w:before="141" w:after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1FDD" w:rsidRPr="00DA61BE" w:rsidTr="000C4D53">
        <w:trPr>
          <w:trHeight w:val="759"/>
        </w:trPr>
        <w:tc>
          <w:tcPr>
            <w:tcW w:w="663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1FDD" w:rsidRPr="00DA61BE" w:rsidRDefault="00FC1FDD" w:rsidP="000C4D53">
            <w:pPr>
              <w:spacing w:before="141" w:after="141"/>
              <w:ind w:left="424" w:right="424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службового</w:t>
            </w:r>
            <w:proofErr w:type="spellEnd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</w:t>
            </w:r>
            <w:proofErr w:type="gramStart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нету</w:t>
            </w:r>
            <w:proofErr w:type="spellEnd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керівник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ів</w:t>
            </w:r>
            <w:proofErr w:type="spellEnd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бюджетної</w:t>
            </w:r>
            <w:proofErr w:type="spellEnd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установи та </w:t>
            </w:r>
            <w:proofErr w:type="spellStart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організації</w:t>
            </w:r>
            <w:proofErr w:type="spellEnd"/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FC1FDD" w:rsidRPr="00DA61BE" w:rsidRDefault="00A95A56" w:rsidP="000C4D53">
            <w:pPr>
              <w:spacing w:before="141" w:after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15000</w:t>
            </w:r>
          </w:p>
        </w:tc>
      </w:tr>
      <w:tr w:rsidR="00FC1FDD" w:rsidRPr="00DA61BE" w:rsidTr="000C4D53"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FC1FDD" w:rsidP="000C4D53">
            <w:pPr>
              <w:spacing w:before="141" w:after="14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Меблі</w:t>
            </w:r>
            <w:proofErr w:type="spellEnd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обладнання</w:t>
            </w:r>
            <w:proofErr w:type="spellEnd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робочих</w:t>
            </w:r>
            <w:proofErr w:type="spellEnd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місць</w:t>
            </w:r>
            <w:proofErr w:type="spellEnd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працівників</w:t>
            </w:r>
            <w:proofErr w:type="spellEnd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FC1FDD" w:rsidP="000C4D53">
            <w:pPr>
              <w:spacing w:before="141" w:after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1FDD" w:rsidRPr="00DA61BE" w:rsidTr="000C4D53"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FC1FDD" w:rsidP="000C4D53">
            <w:pPr>
              <w:spacing w:before="141" w:after="141"/>
              <w:ind w:left="424" w:right="424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gramEnd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</w:t>
            </w:r>
            <w:proofErr w:type="spellEnd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письмовий</w:t>
            </w:r>
            <w:proofErr w:type="spellEnd"/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A95A56" w:rsidP="000C4D53">
            <w:pPr>
              <w:spacing w:before="141" w:after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2500</w:t>
            </w:r>
          </w:p>
        </w:tc>
      </w:tr>
      <w:tr w:rsidR="00FC1FDD" w:rsidRPr="00DA61BE" w:rsidTr="000C4D53"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FC1FDD" w:rsidP="000C4D53">
            <w:pPr>
              <w:spacing w:before="141" w:after="141"/>
              <w:ind w:left="424" w:right="424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крісло</w:t>
            </w:r>
            <w:proofErr w:type="spellEnd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офі</w:t>
            </w:r>
            <w:proofErr w:type="gramStart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сне</w:t>
            </w:r>
            <w:proofErr w:type="spellEnd"/>
            <w:proofErr w:type="gramEnd"/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A95A56" w:rsidP="000C4D53">
            <w:pPr>
              <w:spacing w:before="141" w:after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2500</w:t>
            </w:r>
          </w:p>
        </w:tc>
      </w:tr>
      <w:tr w:rsidR="00FC1FDD" w:rsidRPr="00DA61BE" w:rsidTr="000C4D53"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FC1FDD" w:rsidP="000C4D53">
            <w:pPr>
              <w:spacing w:before="141" w:after="141"/>
              <w:ind w:left="424" w:right="424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gramEnd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ілець</w:t>
            </w:r>
            <w:proofErr w:type="spellEnd"/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A95A56" w:rsidP="000C4D53">
            <w:pPr>
              <w:spacing w:before="141" w:after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1500</w:t>
            </w:r>
          </w:p>
        </w:tc>
      </w:tr>
      <w:tr w:rsidR="00FC1FDD" w:rsidRPr="00DA61BE" w:rsidTr="000C4D53"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FC1FDD" w:rsidP="000C4D53">
            <w:pPr>
              <w:spacing w:before="141" w:after="141"/>
              <w:ind w:left="424" w:right="424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шафа</w:t>
            </w:r>
            <w:proofErr w:type="spellEnd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одягу</w:t>
            </w:r>
            <w:proofErr w:type="spellEnd"/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A95A56" w:rsidP="000C4D53">
            <w:pPr>
              <w:spacing w:before="141" w:after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2400</w:t>
            </w:r>
          </w:p>
        </w:tc>
      </w:tr>
      <w:tr w:rsidR="00FC1FDD" w:rsidRPr="00DA61BE" w:rsidTr="000C4D53"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FC1FDD" w:rsidP="000C4D53">
            <w:pPr>
              <w:spacing w:before="141" w:after="141"/>
              <w:ind w:left="424" w:right="424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шафа</w:t>
            </w:r>
            <w:proofErr w:type="spellEnd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паперів</w:t>
            </w:r>
            <w:proofErr w:type="spellEnd"/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A95A56" w:rsidP="000C4D53">
            <w:pPr>
              <w:spacing w:before="141" w:after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2400</w:t>
            </w:r>
          </w:p>
        </w:tc>
      </w:tr>
      <w:tr w:rsidR="00FC1FDD" w:rsidRPr="00DA61BE" w:rsidTr="000C4D53">
        <w:trPr>
          <w:trHeight w:val="416"/>
        </w:trPr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FC1FDD" w:rsidP="000C4D53">
            <w:pPr>
              <w:spacing w:before="141" w:after="141"/>
              <w:ind w:left="424" w:right="424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сейф</w:t>
            </w:r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A95A56" w:rsidP="000C4D53">
            <w:pPr>
              <w:spacing w:before="141" w:after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="00FC1FDD"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000</w:t>
            </w:r>
          </w:p>
        </w:tc>
      </w:tr>
      <w:tr w:rsidR="00FC1FDD" w:rsidRPr="00DA61BE" w:rsidTr="000C4D53"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FC1FDD" w:rsidP="000C4D53">
            <w:pPr>
              <w:spacing w:before="141" w:after="141"/>
              <w:ind w:left="424" w:right="424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gramEnd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іл</w:t>
            </w:r>
            <w:proofErr w:type="spellEnd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комп’ютера</w:t>
            </w:r>
            <w:proofErr w:type="spellEnd"/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A95A56" w:rsidP="000C4D53">
            <w:pPr>
              <w:spacing w:before="141" w:after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FC1FDD"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00</w:t>
            </w:r>
          </w:p>
        </w:tc>
      </w:tr>
      <w:tr w:rsidR="00FC1FDD" w:rsidRPr="00DA61BE" w:rsidTr="000C4D53">
        <w:tc>
          <w:tcPr>
            <w:tcW w:w="66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FC1FDD" w:rsidP="000C4D53">
            <w:pPr>
              <w:spacing w:before="141" w:after="141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</w:t>
            </w:r>
            <w:proofErr w:type="gramStart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е-</w:t>
            </w:r>
            <w:proofErr w:type="gramEnd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</w:t>
            </w:r>
            <w:proofErr w:type="spellEnd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радіоапаратура</w:t>
            </w:r>
            <w:proofErr w:type="spellEnd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відеотехніка</w:t>
            </w:r>
            <w:proofErr w:type="spellEnd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службових</w:t>
            </w:r>
            <w:proofErr w:type="spellEnd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кабінетів</w:t>
            </w:r>
            <w:proofErr w:type="spellEnd"/>
          </w:p>
        </w:tc>
        <w:tc>
          <w:tcPr>
            <w:tcW w:w="24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1FDD" w:rsidRPr="00DA61BE" w:rsidRDefault="00A95A56" w:rsidP="000C4D53">
            <w:pPr>
              <w:spacing w:before="141" w:after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FC1FDD" w:rsidRPr="00DA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5000</w:t>
            </w:r>
          </w:p>
        </w:tc>
      </w:tr>
    </w:tbl>
    <w:p w:rsidR="00FC1FDD" w:rsidRPr="00E23787" w:rsidRDefault="00FC1FDD" w:rsidP="00FC1FDD">
      <w:pPr>
        <w:rPr>
          <w:rFonts w:ascii="Times New Roman" w:hAnsi="Times New Roman" w:cs="Times New Roman"/>
        </w:rPr>
      </w:pPr>
      <w:r w:rsidRPr="00E23787">
        <w:rPr>
          <w:rFonts w:ascii="Times New Roman" w:hAnsi="Times New Roman" w:cs="Times New Roman"/>
        </w:rPr>
        <w:t xml:space="preserve">Заступник голови районної ради                              </w:t>
      </w:r>
      <w:r w:rsidR="00823692">
        <w:rPr>
          <w:rFonts w:ascii="Times New Roman" w:hAnsi="Times New Roman" w:cs="Times New Roman"/>
        </w:rPr>
        <w:t xml:space="preserve">                     З.М.</w:t>
      </w:r>
      <w:proofErr w:type="spellStart"/>
      <w:r w:rsidR="00823692">
        <w:rPr>
          <w:rFonts w:ascii="Times New Roman" w:hAnsi="Times New Roman" w:cs="Times New Roman"/>
        </w:rPr>
        <w:t>Ляхович</w:t>
      </w:r>
      <w:proofErr w:type="spellEnd"/>
    </w:p>
    <w:p w:rsidR="0084482B" w:rsidRDefault="0084482B"/>
    <w:sectPr w:rsidR="0084482B" w:rsidSect="00A95A5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50C0E"/>
    <w:multiLevelType w:val="hybridMultilevel"/>
    <w:tmpl w:val="9EC6A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FDD"/>
    <w:rsid w:val="006745CB"/>
    <w:rsid w:val="00823692"/>
    <w:rsid w:val="0084482B"/>
    <w:rsid w:val="00A1529E"/>
    <w:rsid w:val="00A95A56"/>
    <w:rsid w:val="00B86168"/>
    <w:rsid w:val="00FC1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FDD"/>
    <w:pPr>
      <w:spacing w:after="0" w:line="240" w:lineRule="auto"/>
    </w:pPr>
    <w:rPr>
      <w:rFonts w:ascii="Antiqua" w:eastAsia="Times New Roman" w:hAnsi="Antiqua" w:cs="Antiqua"/>
      <w:sz w:val="26"/>
      <w:szCs w:val="26"/>
      <w:lang w:val="uk-UA" w:eastAsia="ru-RU"/>
    </w:rPr>
  </w:style>
  <w:style w:type="paragraph" w:styleId="2">
    <w:name w:val="heading 2"/>
    <w:basedOn w:val="a"/>
    <w:next w:val="a"/>
    <w:link w:val="20"/>
    <w:qFormat/>
    <w:rsid w:val="00FC1FDD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C1FDD"/>
    <w:rPr>
      <w:rFonts w:ascii="Antiqua" w:eastAsia="Times New Roman" w:hAnsi="Antiqua" w:cs="Antiqua"/>
      <w:sz w:val="26"/>
      <w:szCs w:val="26"/>
      <w:lang w:val="uk-UA" w:eastAsia="ru-RU"/>
    </w:rPr>
  </w:style>
  <w:style w:type="paragraph" w:customStyle="1" w:styleId="a3">
    <w:name w:val="Вид документа"/>
    <w:basedOn w:val="a"/>
    <w:next w:val="a"/>
    <w:rsid w:val="00FC1FDD"/>
    <w:pPr>
      <w:keepNext/>
      <w:keepLines/>
      <w:spacing w:after="240"/>
      <w:jc w:val="right"/>
    </w:pPr>
    <w:rPr>
      <w:spacing w:val="20"/>
    </w:rPr>
  </w:style>
  <w:style w:type="paragraph" w:styleId="a4">
    <w:name w:val="caption"/>
    <w:basedOn w:val="a"/>
    <w:next w:val="a"/>
    <w:qFormat/>
    <w:rsid w:val="00FC1FDD"/>
    <w:pPr>
      <w:jc w:val="center"/>
    </w:pPr>
    <w:rPr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C1FDD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4</cp:revision>
  <cp:lastPrinted>2019-10-16T12:27:00Z</cp:lastPrinted>
  <dcterms:created xsi:type="dcterms:W3CDTF">2019-10-16T12:03:00Z</dcterms:created>
  <dcterms:modified xsi:type="dcterms:W3CDTF">2019-10-16T12:30:00Z</dcterms:modified>
</cp:coreProperties>
</file>