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9645"/>
      </w:tblGrid>
      <w:tr w:rsidR="00A603DE" w:rsidTr="00261CB0">
        <w:trPr>
          <w:cantSplit/>
        </w:trPr>
        <w:tc>
          <w:tcPr>
            <w:tcW w:w="9645" w:type="dxa"/>
            <w:hideMark/>
          </w:tcPr>
          <w:p w:rsidR="00A603DE" w:rsidRDefault="00A603DE" w:rsidP="00261CB0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50545" cy="727075"/>
                  <wp:effectExtent l="19050" t="0" r="1905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3DE" w:rsidTr="00261CB0">
        <w:trPr>
          <w:cantSplit/>
        </w:trPr>
        <w:tc>
          <w:tcPr>
            <w:tcW w:w="9645" w:type="dxa"/>
            <w:hideMark/>
          </w:tcPr>
          <w:p w:rsidR="00A603DE" w:rsidRDefault="00A603DE" w:rsidP="00261CB0">
            <w:pPr>
              <w:pStyle w:val="5"/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</w:rPr>
              <w:t>УКРАЇНА</w:t>
            </w:r>
          </w:p>
        </w:tc>
      </w:tr>
      <w:tr w:rsidR="00A603DE" w:rsidTr="00261CB0">
        <w:trPr>
          <w:cantSplit/>
        </w:trPr>
        <w:tc>
          <w:tcPr>
            <w:tcW w:w="9645" w:type="dxa"/>
            <w:hideMark/>
          </w:tcPr>
          <w:p w:rsidR="00A603DE" w:rsidRDefault="00A603DE" w:rsidP="00261CB0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НОВОГРАД-ВОЛИНСЬКА РАЙОННА РАДА</w:t>
            </w:r>
          </w:p>
        </w:tc>
      </w:tr>
      <w:tr w:rsidR="00A603DE" w:rsidRPr="006228B4" w:rsidTr="00261CB0">
        <w:trPr>
          <w:cantSplit/>
        </w:trPr>
        <w:tc>
          <w:tcPr>
            <w:tcW w:w="9645" w:type="dxa"/>
            <w:hideMark/>
          </w:tcPr>
          <w:p w:rsidR="00A603DE" w:rsidRDefault="00A603DE" w:rsidP="00261CB0">
            <w:pPr>
              <w:pStyle w:val="a8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ЖИТОМИРСЬКОЇ  ОБЛАСТІ</w:t>
            </w:r>
          </w:p>
          <w:p w:rsidR="00A603DE" w:rsidRDefault="00A603DE" w:rsidP="00261CB0">
            <w:pPr>
              <w:pStyle w:val="5"/>
              <w:spacing w:line="276" w:lineRule="auto"/>
              <w:rPr>
                <w:b w:val="0"/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701, м"/>
              </w:smartTagPr>
              <w:r>
                <w:rPr>
                  <w:b w:val="0"/>
                  <w:sz w:val="20"/>
                  <w:lang w:val="uk-UA"/>
                </w:rPr>
                <w:t xml:space="preserve">11701, </w:t>
              </w:r>
              <w:proofErr w:type="spellStart"/>
              <w:r>
                <w:rPr>
                  <w:b w:val="0"/>
                  <w:sz w:val="20"/>
                  <w:lang w:val="uk-UA"/>
                </w:rPr>
                <w:t>м</w:t>
              </w:r>
            </w:smartTag>
            <w:r>
              <w:rPr>
                <w:b w:val="0"/>
                <w:sz w:val="20"/>
                <w:lang w:val="uk-UA"/>
              </w:rPr>
              <w:t>.Новоград-Волинський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20"/>
                <w:lang w:val="uk-UA"/>
              </w:rPr>
              <w:t>вул.Шевченка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, 16, т.(8-04141) 5-31-97, ф.5-30-52, </w:t>
            </w:r>
          </w:p>
          <w:p w:rsidR="00A603DE" w:rsidRPr="003E41F7" w:rsidRDefault="00A603DE" w:rsidP="00261CB0">
            <w:pPr>
              <w:pStyle w:val="a8"/>
              <w:tabs>
                <w:tab w:val="left" w:pos="708"/>
              </w:tabs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е-</w:t>
            </w:r>
            <w:r>
              <w:rPr>
                <w:lang w:val="en-US"/>
              </w:rPr>
              <w:t>mail</w:t>
            </w:r>
            <w:r>
              <w:rPr>
                <w:lang w:val="uk-UA"/>
              </w:rPr>
              <w:t>:</w:t>
            </w:r>
            <w:proofErr w:type="spellStart"/>
            <w:r>
              <w:rPr>
                <w:lang w:val="en-US"/>
              </w:rPr>
              <w:t>nvrada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nv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</w:tr>
      <w:tr w:rsidR="00A603DE" w:rsidRPr="00D73075" w:rsidTr="00261CB0">
        <w:trPr>
          <w:cantSplit/>
        </w:trPr>
        <w:tc>
          <w:tcPr>
            <w:tcW w:w="964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03DE" w:rsidRDefault="00A603DE" w:rsidP="00261CB0">
            <w:pPr>
              <w:tabs>
                <w:tab w:val="left" w:pos="270"/>
              </w:tabs>
              <w:rPr>
                <w:lang w:val="uk-UA"/>
              </w:rPr>
            </w:pPr>
          </w:p>
          <w:p w:rsidR="00A603DE" w:rsidRPr="00D73075" w:rsidRDefault="00A603DE" w:rsidP="00261CB0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 w:rsidRPr="0007693A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_______ №__</w:t>
            </w:r>
            <w:r w:rsidRPr="0007693A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</w:tr>
    </w:tbl>
    <w:p w:rsidR="00A603DE" w:rsidRDefault="00A603DE" w:rsidP="00403503">
      <w:pPr>
        <w:pStyle w:val="a4"/>
        <w:ind w:left="4536"/>
        <w:jc w:val="left"/>
      </w:pPr>
    </w:p>
    <w:p w:rsidR="00B67283" w:rsidRDefault="00B67283" w:rsidP="00403503">
      <w:pPr>
        <w:pStyle w:val="a4"/>
        <w:ind w:left="4536"/>
        <w:jc w:val="left"/>
      </w:pPr>
      <w:r>
        <w:t>Генеральному прокурору України</w:t>
      </w:r>
    </w:p>
    <w:p w:rsidR="00B67283" w:rsidRDefault="00B67283" w:rsidP="00403503">
      <w:pPr>
        <w:pStyle w:val="a4"/>
        <w:ind w:left="4536"/>
        <w:jc w:val="left"/>
      </w:pPr>
      <w:r>
        <w:t>Луценку Ю.В.</w:t>
      </w:r>
    </w:p>
    <w:p w:rsidR="00A74271" w:rsidRDefault="00A74271" w:rsidP="00403503">
      <w:pPr>
        <w:pStyle w:val="a4"/>
        <w:ind w:left="4536"/>
        <w:jc w:val="left"/>
      </w:pPr>
      <w:r>
        <w:t>Міністру внутрішніх справ України</w:t>
      </w:r>
    </w:p>
    <w:p w:rsidR="00A74271" w:rsidRDefault="00AA51CD" w:rsidP="00403503">
      <w:pPr>
        <w:pStyle w:val="a4"/>
        <w:ind w:left="4536"/>
        <w:jc w:val="left"/>
      </w:pPr>
      <w:proofErr w:type="spellStart"/>
      <w:r>
        <w:t>Авакову</w:t>
      </w:r>
      <w:proofErr w:type="spellEnd"/>
      <w:r>
        <w:t xml:space="preserve"> А.Б</w:t>
      </w:r>
      <w:r w:rsidR="00A74271">
        <w:t>.</w:t>
      </w:r>
    </w:p>
    <w:p w:rsidR="00403503" w:rsidRDefault="00403503" w:rsidP="00403503">
      <w:pPr>
        <w:pStyle w:val="a4"/>
        <w:ind w:left="4536"/>
        <w:jc w:val="left"/>
      </w:pPr>
      <w:r>
        <w:t>Директору Державного бюро  розслідувань</w:t>
      </w:r>
    </w:p>
    <w:p w:rsidR="00403503" w:rsidRPr="00A74271" w:rsidRDefault="00403503" w:rsidP="00403503">
      <w:pPr>
        <w:pStyle w:val="a4"/>
        <w:ind w:left="4536"/>
        <w:jc w:val="left"/>
      </w:pPr>
      <w:r>
        <w:t>Трубі Р.М.</w:t>
      </w:r>
    </w:p>
    <w:p w:rsidR="00B67283" w:rsidRDefault="00B67283" w:rsidP="00403503">
      <w:pPr>
        <w:pStyle w:val="a4"/>
        <w:jc w:val="left"/>
      </w:pPr>
    </w:p>
    <w:p w:rsidR="00B67283" w:rsidRDefault="00B67283" w:rsidP="00B67283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B67283" w:rsidRPr="00D47F7C" w:rsidRDefault="00B67283" w:rsidP="00B67283">
      <w:pPr>
        <w:shd w:val="clear" w:color="auto" w:fill="FFFFFF"/>
        <w:spacing w:line="27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43268B">
        <w:rPr>
          <w:rFonts w:ascii="Times New Roman" w:hAnsi="Times New Roman"/>
          <w:sz w:val="28"/>
          <w:szCs w:val="28"/>
          <w:lang w:val="uk-UA"/>
        </w:rPr>
        <w:t>депутатів  Новоград-Волинської районної ради</w:t>
      </w:r>
      <w:r w:rsidR="004035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</w:t>
      </w:r>
      <w:r w:rsidR="007A7ED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екологічного стану басейну річ</w:t>
      </w:r>
      <w:r w:rsidR="006228B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ок </w:t>
      </w:r>
      <w:proofErr w:type="spellStart"/>
      <w:r w:rsidR="006228B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Хомора</w:t>
      </w:r>
      <w:proofErr w:type="spellEnd"/>
      <w:r w:rsidR="006228B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Случ</w:t>
      </w:r>
    </w:p>
    <w:p w:rsidR="00B67283" w:rsidRPr="00E23430" w:rsidRDefault="00B67283" w:rsidP="00B67283">
      <w:pPr>
        <w:tabs>
          <w:tab w:val="left" w:pos="9356"/>
        </w:tabs>
        <w:ind w:right="-1"/>
        <w:rPr>
          <w:rFonts w:ascii="Times New Roman" w:hAnsi="Times New Roman"/>
          <w:sz w:val="28"/>
          <w:szCs w:val="28"/>
          <w:lang w:val="uk-UA"/>
        </w:rPr>
      </w:pPr>
    </w:p>
    <w:p w:rsidR="00B67283" w:rsidRPr="00791758" w:rsidRDefault="00B67283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 xml:space="preserve">Ми, депутати районної ради, стурбовані надзвичайною ситуацією, яка склалася  із забрудненням річки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товариством з обмеженою відповідальністю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картонно-паперова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фабрика-Україна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» в Хмельницькій області, так як річка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 є лівою притокою  річки  Случ, що протікає по території міста</w:t>
      </w:r>
      <w:r w:rsidR="007A7ED2">
        <w:rPr>
          <w:rFonts w:ascii="Times New Roman" w:hAnsi="Times New Roman"/>
          <w:sz w:val="28"/>
          <w:szCs w:val="28"/>
          <w:lang w:val="uk-UA"/>
        </w:rPr>
        <w:t xml:space="preserve"> Новоград-Волинського та району</w:t>
      </w:r>
      <w:r w:rsidRPr="00791758">
        <w:rPr>
          <w:rFonts w:ascii="Times New Roman" w:hAnsi="Times New Roman"/>
          <w:sz w:val="28"/>
          <w:szCs w:val="28"/>
          <w:lang w:val="uk-UA"/>
        </w:rPr>
        <w:t>.</w:t>
      </w:r>
    </w:p>
    <w:p w:rsidR="00B67283" w:rsidRPr="00791758" w:rsidRDefault="00B67283" w:rsidP="00791758">
      <w:pPr>
        <w:ind w:firstLine="851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 xml:space="preserve">У зв’язку із тривалим характером забруднення річки, яке триває з 2016 року та  яке призвело до масової загибелі водних живих організмів на території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Баранівського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району Житомирської області в річках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і Случ, що в значній мірі впливає на якість води в річці Случ на території міста Новоград-Волинського та району, що підтверджується лабораторними дослідженнями води. На даний час виникла небезпека для питного водопостачання мешканців  Новоград-Волинського району та м. Новограда-Волинського Житомирської області.</w:t>
      </w:r>
      <w:r w:rsidRPr="00791758">
        <w:rPr>
          <w:rFonts w:ascii="Times New Roman" w:hAnsi="Times New Roman"/>
          <w:color w:val="1D2129"/>
          <w:sz w:val="28"/>
          <w:szCs w:val="28"/>
          <w:lang w:val="uk-UA"/>
        </w:rPr>
        <w:t xml:space="preserve"> </w:t>
      </w:r>
    </w:p>
    <w:p w:rsidR="00B67283" w:rsidRPr="007A7ED2" w:rsidRDefault="00B67283" w:rsidP="00791758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A7E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Протягом декількох років триває переписка посадових осіб міської та районних рад, громадських організацій щодо вжиття заходів з недопущення забруднень «водоносних артерій», що забезпечують водою кілька населених пунктів, в тому числі і Новоград-Волинський. Проте численні звернення не дають результатів. </w:t>
      </w:r>
    </w:p>
    <w:p w:rsidR="00B67283" w:rsidRPr="00791758" w:rsidRDefault="00924C1B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>Черговий масовий скид промислових відходів ТОВ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картонно-паперова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фабрика-Україна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» відбувся 12.04.2019 року. В руслі Случ </w:t>
      </w:r>
      <w:r w:rsidRPr="00791758">
        <w:rPr>
          <w:rFonts w:ascii="Times New Roman" w:hAnsi="Times New Roman"/>
          <w:sz w:val="28"/>
          <w:szCs w:val="28"/>
          <w:lang w:val="uk-UA"/>
        </w:rPr>
        <w:lastRenderedPageBreak/>
        <w:t xml:space="preserve">та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, що протікають на території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Бараніваського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району, Житомирської області цієї ж доби було виявлено загибель риби. </w:t>
      </w:r>
    </w:p>
    <w:p w:rsidR="00924C1B" w:rsidRPr="00791758" w:rsidRDefault="00924C1B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 xml:space="preserve">Спеціалістами Інспекції Поліського округу разом зі спеціалістами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1758">
        <w:rPr>
          <w:rFonts w:ascii="Times New Roman" w:hAnsi="Times New Roman"/>
          <w:sz w:val="28"/>
          <w:szCs w:val="28"/>
        </w:rPr>
        <w:t> </w:t>
      </w:r>
      <w:r w:rsidRPr="00791758">
        <w:rPr>
          <w:rFonts w:ascii="Times New Roman" w:hAnsi="Times New Roman"/>
          <w:sz w:val="28"/>
          <w:szCs w:val="28"/>
          <w:lang w:val="uk-UA"/>
        </w:rPr>
        <w:t>12 квітня було відібрано проби води з річки Случ,</w:t>
      </w:r>
      <w:r w:rsidRPr="00791758">
        <w:rPr>
          <w:rFonts w:ascii="Times New Roman" w:hAnsi="Times New Roman"/>
          <w:sz w:val="28"/>
          <w:szCs w:val="28"/>
        </w:rPr>
        <w:t> 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 де цього дня було виявлено масову загибель риби біля пр</w:t>
      </w:r>
      <w:r w:rsidR="00BD6AE2" w:rsidRPr="00791758">
        <w:rPr>
          <w:rFonts w:ascii="Times New Roman" w:hAnsi="Times New Roman"/>
          <w:sz w:val="28"/>
          <w:szCs w:val="28"/>
          <w:lang w:val="uk-UA"/>
        </w:rPr>
        <w:t xml:space="preserve">опускної греблі в </w:t>
      </w:r>
      <w:r w:rsidR="007A7ED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D6AE2" w:rsidRPr="00791758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BD6AE2" w:rsidRPr="00791758">
        <w:rPr>
          <w:rFonts w:ascii="Times New Roman" w:hAnsi="Times New Roman"/>
          <w:sz w:val="28"/>
          <w:szCs w:val="28"/>
          <w:lang w:val="uk-UA"/>
        </w:rPr>
        <w:t>Баранівка</w:t>
      </w:r>
      <w:proofErr w:type="spellEnd"/>
      <w:r w:rsidR="00BD6AE2" w:rsidRPr="00791758">
        <w:rPr>
          <w:rFonts w:ascii="Times New Roman" w:hAnsi="Times New Roman"/>
          <w:sz w:val="28"/>
          <w:szCs w:val="28"/>
          <w:lang w:val="uk-UA"/>
        </w:rPr>
        <w:t xml:space="preserve"> Житомирської області</w:t>
      </w:r>
      <w:r w:rsidRPr="00791758">
        <w:rPr>
          <w:rFonts w:ascii="Times New Roman" w:hAnsi="Times New Roman"/>
          <w:sz w:val="28"/>
          <w:szCs w:val="28"/>
          <w:lang w:val="uk-UA"/>
        </w:rPr>
        <w:t>.</w:t>
      </w:r>
    </w:p>
    <w:p w:rsidR="00924C1B" w:rsidRPr="00791758" w:rsidRDefault="00924C1B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>Для з’ясування причин загибелі спеціалісти вилучили зразки загиблої риби та доставили їх</w:t>
      </w:r>
      <w:r w:rsidRPr="00791758">
        <w:rPr>
          <w:rFonts w:ascii="Times New Roman" w:hAnsi="Times New Roman"/>
          <w:sz w:val="28"/>
          <w:szCs w:val="28"/>
        </w:rPr>
        <w:t> </w:t>
      </w:r>
      <w:r w:rsidRPr="00791758">
        <w:rPr>
          <w:rFonts w:ascii="Times New Roman" w:hAnsi="Times New Roman"/>
          <w:sz w:val="28"/>
          <w:szCs w:val="28"/>
          <w:lang w:val="uk-UA"/>
        </w:rPr>
        <w:t>до Житомирської регіональної державної лабораторії державної служби України з питань безпечності харчових продуктів та захисту споживачів, а</w:t>
      </w:r>
      <w:r w:rsidRPr="00791758">
        <w:rPr>
          <w:rFonts w:ascii="Times New Roman" w:hAnsi="Times New Roman"/>
          <w:sz w:val="28"/>
          <w:szCs w:val="28"/>
        </w:rPr>
        <w:t> </w:t>
      </w:r>
      <w:r w:rsidRPr="00791758">
        <w:rPr>
          <w:rFonts w:ascii="Times New Roman" w:hAnsi="Times New Roman"/>
          <w:sz w:val="28"/>
          <w:szCs w:val="28"/>
          <w:lang w:val="uk-UA"/>
        </w:rPr>
        <w:t>проби води</w:t>
      </w:r>
      <w:r w:rsidRPr="00791758">
        <w:rPr>
          <w:rFonts w:ascii="Times New Roman" w:hAnsi="Times New Roman"/>
          <w:sz w:val="28"/>
          <w:szCs w:val="28"/>
        </w:rPr>
        <w:t> 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 до Відділу інструментально-лабораторного контролю Державної екологічної інспекції Поліського округу.</w:t>
      </w:r>
      <w:r w:rsidRPr="00791758">
        <w:rPr>
          <w:rFonts w:ascii="Times New Roman" w:hAnsi="Times New Roman"/>
          <w:sz w:val="28"/>
          <w:szCs w:val="28"/>
        </w:rPr>
        <w:t> </w:t>
      </w:r>
    </w:p>
    <w:p w:rsidR="00BB7E35" w:rsidRPr="00791758" w:rsidRDefault="00924C1B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 xml:space="preserve">Разом з тим, державні інспектори з охорони навколишнього середовища виявили зниження рівня кисню по течії річки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91758"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 w:rsidRPr="00791758">
        <w:rPr>
          <w:rFonts w:ascii="Times New Roman" w:hAnsi="Times New Roman"/>
          <w:sz w:val="28"/>
          <w:szCs w:val="28"/>
        </w:rPr>
        <w:t>найнижчий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1758">
        <w:rPr>
          <w:rFonts w:ascii="Times New Roman" w:hAnsi="Times New Roman"/>
          <w:sz w:val="28"/>
          <w:szCs w:val="28"/>
        </w:rPr>
        <w:t>р</w:t>
      </w:r>
      <w:proofErr w:type="gramEnd"/>
      <w:r w:rsidRPr="00791758">
        <w:rPr>
          <w:rFonts w:ascii="Times New Roman" w:hAnsi="Times New Roman"/>
          <w:sz w:val="28"/>
          <w:szCs w:val="28"/>
        </w:rPr>
        <w:t>івень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758">
        <w:rPr>
          <w:rFonts w:ascii="Times New Roman" w:hAnsi="Times New Roman"/>
          <w:sz w:val="28"/>
          <w:szCs w:val="28"/>
        </w:rPr>
        <w:t>кисню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758">
        <w:rPr>
          <w:rFonts w:ascii="Times New Roman" w:hAnsi="Times New Roman"/>
          <w:sz w:val="28"/>
          <w:szCs w:val="28"/>
        </w:rPr>
        <w:t>зафіксовано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у р. </w:t>
      </w:r>
      <w:proofErr w:type="spellStart"/>
      <w:r w:rsidRPr="00791758">
        <w:rPr>
          <w:rFonts w:ascii="Times New Roman" w:hAnsi="Times New Roman"/>
          <w:sz w:val="28"/>
          <w:szCs w:val="28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791758">
        <w:rPr>
          <w:rFonts w:ascii="Times New Roman" w:hAnsi="Times New Roman"/>
          <w:sz w:val="28"/>
          <w:szCs w:val="28"/>
        </w:rPr>
        <w:t>впадінням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у р. </w:t>
      </w:r>
      <w:proofErr w:type="spellStart"/>
      <w:r w:rsidRPr="00791758">
        <w:rPr>
          <w:rFonts w:ascii="Times New Roman" w:hAnsi="Times New Roman"/>
          <w:sz w:val="28"/>
          <w:szCs w:val="28"/>
        </w:rPr>
        <w:t>Случ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(2,3 мг/дм3), </w:t>
      </w:r>
      <w:proofErr w:type="spellStart"/>
      <w:r w:rsidRPr="00791758">
        <w:rPr>
          <w:rFonts w:ascii="Times New Roman" w:hAnsi="Times New Roman"/>
          <w:sz w:val="28"/>
          <w:szCs w:val="28"/>
        </w:rPr>
        <w:t>що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758">
        <w:rPr>
          <w:rFonts w:ascii="Times New Roman" w:hAnsi="Times New Roman"/>
          <w:sz w:val="28"/>
          <w:szCs w:val="28"/>
        </w:rPr>
        <w:t>й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791758">
        <w:rPr>
          <w:rFonts w:ascii="Times New Roman" w:hAnsi="Times New Roman"/>
          <w:sz w:val="28"/>
          <w:szCs w:val="28"/>
        </w:rPr>
        <w:t>ймовірною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причиною замору </w:t>
      </w:r>
      <w:proofErr w:type="spellStart"/>
      <w:r w:rsidRPr="00791758">
        <w:rPr>
          <w:rFonts w:ascii="Times New Roman" w:hAnsi="Times New Roman"/>
          <w:sz w:val="28"/>
          <w:szCs w:val="28"/>
        </w:rPr>
        <w:t>риби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91758">
        <w:rPr>
          <w:rFonts w:ascii="Times New Roman" w:hAnsi="Times New Roman"/>
          <w:sz w:val="28"/>
          <w:szCs w:val="28"/>
        </w:rPr>
        <w:t>річці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758">
        <w:rPr>
          <w:rFonts w:ascii="Times New Roman" w:hAnsi="Times New Roman"/>
          <w:sz w:val="28"/>
          <w:szCs w:val="28"/>
        </w:rPr>
        <w:t>Случ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791758">
        <w:rPr>
          <w:rFonts w:ascii="Times New Roman" w:hAnsi="Times New Roman"/>
          <w:sz w:val="28"/>
          <w:szCs w:val="28"/>
        </w:rPr>
        <w:t>квітня</w:t>
      </w:r>
      <w:proofErr w:type="spellEnd"/>
      <w:r w:rsidRPr="00791758">
        <w:rPr>
          <w:rFonts w:ascii="Times New Roman" w:hAnsi="Times New Roman"/>
          <w:sz w:val="28"/>
          <w:szCs w:val="28"/>
        </w:rPr>
        <w:t xml:space="preserve"> поточного року.</w:t>
      </w:r>
      <w:r w:rsidR="00BB7E35" w:rsidRPr="007917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7E35" w:rsidRPr="00791758" w:rsidRDefault="00BB7E35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>Згідно інформації Житомирського рибоохоронного патруля за результатами проведеного комісійного підрахунку загиблої риби на р. Случ</w:t>
      </w:r>
      <w:r w:rsidR="00854E42" w:rsidRPr="00791758">
        <w:rPr>
          <w:rFonts w:ascii="Times New Roman" w:hAnsi="Times New Roman"/>
          <w:sz w:val="28"/>
          <w:szCs w:val="28"/>
          <w:lang w:val="uk-UA"/>
        </w:rPr>
        <w:t xml:space="preserve"> 12.04.2019</w:t>
      </w:r>
      <w:r w:rsidRPr="00791758">
        <w:rPr>
          <w:rFonts w:ascii="Times New Roman" w:hAnsi="Times New Roman"/>
          <w:sz w:val="28"/>
          <w:szCs w:val="28"/>
          <w:lang w:val="uk-UA"/>
        </w:rPr>
        <w:t>, кількість по видах складає: сом – 100 шт., лящ – 13993 шт., короп  – 500 шт., плітка – 9010 шт., окунь  – 1500 шт.</w:t>
      </w:r>
      <w:r w:rsidR="00854E42" w:rsidRPr="00791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1758">
        <w:rPr>
          <w:rFonts w:ascii="Times New Roman" w:hAnsi="Times New Roman"/>
          <w:sz w:val="28"/>
          <w:szCs w:val="28"/>
          <w:lang w:val="uk-UA"/>
        </w:rPr>
        <w:t>На підставі складеного акту вирахувано збитки, що становлять 787212,5 грн., а сума із урахуванням збитків від втрати потомства складає – 20980771,9 грн. Загальна сума – 21 767 984,4 грн.</w:t>
      </w:r>
      <w:r w:rsidR="00854E42" w:rsidRPr="00791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Окрім того, згідно вказаного листа, результати лабораторних дослідження показали, що від м.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Полонне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Понінки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Хмельницької області якість води в межах норми. В той же ч</w:t>
      </w:r>
      <w:r w:rsidR="00202A0E">
        <w:rPr>
          <w:rFonts w:ascii="Times New Roman" w:hAnsi="Times New Roman"/>
          <w:sz w:val="28"/>
          <w:szCs w:val="28"/>
          <w:lang w:val="uk-UA"/>
        </w:rPr>
        <w:t>ас, у створі нижче випуску №1 TО</w:t>
      </w:r>
      <w:r w:rsidRPr="00791758">
        <w:rPr>
          <w:rFonts w:ascii="Times New Roman" w:hAnsi="Times New Roman"/>
          <w:sz w:val="28"/>
          <w:szCs w:val="28"/>
          <w:lang w:val="uk-UA"/>
        </w:rPr>
        <w:t>B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 спостерігається погіршення якості води в річці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>, вміст розчинено кисню зменшується з 8,8 до 2,7 мг/л, хімічне споживання кисню збільшується в 4,5 рази, біологічне споживання кисню в 5 раз, що характеризує вплив стоків вищезазначеної фабрики. Якість води в прикордонному створі теж погіршується, перевищення нормативів гранично допустимих концентрацій за вмістом хім</w:t>
      </w:r>
      <w:r w:rsidR="007A7ED2">
        <w:rPr>
          <w:rFonts w:ascii="Times New Roman" w:hAnsi="Times New Roman"/>
          <w:sz w:val="28"/>
          <w:szCs w:val="28"/>
          <w:lang w:val="uk-UA"/>
        </w:rPr>
        <w:t>ічного споживання кисню в 6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 раз, біологічне споживання кисню в 7,5 раз та вміст розчиненого кисню падає до 2 мг/л.</w:t>
      </w:r>
    </w:p>
    <w:p w:rsidR="00854E42" w:rsidRPr="00791758" w:rsidRDefault="00854E42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 xml:space="preserve">Слідчими СВ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Баранівського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ВП Новоград-Волинського ВП ГУ НП в Житомирській області  були допитані близько 20 свідків, які дійсно були свідками наслідків забруднення р. Случ і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12.04.2019 та масової загибелі риби вказаних річок. Окрім того, згідно показів останніх, вказана екологічна ситуація спостерігається вже протягом останніх 4-х років, а причиною забруднення вод річок є діяльність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Понінківської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картонно паперової фабрики – Україна», котра здійснює скиди нечистот із очисних споруд за місцем свого розташування в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, Полонського району, Хмельницької області. Разом з тим, свідки вказали, що самі були очевидцями скиду нечистот в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р.Хомора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>.</w:t>
      </w:r>
    </w:p>
    <w:p w:rsidR="00854E42" w:rsidRPr="00791758" w:rsidRDefault="00854E42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lastRenderedPageBreak/>
        <w:t xml:space="preserve">За даним фактом СВ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Баранівського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ВП Новоград-Волинського ВП ГУ НП в Житомирській області було порушено кримінальне провадження №12019060110000145 від 13.04.2019 за ознаками кримінального правопорушення, передбаченого чч.1 ст.242 КК України.</w:t>
      </w:r>
    </w:p>
    <w:p w:rsidR="0094268D" w:rsidRPr="00791758" w:rsidRDefault="0094268D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 xml:space="preserve">Аналогічні факти мали місце щорічно на протязі останніх років. Так 15.04.2016 року розпочато кримінальне провадження №12016060110000141 за ознаками ч.1 ст. 242 КК України «Забруднення річок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та Случ, що призвело до масової загибелі живих організмів</w:t>
      </w:r>
      <w:r w:rsidR="00B843B6" w:rsidRPr="00791758">
        <w:rPr>
          <w:rFonts w:ascii="Times New Roman" w:hAnsi="Times New Roman"/>
          <w:sz w:val="28"/>
          <w:szCs w:val="28"/>
          <w:lang w:val="uk-UA"/>
        </w:rPr>
        <w:t xml:space="preserve">». Аналогічні факти реєструвалися у 2017 під №12017060110000162, 2018 під </w:t>
      </w:r>
      <w:r w:rsidR="007A7ED2">
        <w:rPr>
          <w:rFonts w:ascii="Times New Roman" w:hAnsi="Times New Roman"/>
          <w:sz w:val="28"/>
          <w:szCs w:val="28"/>
          <w:lang w:val="uk-UA"/>
        </w:rPr>
        <w:t>№</w:t>
      </w:r>
      <w:r w:rsidR="00B843B6" w:rsidRPr="00791758">
        <w:rPr>
          <w:rFonts w:ascii="Times New Roman" w:hAnsi="Times New Roman"/>
          <w:sz w:val="28"/>
          <w:szCs w:val="28"/>
          <w:lang w:val="uk-UA"/>
        </w:rPr>
        <w:t>1201806011000212.</w:t>
      </w:r>
    </w:p>
    <w:p w:rsidR="00EE2869" w:rsidRDefault="00B843B6" w:rsidP="00EE2869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1758">
        <w:rPr>
          <w:rFonts w:ascii="Times New Roman" w:hAnsi="Times New Roman"/>
          <w:sz w:val="28"/>
          <w:szCs w:val="28"/>
          <w:lang w:val="uk-UA"/>
        </w:rPr>
        <w:t xml:space="preserve">Щоразу за вказаними фактами слідчими підрозділами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в Житомирській області розпочинались кримінальні провадження, після чого підслідність </w:t>
      </w:r>
      <w:r w:rsidR="00F1653C" w:rsidRPr="00791758">
        <w:rPr>
          <w:rFonts w:ascii="Times New Roman" w:hAnsi="Times New Roman"/>
          <w:sz w:val="28"/>
          <w:szCs w:val="28"/>
          <w:lang w:val="uk-UA"/>
        </w:rPr>
        <w:t xml:space="preserve">у них процесуальними прокурорами визначалась за слідчими підрозділами </w:t>
      </w:r>
      <w:proofErr w:type="spellStart"/>
      <w:r w:rsidR="00F1653C" w:rsidRPr="00791758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="00F1653C" w:rsidRPr="00791758">
        <w:rPr>
          <w:rFonts w:ascii="Times New Roman" w:hAnsi="Times New Roman"/>
          <w:sz w:val="28"/>
          <w:szCs w:val="28"/>
          <w:lang w:val="uk-UA"/>
        </w:rPr>
        <w:t xml:space="preserve"> в Хмельницькі</w:t>
      </w:r>
      <w:r w:rsidR="00B56096">
        <w:rPr>
          <w:rFonts w:ascii="Times New Roman" w:hAnsi="Times New Roman"/>
          <w:sz w:val="28"/>
          <w:szCs w:val="28"/>
          <w:lang w:val="uk-UA"/>
        </w:rPr>
        <w:t>й</w:t>
      </w:r>
      <w:r w:rsidR="00F1653C" w:rsidRPr="00791758">
        <w:rPr>
          <w:rFonts w:ascii="Times New Roman" w:hAnsi="Times New Roman"/>
          <w:sz w:val="28"/>
          <w:szCs w:val="28"/>
          <w:lang w:val="uk-UA"/>
        </w:rPr>
        <w:t xml:space="preserve"> області.</w:t>
      </w:r>
      <w:r w:rsidR="00EE2869">
        <w:rPr>
          <w:rFonts w:ascii="Times New Roman" w:hAnsi="Times New Roman"/>
          <w:sz w:val="28"/>
          <w:szCs w:val="28"/>
          <w:lang w:val="uk-UA"/>
        </w:rPr>
        <w:t xml:space="preserve"> Діяльність TО</w:t>
      </w:r>
      <w:r w:rsidR="00EE2869" w:rsidRPr="00791758">
        <w:rPr>
          <w:rFonts w:ascii="Times New Roman" w:hAnsi="Times New Roman"/>
          <w:sz w:val="28"/>
          <w:szCs w:val="28"/>
          <w:lang w:val="uk-UA"/>
        </w:rPr>
        <w:t>B «</w:t>
      </w:r>
      <w:proofErr w:type="spellStart"/>
      <w:r w:rsidR="00EE2869"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="00EE2869" w:rsidRPr="00791758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</w:t>
      </w:r>
      <w:r w:rsidR="00EE2869">
        <w:rPr>
          <w:rFonts w:ascii="Times New Roman" w:hAnsi="Times New Roman"/>
          <w:sz w:val="28"/>
          <w:szCs w:val="28"/>
          <w:lang w:val="uk-UA"/>
        </w:rPr>
        <w:t xml:space="preserve"> продовжується, винні особи в забрудненні</w:t>
      </w:r>
      <w:r w:rsidR="00EE2869" w:rsidRPr="00791758">
        <w:rPr>
          <w:rFonts w:ascii="Times New Roman" w:hAnsi="Times New Roman"/>
          <w:sz w:val="28"/>
          <w:szCs w:val="28"/>
          <w:lang w:val="uk-UA"/>
        </w:rPr>
        <w:t xml:space="preserve"> річок </w:t>
      </w:r>
      <w:proofErr w:type="spellStart"/>
      <w:r w:rsidR="00EE2869"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="00EE2869" w:rsidRPr="00791758">
        <w:rPr>
          <w:rFonts w:ascii="Times New Roman" w:hAnsi="Times New Roman"/>
          <w:sz w:val="28"/>
          <w:szCs w:val="28"/>
          <w:lang w:val="uk-UA"/>
        </w:rPr>
        <w:t xml:space="preserve"> та Случ</w:t>
      </w:r>
      <w:r w:rsidR="00EE2869">
        <w:rPr>
          <w:rFonts w:ascii="Times New Roman" w:hAnsi="Times New Roman"/>
          <w:sz w:val="28"/>
          <w:szCs w:val="28"/>
          <w:lang w:val="uk-UA"/>
        </w:rPr>
        <w:t xml:space="preserve"> до кримінальної відповідальності не притягнуті.</w:t>
      </w:r>
    </w:p>
    <w:p w:rsidR="00202A0E" w:rsidRDefault="00202A0E" w:rsidP="0079175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25,26,27 квітня 2019 року TО</w:t>
      </w:r>
      <w:r w:rsidRPr="00791758">
        <w:rPr>
          <w:rFonts w:ascii="Times New Roman" w:hAnsi="Times New Roman"/>
          <w:sz w:val="28"/>
          <w:szCs w:val="28"/>
          <w:lang w:val="uk-UA"/>
        </w:rPr>
        <w:t>B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 продовжила </w:t>
      </w:r>
      <w:r w:rsidRPr="00791758">
        <w:rPr>
          <w:rFonts w:ascii="Times New Roman" w:hAnsi="Times New Roman"/>
          <w:sz w:val="28"/>
          <w:szCs w:val="28"/>
          <w:lang w:val="uk-UA"/>
        </w:rPr>
        <w:t>скиди нечистот із очисних споруд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7A7ED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02A0E" w:rsidRDefault="00202A0E" w:rsidP="00202A0E">
      <w:pPr>
        <w:ind w:firstLine="851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 w:rsidRPr="00202A0E">
        <w:rPr>
          <w:rFonts w:ascii="Times New Roman" w:hAnsi="Times New Roman"/>
          <w:sz w:val="28"/>
          <w:szCs w:val="28"/>
          <w:lang w:val="uk-UA"/>
        </w:rPr>
        <w:t xml:space="preserve">02.05.2019 року жителями, громадськими організаціями,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депута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  <w:lang w:val="uk-UA"/>
        </w:rPr>
        <w:t>тами</w:t>
      </w:r>
      <w:r w:rsidRPr="00202A0E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міськ</w:t>
      </w:r>
      <w:r w:rsidRPr="00202A0E">
        <w:rPr>
          <w:rFonts w:ascii="Times New Roman" w:hAnsi="Times New Roman"/>
          <w:color w:val="1D2129"/>
          <w:sz w:val="28"/>
          <w:szCs w:val="28"/>
          <w:lang w:val="uk-UA"/>
        </w:rPr>
        <w:t>их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</w:rPr>
        <w:t xml:space="preserve"> та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районн</w:t>
      </w:r>
      <w:r w:rsidRPr="00202A0E">
        <w:rPr>
          <w:rFonts w:ascii="Times New Roman" w:hAnsi="Times New Roman"/>
          <w:color w:val="1D2129"/>
          <w:sz w:val="28"/>
          <w:szCs w:val="28"/>
          <w:lang w:val="uk-UA"/>
        </w:rPr>
        <w:t>их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</w:rPr>
        <w:t xml:space="preserve"> рад </w:t>
      </w:r>
      <w:r>
        <w:rPr>
          <w:rFonts w:ascii="Times New Roman" w:hAnsi="Times New Roman"/>
          <w:sz w:val="28"/>
          <w:szCs w:val="28"/>
          <w:lang w:val="uk-UA"/>
        </w:rPr>
        <w:t xml:space="preserve">Новоград-Волинського міста та району,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в друге було перекрито </w:t>
      </w:r>
      <w:r w:rsidRPr="00202A0E">
        <w:rPr>
          <w:rFonts w:ascii="Times New Roman" w:hAnsi="Times New Roman"/>
          <w:color w:val="1D2129"/>
          <w:sz w:val="28"/>
          <w:szCs w:val="28"/>
          <w:lang w:val="uk-UA"/>
        </w:rPr>
        <w:t xml:space="preserve">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рух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</w:rPr>
        <w:t xml:space="preserve"> автотранспорту на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автомобільному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</w:rPr>
        <w:t xml:space="preserve"> шляху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міжнародного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значення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Pr="00202A0E">
        <w:rPr>
          <w:rFonts w:ascii="Times New Roman" w:hAnsi="Times New Roman"/>
          <w:color w:val="1D2129"/>
          <w:sz w:val="28"/>
          <w:szCs w:val="28"/>
        </w:rPr>
        <w:t>Київ</w:t>
      </w:r>
      <w:proofErr w:type="spellEnd"/>
      <w:r w:rsidRPr="00202A0E">
        <w:rPr>
          <w:rFonts w:ascii="Times New Roman" w:hAnsi="Times New Roman"/>
          <w:color w:val="1D2129"/>
          <w:sz w:val="28"/>
          <w:szCs w:val="28"/>
        </w:rPr>
        <w:t xml:space="preserve"> — Чоп. </w:t>
      </w:r>
    </w:p>
    <w:p w:rsidR="00202A0E" w:rsidRDefault="00202A0E" w:rsidP="00202A0E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В разі не зупинення роботи </w:t>
      </w:r>
      <w:r>
        <w:rPr>
          <w:rFonts w:ascii="Times New Roman" w:hAnsi="Times New Roman"/>
          <w:sz w:val="28"/>
          <w:szCs w:val="28"/>
          <w:lang w:val="uk-UA"/>
        </w:rPr>
        <w:t>TО</w:t>
      </w:r>
      <w:r w:rsidRPr="00791758">
        <w:rPr>
          <w:rFonts w:ascii="Times New Roman" w:hAnsi="Times New Roman"/>
          <w:sz w:val="28"/>
          <w:szCs w:val="28"/>
          <w:lang w:val="uk-UA"/>
        </w:rPr>
        <w:t>B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громадськість налаштова</w:t>
      </w:r>
      <w:r w:rsidR="00B56096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до більш </w:t>
      </w:r>
      <w:r w:rsidR="00662CBB">
        <w:rPr>
          <w:rFonts w:ascii="Times New Roman" w:hAnsi="Times New Roman"/>
          <w:sz w:val="28"/>
          <w:szCs w:val="28"/>
          <w:lang w:val="uk-UA"/>
        </w:rPr>
        <w:t>радик</w:t>
      </w:r>
      <w:r w:rsidR="009635B4">
        <w:rPr>
          <w:rFonts w:ascii="Times New Roman" w:hAnsi="Times New Roman"/>
          <w:sz w:val="28"/>
          <w:szCs w:val="28"/>
          <w:lang w:val="uk-UA"/>
        </w:rPr>
        <w:t>альних дій, на  які</w:t>
      </w:r>
      <w:r w:rsidR="00B56096">
        <w:rPr>
          <w:rFonts w:ascii="Times New Roman" w:hAnsi="Times New Roman"/>
          <w:sz w:val="28"/>
          <w:szCs w:val="28"/>
          <w:lang w:val="uk-UA"/>
        </w:rPr>
        <w:t xml:space="preserve"> органи місцевого самоврядування вплинути не зможуть.</w:t>
      </w:r>
    </w:p>
    <w:p w:rsidR="00B56096" w:rsidRDefault="00B56096" w:rsidP="00202A0E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викладене вище вимагаємо:</w:t>
      </w:r>
    </w:p>
    <w:p w:rsidR="007A7ED2" w:rsidRPr="007A7ED2" w:rsidRDefault="007A7ED2" w:rsidP="007A7E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Зупинити роботу TО</w:t>
      </w:r>
      <w:r w:rsidRPr="00791758">
        <w:rPr>
          <w:rFonts w:ascii="Times New Roman" w:hAnsi="Times New Roman"/>
          <w:sz w:val="28"/>
          <w:szCs w:val="28"/>
          <w:lang w:val="uk-UA"/>
        </w:rPr>
        <w:t>B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1653C" w:rsidRPr="00B56096" w:rsidRDefault="00B56096" w:rsidP="00B56096">
      <w:pPr>
        <w:pStyle w:val="a3"/>
        <w:numPr>
          <w:ilvl w:val="0"/>
          <w:numId w:val="2"/>
        </w:numPr>
        <w:jc w:val="both"/>
        <w:rPr>
          <w:b/>
          <w:color w:val="0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перевірку роботи слідчих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підроздів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в Хмельницькі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щодо бездіяльності </w:t>
      </w:r>
      <w:r w:rsidR="0043751A">
        <w:rPr>
          <w:rFonts w:ascii="Times New Roman" w:hAnsi="Times New Roman"/>
          <w:sz w:val="28"/>
          <w:szCs w:val="28"/>
          <w:lang w:val="uk-UA"/>
        </w:rPr>
        <w:t>в розслідувані</w:t>
      </w:r>
      <w:r>
        <w:rPr>
          <w:rFonts w:ascii="Times New Roman" w:hAnsi="Times New Roman"/>
          <w:sz w:val="28"/>
          <w:szCs w:val="28"/>
          <w:lang w:val="uk-UA"/>
        </w:rPr>
        <w:t xml:space="preserve"> вище зазначених кримінальних справах.</w:t>
      </w:r>
      <w:r w:rsidR="0043751A">
        <w:rPr>
          <w:rFonts w:ascii="Times New Roman" w:hAnsi="Times New Roman"/>
          <w:sz w:val="28"/>
          <w:szCs w:val="28"/>
          <w:lang w:val="uk-UA"/>
        </w:rPr>
        <w:t xml:space="preserve"> В разі закриття кримінальних проваджень відновити їх.</w:t>
      </w:r>
    </w:p>
    <w:p w:rsidR="00B843B6" w:rsidRPr="00A603DE" w:rsidRDefault="00B56096" w:rsidP="00A603DE">
      <w:pPr>
        <w:pStyle w:val="a3"/>
        <w:numPr>
          <w:ilvl w:val="0"/>
          <w:numId w:val="2"/>
        </w:numPr>
        <w:jc w:val="both"/>
        <w:rPr>
          <w:b/>
          <w:color w:val="0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спільну слідчо-оперативну групу слідчих підрозд</w:t>
      </w:r>
      <w:r w:rsidR="0043751A">
        <w:rPr>
          <w:rFonts w:ascii="Times New Roman" w:hAnsi="Times New Roman"/>
          <w:sz w:val="28"/>
          <w:szCs w:val="28"/>
          <w:lang w:val="uk-UA"/>
        </w:rPr>
        <w:t>іл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Житомирській та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 Хмельницькі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791758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ях</w:t>
      </w:r>
      <w:r w:rsidR="00BE4958">
        <w:rPr>
          <w:rFonts w:ascii="Times New Roman" w:hAnsi="Times New Roman"/>
          <w:sz w:val="28"/>
          <w:szCs w:val="28"/>
          <w:lang w:val="uk-UA"/>
        </w:rPr>
        <w:t xml:space="preserve"> щодо з</w:t>
      </w:r>
      <w:r w:rsidR="00BE4958" w:rsidRPr="00791758">
        <w:rPr>
          <w:rFonts w:ascii="Times New Roman" w:hAnsi="Times New Roman"/>
          <w:sz w:val="28"/>
          <w:szCs w:val="28"/>
          <w:lang w:val="uk-UA"/>
        </w:rPr>
        <w:t xml:space="preserve">абруднення річок </w:t>
      </w:r>
      <w:proofErr w:type="spellStart"/>
      <w:r w:rsidR="00BE4958" w:rsidRPr="00791758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="00BE4958" w:rsidRPr="00791758">
        <w:rPr>
          <w:rFonts w:ascii="Times New Roman" w:hAnsi="Times New Roman"/>
          <w:sz w:val="28"/>
          <w:szCs w:val="28"/>
          <w:lang w:val="uk-UA"/>
        </w:rPr>
        <w:t xml:space="preserve"> та Случ, що призвело до масової загибелі живих організмів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7283" w:rsidRDefault="00B67283" w:rsidP="00B67283">
      <w:pPr>
        <w:rPr>
          <w:lang w:val="uk-UA"/>
        </w:rPr>
      </w:pPr>
    </w:p>
    <w:p w:rsidR="00B67283" w:rsidRDefault="00B67283" w:rsidP="00A603D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3751A">
        <w:rPr>
          <w:rFonts w:ascii="Times New Roman" w:hAnsi="Times New Roman"/>
          <w:sz w:val="28"/>
          <w:szCs w:val="28"/>
          <w:lang w:val="uk-UA"/>
        </w:rPr>
        <w:t>Звернення прийнято на 20 позачерговій</w:t>
      </w:r>
      <w:r>
        <w:rPr>
          <w:rFonts w:ascii="Times New Roman" w:hAnsi="Times New Roman"/>
          <w:sz w:val="28"/>
          <w:szCs w:val="28"/>
          <w:lang w:val="uk-UA"/>
        </w:rPr>
        <w:t xml:space="preserve"> сесії  районної 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3751A">
        <w:rPr>
          <w:rFonts w:ascii="Times New Roman" w:hAnsi="Times New Roman"/>
          <w:sz w:val="28"/>
          <w:szCs w:val="28"/>
          <w:lang w:val="uk-UA"/>
        </w:rPr>
        <w:t>кликання  03 травня 2019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B67283" w:rsidRPr="002C39A6" w:rsidRDefault="00B67283" w:rsidP="00B67283">
      <w:pPr>
        <w:rPr>
          <w:rFonts w:ascii="Times New Roman" w:hAnsi="Times New Roman"/>
          <w:sz w:val="28"/>
          <w:szCs w:val="28"/>
        </w:rPr>
      </w:pPr>
    </w:p>
    <w:p w:rsidR="00B67283" w:rsidRDefault="00B67283" w:rsidP="00B6728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B67283" w:rsidRPr="002C39A6" w:rsidRDefault="00B67283" w:rsidP="00B67283">
      <w:pPr>
        <w:rPr>
          <w:rFonts w:ascii="Times New Roman" w:hAnsi="Times New Roman"/>
          <w:sz w:val="16"/>
          <w:szCs w:val="16"/>
          <w:lang w:val="uk-UA"/>
        </w:rPr>
      </w:pPr>
    </w:p>
    <w:p w:rsidR="00B67283" w:rsidRPr="002C39A6" w:rsidRDefault="00B67283" w:rsidP="00B67283">
      <w:pPr>
        <w:rPr>
          <w:rFonts w:ascii="Times New Roman" w:hAnsi="Times New Roman"/>
          <w:sz w:val="16"/>
          <w:szCs w:val="16"/>
          <w:lang w:val="uk-UA"/>
        </w:rPr>
      </w:pPr>
    </w:p>
    <w:p w:rsidR="00B67283" w:rsidRPr="00A8224A" w:rsidRDefault="00B67283" w:rsidP="00B67283">
      <w:pPr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  </w:t>
      </w:r>
    </w:p>
    <w:p w:rsidR="00CB6701" w:rsidRPr="00B67283" w:rsidRDefault="00CB6701">
      <w:pPr>
        <w:rPr>
          <w:lang w:val="uk-UA"/>
        </w:rPr>
      </w:pPr>
    </w:p>
    <w:sectPr w:rsidR="00CB6701" w:rsidRPr="00B67283" w:rsidSect="00CB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194"/>
    <w:multiLevelType w:val="hybridMultilevel"/>
    <w:tmpl w:val="8DBCC926"/>
    <w:lvl w:ilvl="0" w:tplc="B964A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1B3E94"/>
    <w:multiLevelType w:val="hybridMultilevel"/>
    <w:tmpl w:val="D3CAA57E"/>
    <w:lvl w:ilvl="0" w:tplc="B3F6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283"/>
    <w:rsid w:val="000C38E7"/>
    <w:rsid w:val="00141982"/>
    <w:rsid w:val="00202A0E"/>
    <w:rsid w:val="002B16E9"/>
    <w:rsid w:val="00403503"/>
    <w:rsid w:val="0043751A"/>
    <w:rsid w:val="006228B4"/>
    <w:rsid w:val="0064565E"/>
    <w:rsid w:val="00662CBB"/>
    <w:rsid w:val="00791758"/>
    <w:rsid w:val="007A7ED2"/>
    <w:rsid w:val="007E7FA8"/>
    <w:rsid w:val="00854E42"/>
    <w:rsid w:val="00924C1B"/>
    <w:rsid w:val="0094268D"/>
    <w:rsid w:val="009635B4"/>
    <w:rsid w:val="00A603DE"/>
    <w:rsid w:val="00A74271"/>
    <w:rsid w:val="00AA51CD"/>
    <w:rsid w:val="00B56096"/>
    <w:rsid w:val="00B67283"/>
    <w:rsid w:val="00B843B6"/>
    <w:rsid w:val="00BB7E35"/>
    <w:rsid w:val="00BD6AE2"/>
    <w:rsid w:val="00BE4958"/>
    <w:rsid w:val="00CB6701"/>
    <w:rsid w:val="00EE2869"/>
    <w:rsid w:val="00F1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83"/>
    <w:pPr>
      <w:spacing w:after="0" w:line="240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603DE"/>
    <w:pPr>
      <w:keepNext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603DE"/>
    <w:pPr>
      <w:keepNext/>
      <w:jc w:val="center"/>
      <w:outlineLvl w:val="5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8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67283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B67283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1">
    <w:name w:val="Font Style21"/>
    <w:basedOn w:val="a0"/>
    <w:uiPriority w:val="99"/>
    <w:rsid w:val="00B67283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B67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qFormat/>
    <w:rsid w:val="00BB7E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A603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03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header"/>
    <w:basedOn w:val="a"/>
    <w:link w:val="a9"/>
    <w:unhideWhenUsed/>
    <w:rsid w:val="00A603DE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60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0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3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Olena</cp:lastModifiedBy>
  <cp:revision>16</cp:revision>
  <cp:lastPrinted>2019-05-03T12:56:00Z</cp:lastPrinted>
  <dcterms:created xsi:type="dcterms:W3CDTF">2019-05-02T10:40:00Z</dcterms:created>
  <dcterms:modified xsi:type="dcterms:W3CDTF">2019-05-03T13:02:00Z</dcterms:modified>
</cp:coreProperties>
</file>