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B3" w:rsidRPr="00272397" w:rsidRDefault="00D055B3" w:rsidP="00542107">
      <w:pPr>
        <w:jc w:val="right"/>
        <w:rPr>
          <w:rFonts w:ascii="Times New Roman" w:hAnsi="Times New Roman"/>
          <w:sz w:val="26"/>
          <w:szCs w:val="20"/>
          <w:lang w:val="uk-UA"/>
        </w:rPr>
      </w:pPr>
    </w:p>
    <w:p w:rsidR="00D055B3" w:rsidRPr="00272397" w:rsidRDefault="00442088" w:rsidP="00542107">
      <w:pPr>
        <w:ind w:left="5760"/>
        <w:jc w:val="center"/>
        <w:rPr>
          <w:rFonts w:ascii="Times New Roman" w:hAnsi="Times New Roman"/>
          <w:b/>
        </w:rPr>
      </w:pPr>
      <w:r>
        <w:rPr>
          <w:rFonts w:ascii="Times New Roman" w:hAnsi="Times New Roman"/>
          <w:b/>
          <w:lang w:val="uk-UA"/>
        </w:rPr>
        <w:t xml:space="preserve"> </w:t>
      </w:r>
    </w:p>
    <w:p w:rsidR="00D055B3" w:rsidRPr="00272397" w:rsidRDefault="00D055B3" w:rsidP="00542107">
      <w:pPr>
        <w:jc w:val="both"/>
        <w:rPr>
          <w:rFonts w:ascii="Times New Roman" w:hAnsi="Times New Roman"/>
          <w:sz w:val="26"/>
          <w:szCs w:val="20"/>
          <w:lang w:val="uk-UA"/>
        </w:rPr>
      </w:pPr>
    </w:p>
    <w:p w:rsidR="00D055B3" w:rsidRDefault="00D055B3" w:rsidP="00542107">
      <w:pPr>
        <w:jc w:val="center"/>
        <w:rPr>
          <w:rFonts w:ascii="Times New Roman" w:hAnsi="Times New Roman"/>
          <w:b/>
          <w:sz w:val="36"/>
          <w:szCs w:val="36"/>
          <w:lang w:val="uk-UA"/>
        </w:rPr>
      </w:pPr>
    </w:p>
    <w:p w:rsidR="00D055B3" w:rsidRDefault="00D055B3" w:rsidP="00542107">
      <w:pPr>
        <w:jc w:val="center"/>
        <w:rPr>
          <w:rFonts w:ascii="Times New Roman" w:hAnsi="Times New Roman"/>
          <w:b/>
          <w:sz w:val="36"/>
          <w:szCs w:val="36"/>
          <w:lang w:val="uk-UA"/>
        </w:rPr>
      </w:pPr>
    </w:p>
    <w:p w:rsidR="00D055B3" w:rsidRDefault="00D055B3" w:rsidP="00542107">
      <w:pPr>
        <w:jc w:val="center"/>
        <w:rPr>
          <w:rFonts w:ascii="Times New Roman" w:hAnsi="Times New Roman"/>
          <w:b/>
          <w:sz w:val="36"/>
          <w:szCs w:val="36"/>
          <w:lang w:val="uk-UA"/>
        </w:rPr>
      </w:pPr>
    </w:p>
    <w:p w:rsidR="00D055B3" w:rsidRDefault="00D055B3" w:rsidP="00542107">
      <w:pPr>
        <w:jc w:val="center"/>
        <w:rPr>
          <w:rFonts w:ascii="Times New Roman" w:hAnsi="Times New Roman"/>
          <w:b/>
          <w:sz w:val="36"/>
          <w:szCs w:val="36"/>
          <w:lang w:val="uk-UA"/>
        </w:rPr>
      </w:pPr>
    </w:p>
    <w:p w:rsidR="00D055B3" w:rsidRPr="00272397" w:rsidRDefault="00D055B3" w:rsidP="00442088">
      <w:pPr>
        <w:rPr>
          <w:rFonts w:ascii="Times New Roman" w:hAnsi="Times New Roman"/>
          <w:b/>
          <w:sz w:val="24"/>
          <w:szCs w:val="24"/>
          <w:lang w:val="uk-UA"/>
        </w:rPr>
      </w:pPr>
    </w:p>
    <w:p w:rsidR="00D055B3" w:rsidRPr="00442088" w:rsidRDefault="00D055B3" w:rsidP="00542107">
      <w:pPr>
        <w:jc w:val="center"/>
        <w:rPr>
          <w:rFonts w:ascii="Times New Roman" w:hAnsi="Times New Roman"/>
          <w:b/>
          <w:sz w:val="40"/>
          <w:szCs w:val="40"/>
          <w:lang w:val="uk-UA"/>
        </w:rPr>
      </w:pPr>
      <w:r w:rsidRPr="00442088">
        <w:rPr>
          <w:rFonts w:ascii="Times New Roman" w:hAnsi="Times New Roman"/>
          <w:b/>
          <w:sz w:val="40"/>
          <w:szCs w:val="40"/>
          <w:lang w:val="uk-UA"/>
        </w:rPr>
        <w:t>ПРОГРАМА</w:t>
      </w:r>
    </w:p>
    <w:p w:rsidR="00D055B3" w:rsidRPr="00442088" w:rsidRDefault="00D055B3" w:rsidP="00542107">
      <w:pPr>
        <w:jc w:val="center"/>
        <w:rPr>
          <w:rFonts w:ascii="Times New Roman" w:hAnsi="Times New Roman"/>
          <w:sz w:val="40"/>
          <w:szCs w:val="40"/>
          <w:lang w:val="uk-UA"/>
        </w:rPr>
      </w:pPr>
      <w:r w:rsidRPr="00442088">
        <w:rPr>
          <w:rFonts w:ascii="Times New Roman" w:hAnsi="Times New Roman"/>
          <w:sz w:val="40"/>
          <w:szCs w:val="40"/>
          <w:lang w:val="uk-UA"/>
        </w:rPr>
        <w:t>РОЗРОБЛЕННЯ ТА ОНОВЛЕННЯ СХЕМ ПЛАНУВАННЯ ТЕРИТОРІЙ, ГЕНЕРАЛЬНИХ ПЛАНІВ НАСЕЛЕНИХ</w:t>
      </w:r>
      <w:r w:rsidR="00886948" w:rsidRPr="00442088">
        <w:rPr>
          <w:rFonts w:ascii="Times New Roman" w:hAnsi="Times New Roman"/>
          <w:sz w:val="40"/>
          <w:szCs w:val="40"/>
          <w:lang w:val="uk-UA"/>
        </w:rPr>
        <w:t xml:space="preserve"> </w:t>
      </w:r>
      <w:r w:rsidRPr="00442088">
        <w:rPr>
          <w:rFonts w:ascii="Times New Roman" w:hAnsi="Times New Roman"/>
          <w:sz w:val="40"/>
          <w:szCs w:val="40"/>
          <w:lang w:val="uk-UA"/>
        </w:rPr>
        <w:t xml:space="preserve"> ПУНКТІВ </w:t>
      </w:r>
      <w:r w:rsidR="00886948" w:rsidRPr="00442088">
        <w:rPr>
          <w:rFonts w:ascii="Times New Roman" w:hAnsi="Times New Roman"/>
          <w:sz w:val="40"/>
          <w:szCs w:val="40"/>
          <w:lang w:val="uk-UA"/>
        </w:rPr>
        <w:t xml:space="preserve"> </w:t>
      </w:r>
      <w:r w:rsidRPr="00442088">
        <w:rPr>
          <w:rFonts w:ascii="Times New Roman" w:hAnsi="Times New Roman"/>
          <w:sz w:val="40"/>
          <w:szCs w:val="40"/>
          <w:lang w:val="uk-UA"/>
        </w:rPr>
        <w:t>НОВОГРАД-ВОЛИНСЬКОГО РАЙОНУ НА ПЕРІОД 201</w:t>
      </w:r>
      <w:r w:rsidR="00C947AF" w:rsidRPr="00442088">
        <w:rPr>
          <w:rFonts w:ascii="Times New Roman" w:hAnsi="Times New Roman"/>
          <w:sz w:val="40"/>
          <w:szCs w:val="40"/>
          <w:lang w:val="uk-UA"/>
        </w:rPr>
        <w:t>7</w:t>
      </w:r>
      <w:r w:rsidRPr="00442088">
        <w:rPr>
          <w:rFonts w:ascii="Times New Roman" w:hAnsi="Times New Roman"/>
          <w:sz w:val="40"/>
          <w:szCs w:val="40"/>
          <w:lang w:val="uk-UA"/>
        </w:rPr>
        <w:t>-20</w:t>
      </w:r>
      <w:r w:rsidR="00C947AF" w:rsidRPr="00442088">
        <w:rPr>
          <w:rFonts w:ascii="Times New Roman" w:hAnsi="Times New Roman"/>
          <w:sz w:val="40"/>
          <w:szCs w:val="40"/>
          <w:lang w:val="uk-UA"/>
        </w:rPr>
        <w:t>21</w:t>
      </w:r>
      <w:r w:rsidRPr="00442088">
        <w:rPr>
          <w:rFonts w:ascii="Times New Roman" w:hAnsi="Times New Roman"/>
          <w:sz w:val="40"/>
          <w:szCs w:val="40"/>
          <w:lang w:val="uk-UA"/>
        </w:rPr>
        <w:t xml:space="preserve"> РОКІВ</w:t>
      </w:r>
    </w:p>
    <w:p w:rsidR="00D055B3" w:rsidRPr="00272397" w:rsidRDefault="00D055B3" w:rsidP="00272397">
      <w:pPr>
        <w:rPr>
          <w:rFonts w:ascii="Times New Roman" w:hAnsi="Times New Roman"/>
          <w:sz w:val="28"/>
          <w:szCs w:val="28"/>
          <w:lang w:val="uk-UA"/>
        </w:rPr>
      </w:pPr>
    </w:p>
    <w:p w:rsidR="00D055B3" w:rsidRPr="00272397" w:rsidRDefault="00D055B3" w:rsidP="00542107">
      <w:pPr>
        <w:jc w:val="center"/>
        <w:rPr>
          <w:rFonts w:ascii="Times New Roman" w:hAnsi="Times New Roman"/>
          <w:sz w:val="28"/>
          <w:szCs w:val="28"/>
          <w:lang w:val="uk-UA"/>
        </w:rPr>
      </w:pPr>
    </w:p>
    <w:p w:rsidR="00D055B3" w:rsidRPr="00272397" w:rsidRDefault="00D055B3" w:rsidP="00542107">
      <w:pPr>
        <w:jc w:val="center"/>
        <w:rPr>
          <w:rFonts w:ascii="Times New Roman" w:hAnsi="Times New Roman"/>
          <w:sz w:val="28"/>
          <w:szCs w:val="28"/>
          <w:lang w:val="uk-UA"/>
        </w:rPr>
      </w:pPr>
    </w:p>
    <w:p w:rsidR="00D055B3" w:rsidRPr="00272397" w:rsidRDefault="00D055B3" w:rsidP="00542107">
      <w:pPr>
        <w:jc w:val="center"/>
        <w:rPr>
          <w:rFonts w:ascii="Times New Roman" w:hAnsi="Times New Roman"/>
          <w:sz w:val="28"/>
          <w:szCs w:val="28"/>
          <w:lang w:val="uk-UA"/>
        </w:rPr>
      </w:pPr>
    </w:p>
    <w:p w:rsidR="00D055B3" w:rsidRPr="00272397" w:rsidRDefault="00D055B3" w:rsidP="00542107">
      <w:pPr>
        <w:jc w:val="center"/>
        <w:rPr>
          <w:rFonts w:ascii="Times New Roman" w:hAnsi="Times New Roman"/>
          <w:sz w:val="28"/>
          <w:szCs w:val="28"/>
          <w:lang w:val="uk-UA"/>
        </w:rPr>
      </w:pPr>
    </w:p>
    <w:p w:rsidR="00D055B3" w:rsidRPr="00272397" w:rsidRDefault="00D055B3" w:rsidP="00542107">
      <w:pPr>
        <w:jc w:val="center"/>
        <w:rPr>
          <w:rFonts w:ascii="Times New Roman" w:hAnsi="Times New Roman"/>
          <w:sz w:val="28"/>
          <w:szCs w:val="28"/>
          <w:lang w:val="uk-UA"/>
        </w:rPr>
      </w:pPr>
    </w:p>
    <w:p w:rsidR="00D055B3" w:rsidRPr="00272397" w:rsidRDefault="00D055B3" w:rsidP="00542107">
      <w:pPr>
        <w:jc w:val="center"/>
        <w:rPr>
          <w:rFonts w:ascii="Times New Roman" w:hAnsi="Times New Roman"/>
          <w:sz w:val="28"/>
          <w:szCs w:val="28"/>
          <w:lang w:val="uk-UA"/>
        </w:rPr>
      </w:pPr>
    </w:p>
    <w:p w:rsidR="00D055B3" w:rsidRDefault="00D055B3" w:rsidP="00542107">
      <w:pPr>
        <w:jc w:val="center"/>
        <w:rPr>
          <w:rFonts w:ascii="Times New Roman" w:hAnsi="Times New Roman"/>
          <w:sz w:val="28"/>
          <w:szCs w:val="28"/>
          <w:lang w:val="uk-UA"/>
        </w:rPr>
      </w:pPr>
    </w:p>
    <w:p w:rsidR="00D055B3" w:rsidRDefault="00D055B3" w:rsidP="00542107">
      <w:pPr>
        <w:jc w:val="center"/>
        <w:rPr>
          <w:rFonts w:ascii="Times New Roman" w:hAnsi="Times New Roman"/>
          <w:sz w:val="28"/>
          <w:szCs w:val="28"/>
          <w:lang w:val="uk-UA"/>
        </w:rPr>
      </w:pPr>
    </w:p>
    <w:p w:rsidR="00D055B3" w:rsidRPr="00272397" w:rsidRDefault="00D055B3" w:rsidP="00542107">
      <w:pPr>
        <w:jc w:val="center"/>
        <w:rPr>
          <w:rFonts w:ascii="Times New Roman" w:hAnsi="Times New Roman"/>
          <w:sz w:val="28"/>
          <w:szCs w:val="28"/>
          <w:lang w:val="uk-UA"/>
        </w:rPr>
      </w:pPr>
    </w:p>
    <w:p w:rsidR="00D055B3" w:rsidRPr="00272397" w:rsidRDefault="00D055B3" w:rsidP="00542107">
      <w:pPr>
        <w:jc w:val="center"/>
        <w:rPr>
          <w:rFonts w:ascii="Times New Roman" w:hAnsi="Times New Roman"/>
          <w:sz w:val="28"/>
          <w:szCs w:val="28"/>
          <w:lang w:val="uk-UA"/>
        </w:rPr>
      </w:pPr>
    </w:p>
    <w:p w:rsidR="00D055B3" w:rsidRPr="00272397" w:rsidRDefault="00D055B3" w:rsidP="00542107">
      <w:pPr>
        <w:jc w:val="center"/>
        <w:rPr>
          <w:rFonts w:ascii="Times New Roman" w:hAnsi="Times New Roman"/>
          <w:sz w:val="28"/>
          <w:szCs w:val="28"/>
          <w:lang w:val="uk-UA"/>
        </w:rPr>
      </w:pPr>
      <w:r w:rsidRPr="00272397">
        <w:rPr>
          <w:rFonts w:ascii="Times New Roman" w:hAnsi="Times New Roman"/>
          <w:sz w:val="28"/>
          <w:szCs w:val="28"/>
          <w:lang w:val="uk-UA"/>
        </w:rPr>
        <w:t>Новоград-Волинський  20</w:t>
      </w:r>
      <w:r w:rsidR="00C947AF">
        <w:rPr>
          <w:rFonts w:ascii="Times New Roman" w:hAnsi="Times New Roman"/>
          <w:sz w:val="28"/>
          <w:szCs w:val="28"/>
          <w:lang w:val="uk-UA"/>
        </w:rPr>
        <w:t>17</w:t>
      </w:r>
      <w:r w:rsidRPr="00272397">
        <w:rPr>
          <w:rFonts w:ascii="Times New Roman" w:hAnsi="Times New Roman"/>
          <w:sz w:val="28"/>
          <w:szCs w:val="28"/>
          <w:lang w:val="uk-UA"/>
        </w:rPr>
        <w:t xml:space="preserve"> рік</w:t>
      </w:r>
    </w:p>
    <w:p w:rsidR="00D055B3" w:rsidRDefault="00D055B3" w:rsidP="00542107">
      <w:pPr>
        <w:rPr>
          <w:sz w:val="28"/>
          <w:szCs w:val="28"/>
          <w:lang w:val="uk-UA"/>
        </w:rPr>
        <w:sectPr w:rsidR="00D055B3" w:rsidSect="00225259">
          <w:footerReference w:type="even" r:id="rId7"/>
          <w:footerReference w:type="default" r:id="rId8"/>
          <w:pgSz w:w="11906" w:h="16838"/>
          <w:pgMar w:top="567" w:right="567" w:bottom="567" w:left="1134" w:header="709" w:footer="709" w:gutter="0"/>
          <w:pgNumType w:start="2"/>
          <w:cols w:space="720"/>
          <w:titlePg/>
        </w:sectPr>
      </w:pPr>
    </w:p>
    <w:p w:rsidR="00D055B3" w:rsidRPr="005F64DE" w:rsidRDefault="00D055B3" w:rsidP="005F64DE">
      <w:pPr>
        <w:spacing w:line="240" w:lineRule="auto"/>
        <w:jc w:val="center"/>
        <w:rPr>
          <w:rFonts w:ascii="Times New Roman" w:hAnsi="Times New Roman"/>
          <w:sz w:val="28"/>
          <w:szCs w:val="28"/>
        </w:rPr>
      </w:pPr>
      <w:r w:rsidRPr="005F64DE">
        <w:rPr>
          <w:rFonts w:ascii="Times New Roman" w:hAnsi="Times New Roman"/>
          <w:sz w:val="28"/>
          <w:szCs w:val="28"/>
        </w:rPr>
        <w:lastRenderedPageBreak/>
        <w:t>ПАСПОРТ</w:t>
      </w:r>
    </w:p>
    <w:p w:rsidR="00D055B3" w:rsidRPr="005F64DE" w:rsidRDefault="00A61F68" w:rsidP="005F64DE">
      <w:pPr>
        <w:spacing w:line="240" w:lineRule="auto"/>
        <w:jc w:val="center"/>
        <w:rPr>
          <w:rFonts w:ascii="Times New Roman" w:hAnsi="Times New Roman"/>
          <w:bCs/>
          <w:sz w:val="28"/>
          <w:szCs w:val="28"/>
          <w:lang w:val="uk-UA"/>
        </w:rPr>
      </w:pPr>
      <w:proofErr w:type="spellStart"/>
      <w:r w:rsidRPr="005F64DE">
        <w:rPr>
          <w:rFonts w:ascii="Times New Roman" w:hAnsi="Times New Roman"/>
          <w:sz w:val="28"/>
          <w:szCs w:val="28"/>
        </w:rPr>
        <w:t>Р</w:t>
      </w:r>
      <w:r w:rsidR="00D055B3" w:rsidRPr="005F64DE">
        <w:rPr>
          <w:rFonts w:ascii="Times New Roman" w:hAnsi="Times New Roman"/>
          <w:sz w:val="28"/>
          <w:szCs w:val="28"/>
        </w:rPr>
        <w:t>айонної</w:t>
      </w:r>
      <w:proofErr w:type="spellEnd"/>
      <w:r>
        <w:rPr>
          <w:rFonts w:ascii="Times New Roman" w:hAnsi="Times New Roman"/>
          <w:sz w:val="28"/>
          <w:szCs w:val="28"/>
        </w:rPr>
        <w:t xml:space="preserve"> </w:t>
      </w:r>
      <w:proofErr w:type="spellStart"/>
      <w:r w:rsidR="00D055B3" w:rsidRPr="005F64DE">
        <w:rPr>
          <w:rFonts w:ascii="Times New Roman" w:hAnsi="Times New Roman"/>
          <w:sz w:val="28"/>
          <w:szCs w:val="28"/>
        </w:rPr>
        <w:t>програми</w:t>
      </w:r>
      <w:proofErr w:type="spellEnd"/>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960"/>
        <w:gridCol w:w="6300"/>
      </w:tblGrid>
      <w:tr w:rsidR="00D055B3" w:rsidRPr="00116A6B" w:rsidTr="001E2FDF">
        <w:tc>
          <w:tcPr>
            <w:tcW w:w="54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1</w:t>
            </w:r>
          </w:p>
        </w:tc>
        <w:tc>
          <w:tcPr>
            <w:tcW w:w="396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Ініціатор розроблення програми</w:t>
            </w:r>
          </w:p>
        </w:tc>
        <w:tc>
          <w:tcPr>
            <w:tcW w:w="630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Відділ регіонального розвитку, містобудування та архітектури райдержадміністрації</w:t>
            </w:r>
          </w:p>
        </w:tc>
      </w:tr>
      <w:tr w:rsidR="00D055B3" w:rsidRPr="00116A6B" w:rsidTr="001E2FDF">
        <w:tc>
          <w:tcPr>
            <w:tcW w:w="54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2</w:t>
            </w:r>
          </w:p>
        </w:tc>
        <w:tc>
          <w:tcPr>
            <w:tcW w:w="396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Дата, номер і назва розпорядчого документа органу виконавчої влади                     про розроблення програми</w:t>
            </w:r>
          </w:p>
        </w:tc>
        <w:tc>
          <w:tcPr>
            <w:tcW w:w="630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Протокол № 59 засідання Кабінету Міністрів України від 17 серпня 2011 року «Про стан розвитку житлового будівництва, добудови об’єктів незавершеного будівництва та реалізації органами виконавчої влади Закону України «Про регулювання містобудівної діяльності»</w:t>
            </w:r>
          </w:p>
        </w:tc>
      </w:tr>
      <w:tr w:rsidR="00D055B3" w:rsidRPr="00116A6B" w:rsidTr="001E2FDF">
        <w:tc>
          <w:tcPr>
            <w:tcW w:w="54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3</w:t>
            </w:r>
          </w:p>
        </w:tc>
        <w:tc>
          <w:tcPr>
            <w:tcW w:w="396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Розробник програми</w:t>
            </w:r>
          </w:p>
        </w:tc>
        <w:tc>
          <w:tcPr>
            <w:tcW w:w="630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Відділ регіонального розвитку, містобудування та архітектури райдержадміністрації</w:t>
            </w:r>
          </w:p>
        </w:tc>
      </w:tr>
      <w:tr w:rsidR="00D055B3" w:rsidRPr="001E2FDF" w:rsidTr="001E2FDF">
        <w:trPr>
          <w:trHeight w:val="399"/>
        </w:trPr>
        <w:tc>
          <w:tcPr>
            <w:tcW w:w="54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4</w:t>
            </w:r>
          </w:p>
        </w:tc>
        <w:tc>
          <w:tcPr>
            <w:tcW w:w="3960" w:type="dxa"/>
          </w:tcPr>
          <w:p w:rsidR="00D055B3" w:rsidRPr="001E2FDF" w:rsidRDefault="00D055B3" w:rsidP="003443C1">
            <w:pPr>
              <w:rPr>
                <w:rFonts w:ascii="Times New Roman" w:hAnsi="Times New Roman"/>
                <w:sz w:val="28"/>
                <w:lang w:val="uk-UA"/>
              </w:rPr>
            </w:pPr>
            <w:proofErr w:type="spellStart"/>
            <w:r w:rsidRPr="001E2FDF">
              <w:rPr>
                <w:rFonts w:ascii="Times New Roman" w:hAnsi="Times New Roman"/>
                <w:sz w:val="28"/>
                <w:lang w:val="uk-UA"/>
              </w:rPr>
              <w:t>Співрозробники</w:t>
            </w:r>
            <w:proofErr w:type="spellEnd"/>
            <w:r w:rsidRPr="001E2FDF">
              <w:rPr>
                <w:rFonts w:ascii="Times New Roman" w:hAnsi="Times New Roman"/>
                <w:sz w:val="28"/>
                <w:lang w:val="uk-UA"/>
              </w:rPr>
              <w:t xml:space="preserve"> програми</w:t>
            </w:r>
          </w:p>
        </w:tc>
        <w:tc>
          <w:tcPr>
            <w:tcW w:w="6300" w:type="dxa"/>
          </w:tcPr>
          <w:p w:rsidR="00D055B3" w:rsidRPr="001E2FDF" w:rsidRDefault="00D055B3" w:rsidP="00886948">
            <w:pPr>
              <w:rPr>
                <w:rFonts w:ascii="Times New Roman" w:hAnsi="Times New Roman"/>
                <w:sz w:val="28"/>
                <w:lang w:val="uk-UA"/>
              </w:rPr>
            </w:pPr>
            <w:r w:rsidRPr="001E2FDF">
              <w:rPr>
                <w:rFonts w:ascii="Times New Roman" w:hAnsi="Times New Roman"/>
                <w:sz w:val="28"/>
                <w:lang w:val="uk-UA"/>
              </w:rPr>
              <w:t xml:space="preserve">Виконавчі органи </w:t>
            </w:r>
            <w:r w:rsidR="00886948">
              <w:rPr>
                <w:rFonts w:ascii="Times New Roman" w:hAnsi="Times New Roman"/>
                <w:sz w:val="28"/>
                <w:lang w:val="uk-UA"/>
              </w:rPr>
              <w:t xml:space="preserve"> </w:t>
            </w:r>
            <w:r w:rsidRPr="001E2FDF">
              <w:rPr>
                <w:rFonts w:ascii="Times New Roman" w:hAnsi="Times New Roman"/>
                <w:sz w:val="28"/>
                <w:lang w:val="uk-UA"/>
              </w:rPr>
              <w:t xml:space="preserve"> сільських рад</w:t>
            </w:r>
          </w:p>
        </w:tc>
      </w:tr>
      <w:tr w:rsidR="00D055B3" w:rsidRPr="00116A6B" w:rsidTr="001E2FDF">
        <w:tc>
          <w:tcPr>
            <w:tcW w:w="54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5</w:t>
            </w:r>
          </w:p>
        </w:tc>
        <w:tc>
          <w:tcPr>
            <w:tcW w:w="396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Відповідальні виконавці програми</w:t>
            </w:r>
          </w:p>
        </w:tc>
        <w:tc>
          <w:tcPr>
            <w:tcW w:w="6300" w:type="dxa"/>
          </w:tcPr>
          <w:p w:rsidR="00D055B3" w:rsidRPr="001E2FDF" w:rsidRDefault="00D055B3" w:rsidP="00886948">
            <w:pPr>
              <w:rPr>
                <w:rFonts w:ascii="Times New Roman" w:hAnsi="Times New Roman"/>
                <w:sz w:val="28"/>
                <w:lang w:val="uk-UA"/>
              </w:rPr>
            </w:pPr>
            <w:r w:rsidRPr="001E2FDF">
              <w:rPr>
                <w:rFonts w:ascii="Times New Roman" w:hAnsi="Times New Roman"/>
                <w:sz w:val="28"/>
                <w:lang w:val="uk-UA"/>
              </w:rPr>
              <w:t xml:space="preserve">Відділ регіонального розвитку, містобудування та архітектури райдержадміністрації, виконавчі органи  </w:t>
            </w:r>
            <w:r w:rsidR="00886948">
              <w:rPr>
                <w:rFonts w:ascii="Times New Roman" w:hAnsi="Times New Roman"/>
                <w:sz w:val="28"/>
                <w:lang w:val="uk-UA"/>
              </w:rPr>
              <w:t xml:space="preserve"> </w:t>
            </w:r>
            <w:r w:rsidRPr="001E2FDF">
              <w:rPr>
                <w:rFonts w:ascii="Times New Roman" w:hAnsi="Times New Roman"/>
                <w:sz w:val="28"/>
                <w:lang w:val="uk-UA"/>
              </w:rPr>
              <w:t xml:space="preserve"> сільських рад</w:t>
            </w:r>
          </w:p>
        </w:tc>
      </w:tr>
      <w:tr w:rsidR="00D055B3" w:rsidRPr="00116A6B" w:rsidTr="001E2FDF">
        <w:tc>
          <w:tcPr>
            <w:tcW w:w="54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6</w:t>
            </w:r>
          </w:p>
        </w:tc>
        <w:tc>
          <w:tcPr>
            <w:tcW w:w="396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Учасники програми</w:t>
            </w:r>
          </w:p>
        </w:tc>
        <w:tc>
          <w:tcPr>
            <w:tcW w:w="6300" w:type="dxa"/>
          </w:tcPr>
          <w:p w:rsidR="00D055B3" w:rsidRPr="001E2FDF" w:rsidRDefault="00D055B3" w:rsidP="00886948">
            <w:pPr>
              <w:rPr>
                <w:rFonts w:ascii="Times New Roman" w:hAnsi="Times New Roman"/>
                <w:sz w:val="28"/>
                <w:lang w:val="uk-UA"/>
              </w:rPr>
            </w:pPr>
            <w:r w:rsidRPr="001E2FDF">
              <w:rPr>
                <w:rFonts w:ascii="Times New Roman" w:hAnsi="Times New Roman"/>
                <w:sz w:val="28"/>
                <w:lang w:val="uk-UA"/>
              </w:rPr>
              <w:t xml:space="preserve">Відділ регіонального розвитку, містобудування та архітектури райдержадміністрації, виконавчі органи  </w:t>
            </w:r>
            <w:r w:rsidR="00886948">
              <w:rPr>
                <w:rFonts w:ascii="Times New Roman" w:hAnsi="Times New Roman"/>
                <w:sz w:val="28"/>
                <w:lang w:val="uk-UA"/>
              </w:rPr>
              <w:t xml:space="preserve"> </w:t>
            </w:r>
            <w:r w:rsidRPr="001E2FDF">
              <w:rPr>
                <w:rFonts w:ascii="Times New Roman" w:hAnsi="Times New Roman"/>
                <w:sz w:val="28"/>
                <w:lang w:val="uk-UA"/>
              </w:rPr>
              <w:t xml:space="preserve"> сільських рад, потенційні інвестори</w:t>
            </w:r>
          </w:p>
        </w:tc>
      </w:tr>
      <w:tr w:rsidR="00D055B3" w:rsidRPr="001E2FDF" w:rsidTr="001E2FDF">
        <w:tc>
          <w:tcPr>
            <w:tcW w:w="54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7</w:t>
            </w:r>
          </w:p>
        </w:tc>
        <w:tc>
          <w:tcPr>
            <w:tcW w:w="396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Терміни реалізації програми</w:t>
            </w:r>
          </w:p>
        </w:tc>
        <w:tc>
          <w:tcPr>
            <w:tcW w:w="6300" w:type="dxa"/>
          </w:tcPr>
          <w:p w:rsidR="00D055B3" w:rsidRPr="001E2FDF" w:rsidRDefault="00D055B3" w:rsidP="00C947AF">
            <w:pPr>
              <w:rPr>
                <w:rFonts w:ascii="Times New Roman" w:hAnsi="Times New Roman"/>
                <w:sz w:val="28"/>
                <w:lang w:val="uk-UA"/>
              </w:rPr>
            </w:pPr>
            <w:r>
              <w:rPr>
                <w:rFonts w:ascii="Times New Roman" w:hAnsi="Times New Roman"/>
                <w:sz w:val="28"/>
                <w:lang w:val="uk-UA"/>
              </w:rPr>
              <w:t>201</w:t>
            </w:r>
            <w:r w:rsidR="00C947AF">
              <w:rPr>
                <w:rFonts w:ascii="Times New Roman" w:hAnsi="Times New Roman"/>
                <w:sz w:val="28"/>
                <w:lang w:val="uk-UA"/>
              </w:rPr>
              <w:t>7</w:t>
            </w:r>
            <w:r>
              <w:rPr>
                <w:rFonts w:ascii="Times New Roman" w:hAnsi="Times New Roman"/>
                <w:sz w:val="28"/>
                <w:lang w:val="uk-UA"/>
              </w:rPr>
              <w:t>- 20</w:t>
            </w:r>
            <w:r w:rsidR="00C947AF">
              <w:rPr>
                <w:rFonts w:ascii="Times New Roman" w:hAnsi="Times New Roman"/>
                <w:sz w:val="28"/>
                <w:lang w:val="uk-UA"/>
              </w:rPr>
              <w:t>21</w:t>
            </w:r>
            <w:r w:rsidRPr="001E2FDF">
              <w:rPr>
                <w:rFonts w:ascii="Times New Roman" w:hAnsi="Times New Roman"/>
                <w:sz w:val="28"/>
                <w:lang w:val="uk-UA"/>
              </w:rPr>
              <w:t xml:space="preserve"> роки</w:t>
            </w:r>
          </w:p>
        </w:tc>
      </w:tr>
      <w:tr w:rsidR="00D055B3" w:rsidRPr="001E2FDF" w:rsidTr="001E2FDF">
        <w:tc>
          <w:tcPr>
            <w:tcW w:w="54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8</w:t>
            </w:r>
          </w:p>
        </w:tc>
        <w:tc>
          <w:tcPr>
            <w:tcW w:w="396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Етапи виконання програми</w:t>
            </w:r>
          </w:p>
        </w:tc>
        <w:tc>
          <w:tcPr>
            <w:tcW w:w="6300" w:type="dxa"/>
          </w:tcPr>
          <w:p w:rsidR="00D055B3" w:rsidRPr="001E2FDF" w:rsidRDefault="00D055B3" w:rsidP="00C947AF">
            <w:pPr>
              <w:rPr>
                <w:rFonts w:ascii="Times New Roman" w:hAnsi="Times New Roman"/>
                <w:sz w:val="28"/>
                <w:lang w:val="uk-UA"/>
              </w:rPr>
            </w:pPr>
            <w:r w:rsidRPr="001E2FDF">
              <w:rPr>
                <w:rFonts w:ascii="Times New Roman" w:hAnsi="Times New Roman"/>
                <w:sz w:val="28"/>
                <w:lang w:val="uk-UA"/>
              </w:rPr>
              <w:t xml:space="preserve"> 201</w:t>
            </w:r>
            <w:r w:rsidR="00C947AF">
              <w:rPr>
                <w:rFonts w:ascii="Times New Roman" w:hAnsi="Times New Roman"/>
                <w:sz w:val="28"/>
                <w:lang w:val="uk-UA"/>
              </w:rPr>
              <w:t>7</w:t>
            </w:r>
            <w:r w:rsidRPr="001E2FDF">
              <w:rPr>
                <w:rFonts w:ascii="Times New Roman" w:hAnsi="Times New Roman"/>
                <w:sz w:val="28"/>
                <w:lang w:val="uk-UA"/>
              </w:rPr>
              <w:t>-201</w:t>
            </w:r>
            <w:r w:rsidR="00C947AF">
              <w:rPr>
                <w:rFonts w:ascii="Times New Roman" w:hAnsi="Times New Roman"/>
                <w:sz w:val="28"/>
                <w:lang w:val="uk-UA"/>
              </w:rPr>
              <w:t>8</w:t>
            </w:r>
            <w:r w:rsidRPr="001E2FDF">
              <w:rPr>
                <w:rFonts w:ascii="Times New Roman" w:hAnsi="Times New Roman"/>
                <w:sz w:val="28"/>
                <w:lang w:val="uk-UA"/>
              </w:rPr>
              <w:t>, 201</w:t>
            </w:r>
            <w:r w:rsidR="00C947AF">
              <w:rPr>
                <w:rFonts w:ascii="Times New Roman" w:hAnsi="Times New Roman"/>
                <w:sz w:val="28"/>
                <w:lang w:val="uk-UA"/>
              </w:rPr>
              <w:t>8</w:t>
            </w:r>
            <w:r w:rsidRPr="001E2FDF">
              <w:rPr>
                <w:rFonts w:ascii="Times New Roman" w:hAnsi="Times New Roman"/>
                <w:sz w:val="28"/>
                <w:lang w:val="uk-UA"/>
              </w:rPr>
              <w:t>-201</w:t>
            </w:r>
            <w:r w:rsidR="00C947AF">
              <w:rPr>
                <w:rFonts w:ascii="Times New Roman" w:hAnsi="Times New Roman"/>
                <w:sz w:val="28"/>
                <w:lang w:val="uk-UA"/>
              </w:rPr>
              <w:t>9</w:t>
            </w:r>
            <w:r w:rsidRPr="001E2FDF">
              <w:rPr>
                <w:rFonts w:ascii="Times New Roman" w:hAnsi="Times New Roman"/>
                <w:sz w:val="28"/>
                <w:lang w:val="uk-UA"/>
              </w:rPr>
              <w:t>, 201</w:t>
            </w:r>
            <w:r w:rsidR="00C947AF">
              <w:rPr>
                <w:rFonts w:ascii="Times New Roman" w:hAnsi="Times New Roman"/>
                <w:sz w:val="28"/>
                <w:lang w:val="uk-UA"/>
              </w:rPr>
              <w:t>9</w:t>
            </w:r>
            <w:r w:rsidRPr="001E2FDF">
              <w:rPr>
                <w:rFonts w:ascii="Times New Roman" w:hAnsi="Times New Roman"/>
                <w:sz w:val="28"/>
                <w:lang w:val="uk-UA"/>
              </w:rPr>
              <w:t>-20</w:t>
            </w:r>
            <w:r w:rsidR="00C947AF">
              <w:rPr>
                <w:rFonts w:ascii="Times New Roman" w:hAnsi="Times New Roman"/>
                <w:sz w:val="28"/>
                <w:lang w:val="uk-UA"/>
              </w:rPr>
              <w:t>20</w:t>
            </w:r>
            <w:r>
              <w:rPr>
                <w:rFonts w:ascii="Times New Roman" w:hAnsi="Times New Roman"/>
                <w:sz w:val="28"/>
                <w:lang w:val="uk-UA"/>
              </w:rPr>
              <w:t>, 20</w:t>
            </w:r>
            <w:r w:rsidR="00C947AF">
              <w:rPr>
                <w:rFonts w:ascii="Times New Roman" w:hAnsi="Times New Roman"/>
                <w:sz w:val="28"/>
                <w:lang w:val="uk-UA"/>
              </w:rPr>
              <w:t>20</w:t>
            </w:r>
            <w:r>
              <w:rPr>
                <w:rFonts w:ascii="Times New Roman" w:hAnsi="Times New Roman"/>
                <w:sz w:val="28"/>
                <w:lang w:val="uk-UA"/>
              </w:rPr>
              <w:t>-20</w:t>
            </w:r>
            <w:r w:rsidR="00C947AF">
              <w:rPr>
                <w:rFonts w:ascii="Times New Roman" w:hAnsi="Times New Roman"/>
                <w:sz w:val="28"/>
                <w:lang w:val="uk-UA"/>
              </w:rPr>
              <w:t>21</w:t>
            </w:r>
            <w:r w:rsidRPr="001E2FDF">
              <w:rPr>
                <w:rFonts w:ascii="Times New Roman" w:hAnsi="Times New Roman"/>
                <w:sz w:val="28"/>
                <w:lang w:val="uk-UA"/>
              </w:rPr>
              <w:t xml:space="preserve"> роки</w:t>
            </w:r>
          </w:p>
        </w:tc>
      </w:tr>
      <w:tr w:rsidR="00D055B3" w:rsidRPr="001E2FDF" w:rsidTr="001E2FDF">
        <w:trPr>
          <w:trHeight w:val="1633"/>
        </w:trPr>
        <w:tc>
          <w:tcPr>
            <w:tcW w:w="54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9</w:t>
            </w:r>
          </w:p>
        </w:tc>
        <w:tc>
          <w:tcPr>
            <w:tcW w:w="396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Перелік місцевих бюджетів,    які беруть участь у виконанні програми (для комплексних програм)</w:t>
            </w:r>
          </w:p>
        </w:tc>
        <w:tc>
          <w:tcPr>
            <w:tcW w:w="6300" w:type="dxa"/>
          </w:tcPr>
          <w:p w:rsidR="00D055B3" w:rsidRPr="001E2FDF" w:rsidRDefault="00D055B3" w:rsidP="00B90241">
            <w:pPr>
              <w:rPr>
                <w:rFonts w:ascii="Times New Roman" w:hAnsi="Times New Roman"/>
                <w:sz w:val="28"/>
                <w:lang w:val="uk-UA"/>
              </w:rPr>
            </w:pPr>
            <w:r w:rsidRPr="001E2FDF">
              <w:rPr>
                <w:rFonts w:ascii="Times New Roman" w:hAnsi="Times New Roman"/>
                <w:sz w:val="28"/>
                <w:lang w:val="uk-UA"/>
              </w:rPr>
              <w:t>Районний бюджет</w:t>
            </w:r>
            <w:r w:rsidR="00B90241">
              <w:rPr>
                <w:rFonts w:ascii="Times New Roman" w:hAnsi="Times New Roman"/>
                <w:sz w:val="28"/>
                <w:lang w:val="uk-UA"/>
              </w:rPr>
              <w:t>, сільські та селищні бюджети.</w:t>
            </w:r>
          </w:p>
        </w:tc>
      </w:tr>
      <w:tr w:rsidR="00D055B3" w:rsidRPr="001E2FDF" w:rsidTr="001E2FDF">
        <w:trPr>
          <w:trHeight w:val="1535"/>
        </w:trPr>
        <w:tc>
          <w:tcPr>
            <w:tcW w:w="54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10</w:t>
            </w:r>
          </w:p>
        </w:tc>
        <w:tc>
          <w:tcPr>
            <w:tcW w:w="396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Загальний обсяг фінансових ресурсів, необхідних для реалізації програми,  у тому числі:</w:t>
            </w:r>
          </w:p>
        </w:tc>
        <w:tc>
          <w:tcPr>
            <w:tcW w:w="6300" w:type="dxa"/>
          </w:tcPr>
          <w:p w:rsidR="00D055B3" w:rsidRPr="005106EC" w:rsidRDefault="005106EC" w:rsidP="005106EC">
            <w:pPr>
              <w:spacing w:after="0"/>
              <w:jc w:val="both"/>
              <w:rPr>
                <w:rFonts w:ascii="Times New Roman" w:hAnsi="Times New Roman"/>
                <w:sz w:val="28"/>
                <w:highlight w:val="yellow"/>
                <w:lang w:val="uk-UA"/>
              </w:rPr>
            </w:pPr>
            <w:r w:rsidRPr="005106EC">
              <w:rPr>
                <w:rFonts w:ascii="Times New Roman" w:hAnsi="Times New Roman"/>
                <w:sz w:val="28"/>
                <w:lang w:val="uk-UA"/>
              </w:rPr>
              <w:t>10</w:t>
            </w:r>
            <w:r>
              <w:rPr>
                <w:rFonts w:ascii="Times New Roman" w:hAnsi="Times New Roman"/>
                <w:sz w:val="28"/>
                <w:lang w:val="uk-UA"/>
              </w:rPr>
              <w:t xml:space="preserve">472,007 </w:t>
            </w:r>
            <w:proofErr w:type="spellStart"/>
            <w:r w:rsidRPr="005106EC">
              <w:rPr>
                <w:rFonts w:ascii="Times New Roman" w:hAnsi="Times New Roman"/>
                <w:sz w:val="28"/>
                <w:lang w:val="uk-UA"/>
              </w:rPr>
              <w:t>тис.грн</w:t>
            </w:r>
            <w:proofErr w:type="spellEnd"/>
            <w:r w:rsidRPr="005106EC">
              <w:rPr>
                <w:rFonts w:ascii="Times New Roman" w:hAnsi="Times New Roman"/>
                <w:sz w:val="28"/>
                <w:lang w:val="uk-UA"/>
              </w:rPr>
              <w:t>.</w:t>
            </w:r>
            <w:r>
              <w:rPr>
                <w:rFonts w:ascii="Times New Roman" w:hAnsi="Times New Roman"/>
                <w:sz w:val="28"/>
                <w:lang w:val="uk-UA"/>
              </w:rPr>
              <w:t xml:space="preserve"> (вартість</w:t>
            </w:r>
            <w:r w:rsidRPr="00272397">
              <w:rPr>
                <w:rFonts w:ascii="Times New Roman" w:hAnsi="Times New Roman"/>
                <w:sz w:val="28"/>
                <w:lang w:val="uk-UA"/>
              </w:rPr>
              <w:t xml:space="preserve"> розробки містобудівної документаці</w:t>
            </w:r>
            <w:r>
              <w:rPr>
                <w:rFonts w:ascii="Times New Roman" w:hAnsi="Times New Roman"/>
                <w:sz w:val="28"/>
                <w:lang w:val="uk-UA"/>
              </w:rPr>
              <w:t xml:space="preserve">ї вказана у цінах станом на </w:t>
            </w:r>
            <w:r w:rsidRPr="005106EC">
              <w:rPr>
                <w:rFonts w:ascii="Times New Roman" w:hAnsi="Times New Roman"/>
                <w:sz w:val="28"/>
                <w:lang w:val="uk-UA"/>
              </w:rPr>
              <w:t>2011</w:t>
            </w:r>
            <w:r w:rsidRPr="00272397">
              <w:rPr>
                <w:rFonts w:ascii="Times New Roman" w:hAnsi="Times New Roman"/>
                <w:sz w:val="28"/>
                <w:lang w:val="uk-UA"/>
              </w:rPr>
              <w:t xml:space="preserve"> рік</w:t>
            </w:r>
            <w:r>
              <w:rPr>
                <w:rFonts w:ascii="Times New Roman" w:hAnsi="Times New Roman"/>
                <w:sz w:val="28"/>
                <w:lang w:val="uk-UA"/>
              </w:rPr>
              <w:t>). Станом на 2017 рік цінова політика щодо розробки містобудівної документації не визначена.</w:t>
            </w:r>
          </w:p>
        </w:tc>
      </w:tr>
      <w:tr w:rsidR="00D055B3" w:rsidRPr="001E2FDF" w:rsidTr="001E2FDF">
        <w:tc>
          <w:tcPr>
            <w:tcW w:w="540" w:type="dxa"/>
          </w:tcPr>
          <w:p w:rsidR="00D055B3" w:rsidRPr="001E2FDF" w:rsidRDefault="00D055B3" w:rsidP="003443C1">
            <w:pPr>
              <w:rPr>
                <w:rFonts w:ascii="Times New Roman" w:hAnsi="Times New Roman"/>
                <w:sz w:val="28"/>
                <w:lang w:val="uk-UA"/>
              </w:rPr>
            </w:pPr>
          </w:p>
        </w:tc>
        <w:tc>
          <w:tcPr>
            <w:tcW w:w="396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коштів районного бюджету</w:t>
            </w:r>
          </w:p>
        </w:tc>
        <w:tc>
          <w:tcPr>
            <w:tcW w:w="6300" w:type="dxa"/>
          </w:tcPr>
          <w:p w:rsidR="00D055B3" w:rsidRPr="005106EC" w:rsidRDefault="005106EC" w:rsidP="005106EC">
            <w:pPr>
              <w:rPr>
                <w:rFonts w:ascii="Times New Roman" w:hAnsi="Times New Roman"/>
                <w:sz w:val="28"/>
                <w:lang w:val="uk-UA"/>
              </w:rPr>
            </w:pPr>
            <w:r w:rsidRPr="005106EC">
              <w:rPr>
                <w:rFonts w:ascii="Times New Roman" w:hAnsi="Times New Roman"/>
                <w:sz w:val="28"/>
                <w:lang w:val="uk-UA"/>
              </w:rPr>
              <w:t>Не визначена</w:t>
            </w:r>
          </w:p>
        </w:tc>
      </w:tr>
      <w:tr w:rsidR="00D055B3" w:rsidRPr="001E2FDF" w:rsidTr="001E2FDF">
        <w:tc>
          <w:tcPr>
            <w:tcW w:w="54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11</w:t>
            </w:r>
          </w:p>
        </w:tc>
        <w:tc>
          <w:tcPr>
            <w:tcW w:w="3960" w:type="dxa"/>
          </w:tcPr>
          <w:p w:rsidR="00D055B3" w:rsidRPr="001E2FDF" w:rsidRDefault="00D055B3" w:rsidP="003443C1">
            <w:pPr>
              <w:rPr>
                <w:rFonts w:ascii="Times New Roman" w:hAnsi="Times New Roman"/>
                <w:sz w:val="28"/>
                <w:lang w:val="uk-UA"/>
              </w:rPr>
            </w:pPr>
            <w:r w:rsidRPr="001E2FDF">
              <w:rPr>
                <w:rFonts w:ascii="Times New Roman" w:hAnsi="Times New Roman"/>
                <w:sz w:val="28"/>
                <w:lang w:val="uk-UA"/>
              </w:rPr>
              <w:t>Основні джерела фінансування програми</w:t>
            </w:r>
          </w:p>
        </w:tc>
        <w:tc>
          <w:tcPr>
            <w:tcW w:w="6300" w:type="dxa"/>
          </w:tcPr>
          <w:p w:rsidR="00886948" w:rsidRDefault="00D055B3" w:rsidP="00886948">
            <w:pPr>
              <w:spacing w:after="0"/>
              <w:rPr>
                <w:rFonts w:ascii="Times New Roman" w:hAnsi="Times New Roman"/>
                <w:sz w:val="28"/>
                <w:lang w:val="uk-UA"/>
              </w:rPr>
            </w:pPr>
            <w:r w:rsidRPr="001E2FDF">
              <w:rPr>
                <w:rFonts w:ascii="Times New Roman" w:hAnsi="Times New Roman"/>
                <w:sz w:val="28"/>
                <w:lang w:val="uk-UA"/>
              </w:rPr>
              <w:t>Районний бюджет</w:t>
            </w:r>
          </w:p>
          <w:p w:rsidR="00D055B3" w:rsidRPr="001E2FDF" w:rsidRDefault="00B90241" w:rsidP="005106EC">
            <w:pPr>
              <w:spacing w:after="0"/>
              <w:rPr>
                <w:rFonts w:ascii="Times New Roman" w:hAnsi="Times New Roman"/>
                <w:sz w:val="28"/>
                <w:lang w:val="uk-UA"/>
              </w:rPr>
            </w:pPr>
            <w:r>
              <w:rPr>
                <w:rFonts w:ascii="Times New Roman" w:hAnsi="Times New Roman"/>
                <w:sz w:val="28"/>
                <w:lang w:val="uk-UA"/>
              </w:rPr>
              <w:t xml:space="preserve">сільські </w:t>
            </w:r>
            <w:r w:rsidR="00886948">
              <w:rPr>
                <w:rFonts w:ascii="Times New Roman" w:hAnsi="Times New Roman"/>
                <w:sz w:val="28"/>
                <w:lang w:val="uk-UA"/>
              </w:rPr>
              <w:t xml:space="preserve">  бюджети</w:t>
            </w:r>
            <w:r w:rsidR="005106EC">
              <w:rPr>
                <w:rFonts w:ascii="Times New Roman" w:hAnsi="Times New Roman"/>
                <w:sz w:val="28"/>
                <w:lang w:val="uk-UA"/>
              </w:rPr>
              <w:t xml:space="preserve"> </w:t>
            </w:r>
          </w:p>
        </w:tc>
      </w:tr>
    </w:tbl>
    <w:p w:rsidR="00D055B3" w:rsidRPr="001E2FDF" w:rsidRDefault="00D055B3" w:rsidP="003443C1">
      <w:pPr>
        <w:rPr>
          <w:rFonts w:ascii="Times New Roman" w:hAnsi="Times New Roman"/>
          <w:b/>
          <w:sz w:val="28"/>
          <w:lang w:val="uk-UA"/>
        </w:rPr>
      </w:pPr>
    </w:p>
    <w:p w:rsidR="00886948" w:rsidRDefault="00886948" w:rsidP="005F64DE">
      <w:pPr>
        <w:jc w:val="center"/>
        <w:rPr>
          <w:rFonts w:ascii="Times New Roman" w:hAnsi="Times New Roman"/>
          <w:b/>
          <w:sz w:val="28"/>
          <w:lang w:val="uk-UA"/>
        </w:rPr>
      </w:pPr>
    </w:p>
    <w:p w:rsidR="00D055B3" w:rsidRPr="00A56376" w:rsidRDefault="00D055B3" w:rsidP="005F64DE">
      <w:pPr>
        <w:jc w:val="center"/>
        <w:rPr>
          <w:rFonts w:ascii="Times New Roman" w:hAnsi="Times New Roman"/>
          <w:b/>
          <w:sz w:val="28"/>
          <w:lang w:val="uk-UA"/>
        </w:rPr>
      </w:pPr>
      <w:r w:rsidRPr="00A56376">
        <w:rPr>
          <w:rFonts w:ascii="Times New Roman" w:hAnsi="Times New Roman"/>
          <w:b/>
          <w:sz w:val="28"/>
          <w:lang w:val="uk-UA"/>
        </w:rPr>
        <w:lastRenderedPageBreak/>
        <w:t>ЗМІСТ ПРОГРАМИ</w:t>
      </w:r>
    </w:p>
    <w:p w:rsidR="00D055B3" w:rsidRPr="00A56376" w:rsidRDefault="00D055B3" w:rsidP="003443C1">
      <w:pPr>
        <w:rPr>
          <w:rFonts w:ascii="Times New Roman" w:hAnsi="Times New Roman"/>
          <w:sz w:val="28"/>
          <w:lang w:val="uk-UA"/>
        </w:rPr>
      </w:pPr>
    </w:p>
    <w:tbl>
      <w:tblPr>
        <w:tblW w:w="94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3"/>
        <w:gridCol w:w="912"/>
      </w:tblGrid>
      <w:tr w:rsidR="00D055B3" w:rsidRPr="00A56376" w:rsidTr="00EA5312">
        <w:trPr>
          <w:tblHeader/>
        </w:trPr>
        <w:tc>
          <w:tcPr>
            <w:tcW w:w="8493" w:type="dxa"/>
          </w:tcPr>
          <w:p w:rsidR="00D055B3" w:rsidRPr="00A56376" w:rsidRDefault="00D055B3" w:rsidP="003443C1">
            <w:pPr>
              <w:rPr>
                <w:rFonts w:ascii="Times New Roman" w:hAnsi="Times New Roman"/>
                <w:color w:val="FF0000"/>
                <w:sz w:val="28"/>
                <w:lang w:val="uk-UA"/>
              </w:rPr>
            </w:pPr>
          </w:p>
        </w:tc>
        <w:tc>
          <w:tcPr>
            <w:tcW w:w="912" w:type="dxa"/>
            <w:vAlign w:val="center"/>
          </w:tcPr>
          <w:p w:rsidR="00D055B3" w:rsidRPr="00A56376" w:rsidRDefault="00D055B3" w:rsidP="00EA5312">
            <w:pPr>
              <w:jc w:val="center"/>
              <w:rPr>
                <w:rFonts w:ascii="Times New Roman" w:hAnsi="Times New Roman"/>
                <w:color w:val="000000"/>
                <w:sz w:val="28"/>
                <w:lang w:val="uk-UA"/>
              </w:rPr>
            </w:pPr>
            <w:r w:rsidRPr="00A56376">
              <w:rPr>
                <w:rFonts w:ascii="Times New Roman" w:hAnsi="Times New Roman"/>
                <w:color w:val="000000"/>
                <w:sz w:val="28"/>
                <w:lang w:val="uk-UA"/>
              </w:rPr>
              <w:t>Стор.</w:t>
            </w:r>
          </w:p>
        </w:tc>
      </w:tr>
      <w:tr w:rsidR="00D055B3" w:rsidRPr="00A56376" w:rsidTr="00EA5312">
        <w:tc>
          <w:tcPr>
            <w:tcW w:w="8493" w:type="dxa"/>
          </w:tcPr>
          <w:p w:rsidR="00D055B3" w:rsidRPr="00A56376" w:rsidRDefault="00D055B3" w:rsidP="003443C1">
            <w:pPr>
              <w:rPr>
                <w:rFonts w:ascii="Times New Roman" w:hAnsi="Times New Roman"/>
                <w:caps/>
                <w:sz w:val="28"/>
                <w:lang w:val="uk-UA"/>
              </w:rPr>
            </w:pPr>
            <w:r w:rsidRPr="00A56376">
              <w:rPr>
                <w:rFonts w:ascii="Times New Roman" w:hAnsi="Times New Roman"/>
                <w:caps/>
                <w:sz w:val="28"/>
                <w:lang w:val="uk-UA"/>
              </w:rPr>
              <w:t>В</w:t>
            </w:r>
            <w:r w:rsidRPr="00A56376">
              <w:rPr>
                <w:rFonts w:ascii="Times New Roman" w:hAnsi="Times New Roman"/>
                <w:sz w:val="28"/>
                <w:lang w:val="uk-UA"/>
              </w:rPr>
              <w:t>ступ</w:t>
            </w:r>
          </w:p>
        </w:tc>
        <w:tc>
          <w:tcPr>
            <w:tcW w:w="912" w:type="dxa"/>
            <w:vAlign w:val="center"/>
          </w:tcPr>
          <w:p w:rsidR="00D055B3" w:rsidRPr="00A56376" w:rsidRDefault="00D055B3" w:rsidP="00116A6B">
            <w:pPr>
              <w:jc w:val="center"/>
              <w:rPr>
                <w:rFonts w:ascii="Times New Roman" w:hAnsi="Times New Roman"/>
                <w:color w:val="000000"/>
                <w:sz w:val="28"/>
                <w:lang w:val="uk-UA"/>
              </w:rPr>
            </w:pPr>
            <w:r>
              <w:rPr>
                <w:rFonts w:ascii="Times New Roman" w:hAnsi="Times New Roman"/>
                <w:color w:val="000000"/>
                <w:sz w:val="28"/>
                <w:lang w:val="uk-UA"/>
              </w:rPr>
              <w:t>3-</w:t>
            </w:r>
            <w:r w:rsidR="00116A6B">
              <w:rPr>
                <w:rFonts w:ascii="Times New Roman" w:hAnsi="Times New Roman"/>
                <w:color w:val="000000"/>
                <w:sz w:val="28"/>
                <w:lang w:val="uk-UA"/>
              </w:rPr>
              <w:t>5</w:t>
            </w:r>
          </w:p>
        </w:tc>
      </w:tr>
      <w:tr w:rsidR="00D055B3" w:rsidRPr="00A56376" w:rsidTr="00EA5312">
        <w:tc>
          <w:tcPr>
            <w:tcW w:w="8493" w:type="dxa"/>
          </w:tcPr>
          <w:p w:rsidR="00D055B3" w:rsidRPr="00A56376" w:rsidRDefault="00D055B3" w:rsidP="003443C1">
            <w:pPr>
              <w:rPr>
                <w:rFonts w:ascii="Times New Roman" w:hAnsi="Times New Roman"/>
                <w:sz w:val="28"/>
                <w:lang w:val="uk-UA"/>
              </w:rPr>
            </w:pPr>
            <w:r w:rsidRPr="00A56376">
              <w:rPr>
                <w:rFonts w:ascii="Times New Roman" w:hAnsi="Times New Roman"/>
                <w:sz w:val="28"/>
                <w:lang w:val="uk-UA"/>
              </w:rPr>
              <w:t>1. Загальні положення</w:t>
            </w:r>
          </w:p>
        </w:tc>
        <w:tc>
          <w:tcPr>
            <w:tcW w:w="912" w:type="dxa"/>
            <w:vAlign w:val="center"/>
          </w:tcPr>
          <w:p w:rsidR="00D055B3" w:rsidRPr="00A56376" w:rsidRDefault="00D055B3" w:rsidP="00116A6B">
            <w:pPr>
              <w:jc w:val="center"/>
              <w:rPr>
                <w:rFonts w:ascii="Times New Roman" w:hAnsi="Times New Roman"/>
                <w:color w:val="000000"/>
                <w:sz w:val="28"/>
                <w:lang w:val="uk-UA"/>
              </w:rPr>
            </w:pPr>
            <w:r>
              <w:rPr>
                <w:rFonts w:ascii="Times New Roman" w:hAnsi="Times New Roman"/>
                <w:color w:val="000000"/>
                <w:sz w:val="28"/>
                <w:lang w:val="uk-UA"/>
              </w:rPr>
              <w:t>6-</w:t>
            </w:r>
            <w:r w:rsidR="00116A6B">
              <w:rPr>
                <w:rFonts w:ascii="Times New Roman" w:hAnsi="Times New Roman"/>
                <w:color w:val="000000"/>
                <w:sz w:val="28"/>
                <w:lang w:val="uk-UA"/>
              </w:rPr>
              <w:t>8</w:t>
            </w:r>
          </w:p>
        </w:tc>
      </w:tr>
      <w:tr w:rsidR="00D055B3" w:rsidRPr="00A56376" w:rsidTr="00EA5312">
        <w:tc>
          <w:tcPr>
            <w:tcW w:w="8493" w:type="dxa"/>
          </w:tcPr>
          <w:p w:rsidR="00D055B3" w:rsidRPr="00A56376" w:rsidRDefault="00D055B3" w:rsidP="003443C1">
            <w:pPr>
              <w:rPr>
                <w:rFonts w:ascii="Times New Roman" w:hAnsi="Times New Roman"/>
                <w:sz w:val="28"/>
                <w:lang w:val="uk-UA"/>
              </w:rPr>
            </w:pPr>
            <w:r w:rsidRPr="00A56376">
              <w:rPr>
                <w:rFonts w:ascii="Times New Roman" w:hAnsi="Times New Roman"/>
                <w:sz w:val="28"/>
                <w:lang w:val="uk-UA"/>
              </w:rPr>
              <w:t>2.Мета Програми</w:t>
            </w:r>
          </w:p>
        </w:tc>
        <w:tc>
          <w:tcPr>
            <w:tcW w:w="912" w:type="dxa"/>
            <w:vAlign w:val="center"/>
          </w:tcPr>
          <w:p w:rsidR="00D055B3" w:rsidRPr="00A56376" w:rsidRDefault="00116A6B" w:rsidP="00EA5312">
            <w:pPr>
              <w:jc w:val="center"/>
              <w:rPr>
                <w:rFonts w:ascii="Times New Roman" w:hAnsi="Times New Roman"/>
                <w:color w:val="000000"/>
                <w:sz w:val="28"/>
                <w:lang w:val="uk-UA"/>
              </w:rPr>
            </w:pPr>
            <w:r>
              <w:rPr>
                <w:rFonts w:ascii="Times New Roman" w:hAnsi="Times New Roman"/>
                <w:color w:val="000000"/>
                <w:sz w:val="28"/>
                <w:lang w:val="uk-UA"/>
              </w:rPr>
              <w:t>8-9</w:t>
            </w:r>
          </w:p>
        </w:tc>
      </w:tr>
      <w:tr w:rsidR="00D055B3" w:rsidRPr="00A56376" w:rsidTr="00EA5312">
        <w:tc>
          <w:tcPr>
            <w:tcW w:w="8493" w:type="dxa"/>
          </w:tcPr>
          <w:p w:rsidR="00D055B3" w:rsidRPr="00A56376" w:rsidRDefault="00D055B3" w:rsidP="003443C1">
            <w:pPr>
              <w:rPr>
                <w:rFonts w:ascii="Times New Roman" w:hAnsi="Times New Roman"/>
                <w:sz w:val="28"/>
                <w:lang w:val="uk-UA"/>
              </w:rPr>
            </w:pPr>
            <w:r w:rsidRPr="00A56376">
              <w:rPr>
                <w:rFonts w:ascii="Times New Roman" w:hAnsi="Times New Roman"/>
                <w:sz w:val="28"/>
                <w:lang w:val="uk-UA"/>
              </w:rPr>
              <w:t>3.Організаційне забезпечення</w:t>
            </w:r>
          </w:p>
        </w:tc>
        <w:tc>
          <w:tcPr>
            <w:tcW w:w="912" w:type="dxa"/>
            <w:vAlign w:val="center"/>
          </w:tcPr>
          <w:p w:rsidR="00D055B3" w:rsidRPr="00A56376" w:rsidRDefault="00116A6B" w:rsidP="00116A6B">
            <w:pPr>
              <w:jc w:val="center"/>
              <w:rPr>
                <w:rFonts w:ascii="Times New Roman" w:hAnsi="Times New Roman"/>
                <w:color w:val="000000"/>
                <w:sz w:val="28"/>
                <w:lang w:val="uk-UA"/>
              </w:rPr>
            </w:pPr>
            <w:r>
              <w:rPr>
                <w:rFonts w:ascii="Times New Roman" w:hAnsi="Times New Roman"/>
                <w:color w:val="000000"/>
                <w:sz w:val="28"/>
                <w:lang w:val="uk-UA"/>
              </w:rPr>
              <w:t>9</w:t>
            </w:r>
          </w:p>
        </w:tc>
      </w:tr>
      <w:tr w:rsidR="00D055B3" w:rsidRPr="00A56376" w:rsidTr="00EA5312">
        <w:tc>
          <w:tcPr>
            <w:tcW w:w="8493" w:type="dxa"/>
          </w:tcPr>
          <w:p w:rsidR="00D055B3" w:rsidRPr="00A56376" w:rsidRDefault="00D055B3" w:rsidP="003443C1">
            <w:pPr>
              <w:rPr>
                <w:rFonts w:ascii="Times New Roman" w:hAnsi="Times New Roman"/>
                <w:sz w:val="28"/>
                <w:lang w:val="uk-UA"/>
              </w:rPr>
            </w:pPr>
            <w:r w:rsidRPr="00A56376">
              <w:rPr>
                <w:rFonts w:ascii="Times New Roman" w:hAnsi="Times New Roman"/>
                <w:sz w:val="28"/>
                <w:lang w:val="uk-UA"/>
              </w:rPr>
              <w:t xml:space="preserve">4. Проблеми та шляхи розв’язання </w:t>
            </w:r>
          </w:p>
        </w:tc>
        <w:tc>
          <w:tcPr>
            <w:tcW w:w="912" w:type="dxa"/>
            <w:vAlign w:val="center"/>
          </w:tcPr>
          <w:p w:rsidR="00D055B3" w:rsidRPr="00A56376" w:rsidRDefault="00116A6B" w:rsidP="00116A6B">
            <w:pPr>
              <w:jc w:val="center"/>
              <w:rPr>
                <w:rFonts w:ascii="Times New Roman" w:hAnsi="Times New Roman"/>
                <w:color w:val="000000"/>
                <w:sz w:val="28"/>
                <w:lang w:val="uk-UA"/>
              </w:rPr>
            </w:pPr>
            <w:r>
              <w:rPr>
                <w:rFonts w:ascii="Times New Roman" w:hAnsi="Times New Roman"/>
                <w:color w:val="000000"/>
                <w:sz w:val="28"/>
                <w:lang w:val="uk-UA"/>
              </w:rPr>
              <w:t>9</w:t>
            </w:r>
            <w:r w:rsidR="00D055B3">
              <w:rPr>
                <w:rFonts w:ascii="Times New Roman" w:hAnsi="Times New Roman"/>
                <w:color w:val="000000"/>
                <w:sz w:val="28"/>
                <w:lang w:val="uk-UA"/>
              </w:rPr>
              <w:t>-1</w:t>
            </w:r>
            <w:r>
              <w:rPr>
                <w:rFonts w:ascii="Times New Roman" w:hAnsi="Times New Roman"/>
                <w:color w:val="000000"/>
                <w:sz w:val="28"/>
                <w:lang w:val="uk-UA"/>
              </w:rPr>
              <w:t>1</w:t>
            </w:r>
          </w:p>
        </w:tc>
      </w:tr>
      <w:tr w:rsidR="00D055B3" w:rsidRPr="00A56376" w:rsidTr="00EA5312">
        <w:tc>
          <w:tcPr>
            <w:tcW w:w="8493" w:type="dxa"/>
          </w:tcPr>
          <w:p w:rsidR="00D055B3" w:rsidRPr="00A56376" w:rsidRDefault="00D055B3" w:rsidP="003443C1">
            <w:pPr>
              <w:rPr>
                <w:rFonts w:ascii="Times New Roman" w:hAnsi="Times New Roman"/>
                <w:color w:val="000000"/>
                <w:spacing w:val="-2"/>
                <w:sz w:val="28"/>
                <w:lang w:val="uk-UA"/>
              </w:rPr>
            </w:pPr>
            <w:r w:rsidRPr="00A56376">
              <w:rPr>
                <w:rFonts w:ascii="Times New Roman" w:hAnsi="Times New Roman"/>
                <w:color w:val="000000"/>
                <w:spacing w:val="-2"/>
                <w:sz w:val="28"/>
                <w:lang w:val="uk-UA"/>
              </w:rPr>
              <w:t>5. Завдання Програми</w:t>
            </w:r>
          </w:p>
        </w:tc>
        <w:tc>
          <w:tcPr>
            <w:tcW w:w="912" w:type="dxa"/>
            <w:vAlign w:val="center"/>
          </w:tcPr>
          <w:p w:rsidR="00D055B3" w:rsidRPr="00A56376" w:rsidRDefault="00D055B3" w:rsidP="00116A6B">
            <w:pPr>
              <w:jc w:val="center"/>
              <w:rPr>
                <w:rFonts w:ascii="Times New Roman" w:hAnsi="Times New Roman"/>
                <w:color w:val="000000"/>
                <w:sz w:val="28"/>
                <w:lang w:val="uk-UA"/>
              </w:rPr>
            </w:pPr>
            <w:r>
              <w:rPr>
                <w:rFonts w:ascii="Times New Roman" w:hAnsi="Times New Roman"/>
                <w:color w:val="000000"/>
                <w:sz w:val="28"/>
                <w:lang w:val="uk-UA"/>
              </w:rPr>
              <w:t>1</w:t>
            </w:r>
            <w:r w:rsidR="00116A6B">
              <w:rPr>
                <w:rFonts w:ascii="Times New Roman" w:hAnsi="Times New Roman"/>
                <w:color w:val="000000"/>
                <w:sz w:val="28"/>
                <w:lang w:val="uk-UA"/>
              </w:rPr>
              <w:t>1</w:t>
            </w:r>
            <w:r>
              <w:rPr>
                <w:rFonts w:ascii="Times New Roman" w:hAnsi="Times New Roman"/>
                <w:color w:val="000000"/>
                <w:sz w:val="28"/>
                <w:lang w:val="uk-UA"/>
              </w:rPr>
              <w:t>-12</w:t>
            </w:r>
          </w:p>
        </w:tc>
      </w:tr>
      <w:tr w:rsidR="00D055B3" w:rsidRPr="00A56376" w:rsidTr="00EA5312">
        <w:tc>
          <w:tcPr>
            <w:tcW w:w="8493" w:type="dxa"/>
          </w:tcPr>
          <w:p w:rsidR="00D055B3" w:rsidRPr="00A56376" w:rsidRDefault="00D055B3" w:rsidP="003443C1">
            <w:pPr>
              <w:rPr>
                <w:rFonts w:ascii="Times New Roman" w:hAnsi="Times New Roman"/>
                <w:sz w:val="28"/>
                <w:lang w:val="uk-UA"/>
              </w:rPr>
            </w:pPr>
            <w:r w:rsidRPr="00A56376">
              <w:rPr>
                <w:rFonts w:ascii="Times New Roman" w:hAnsi="Times New Roman"/>
                <w:sz w:val="28"/>
                <w:lang w:val="uk-UA"/>
              </w:rPr>
              <w:t>6. Обґрунтування необхідності та  важливості реалізації Програми</w:t>
            </w:r>
          </w:p>
        </w:tc>
        <w:tc>
          <w:tcPr>
            <w:tcW w:w="912" w:type="dxa"/>
            <w:vAlign w:val="center"/>
          </w:tcPr>
          <w:p w:rsidR="00D055B3" w:rsidRPr="00A56376" w:rsidRDefault="00D055B3" w:rsidP="00116A6B">
            <w:pPr>
              <w:jc w:val="center"/>
              <w:rPr>
                <w:rFonts w:ascii="Times New Roman" w:hAnsi="Times New Roman"/>
                <w:color w:val="000000"/>
                <w:sz w:val="28"/>
                <w:lang w:val="uk-UA"/>
              </w:rPr>
            </w:pPr>
            <w:r>
              <w:rPr>
                <w:rFonts w:ascii="Times New Roman" w:hAnsi="Times New Roman"/>
                <w:color w:val="000000"/>
                <w:sz w:val="28"/>
                <w:lang w:val="uk-UA"/>
              </w:rPr>
              <w:t>1</w:t>
            </w:r>
            <w:r w:rsidR="00116A6B">
              <w:rPr>
                <w:rFonts w:ascii="Times New Roman" w:hAnsi="Times New Roman"/>
                <w:color w:val="000000"/>
                <w:sz w:val="28"/>
                <w:lang w:val="uk-UA"/>
              </w:rPr>
              <w:t>3</w:t>
            </w:r>
          </w:p>
        </w:tc>
      </w:tr>
      <w:tr w:rsidR="00D055B3" w:rsidRPr="00A56376" w:rsidTr="00EA5312">
        <w:tc>
          <w:tcPr>
            <w:tcW w:w="8493" w:type="dxa"/>
          </w:tcPr>
          <w:p w:rsidR="00D055B3" w:rsidRPr="00A56376" w:rsidRDefault="00D055B3" w:rsidP="003443C1">
            <w:pPr>
              <w:rPr>
                <w:rFonts w:ascii="Times New Roman" w:hAnsi="Times New Roman"/>
                <w:sz w:val="28"/>
                <w:lang w:val="uk-UA"/>
              </w:rPr>
            </w:pPr>
            <w:r w:rsidRPr="00A56376">
              <w:rPr>
                <w:rFonts w:ascii="Times New Roman" w:hAnsi="Times New Roman"/>
                <w:sz w:val="28"/>
                <w:lang w:val="uk-UA"/>
              </w:rPr>
              <w:t>7. Розробка містобудівної документації</w:t>
            </w:r>
          </w:p>
        </w:tc>
        <w:tc>
          <w:tcPr>
            <w:tcW w:w="912" w:type="dxa"/>
            <w:vAlign w:val="center"/>
          </w:tcPr>
          <w:p w:rsidR="00D055B3" w:rsidRPr="00A56376" w:rsidRDefault="00D055B3" w:rsidP="00116A6B">
            <w:pPr>
              <w:jc w:val="center"/>
              <w:rPr>
                <w:rFonts w:ascii="Times New Roman" w:hAnsi="Times New Roman"/>
                <w:color w:val="000000"/>
                <w:sz w:val="28"/>
                <w:lang w:val="uk-UA"/>
              </w:rPr>
            </w:pPr>
            <w:r>
              <w:rPr>
                <w:rFonts w:ascii="Times New Roman" w:hAnsi="Times New Roman"/>
                <w:color w:val="000000"/>
                <w:sz w:val="28"/>
                <w:lang w:val="uk-UA"/>
              </w:rPr>
              <w:t>1</w:t>
            </w:r>
            <w:r w:rsidR="00116A6B">
              <w:rPr>
                <w:rFonts w:ascii="Times New Roman" w:hAnsi="Times New Roman"/>
                <w:color w:val="000000"/>
                <w:sz w:val="28"/>
                <w:lang w:val="uk-UA"/>
              </w:rPr>
              <w:t>3</w:t>
            </w:r>
            <w:r>
              <w:rPr>
                <w:rFonts w:ascii="Times New Roman" w:hAnsi="Times New Roman"/>
                <w:color w:val="000000"/>
                <w:sz w:val="28"/>
                <w:lang w:val="uk-UA"/>
              </w:rPr>
              <w:t>-1</w:t>
            </w:r>
            <w:r w:rsidR="00116A6B">
              <w:rPr>
                <w:rFonts w:ascii="Times New Roman" w:hAnsi="Times New Roman"/>
                <w:color w:val="000000"/>
                <w:sz w:val="28"/>
                <w:lang w:val="uk-UA"/>
              </w:rPr>
              <w:t>5</w:t>
            </w:r>
          </w:p>
        </w:tc>
      </w:tr>
      <w:tr w:rsidR="00D055B3" w:rsidRPr="00A56376" w:rsidTr="00EA5312">
        <w:tc>
          <w:tcPr>
            <w:tcW w:w="8493" w:type="dxa"/>
          </w:tcPr>
          <w:p w:rsidR="00D055B3" w:rsidRPr="00A56376" w:rsidRDefault="00D055B3" w:rsidP="003443C1">
            <w:pPr>
              <w:rPr>
                <w:rFonts w:ascii="Times New Roman" w:hAnsi="Times New Roman"/>
                <w:color w:val="000000"/>
                <w:sz w:val="28"/>
                <w:szCs w:val="24"/>
                <w:lang w:val="uk-UA"/>
              </w:rPr>
            </w:pPr>
            <w:r w:rsidRPr="00A56376">
              <w:rPr>
                <w:rFonts w:ascii="Times New Roman" w:hAnsi="Times New Roman"/>
                <w:color w:val="000000"/>
                <w:sz w:val="28"/>
                <w:lang w:val="uk-UA"/>
              </w:rPr>
              <w:t>8. Обсяги та джерела фінансування Програми</w:t>
            </w:r>
          </w:p>
        </w:tc>
        <w:tc>
          <w:tcPr>
            <w:tcW w:w="912" w:type="dxa"/>
            <w:vAlign w:val="center"/>
          </w:tcPr>
          <w:p w:rsidR="00D055B3" w:rsidRPr="00A56376" w:rsidRDefault="00D055B3" w:rsidP="00116A6B">
            <w:pPr>
              <w:jc w:val="center"/>
              <w:rPr>
                <w:rFonts w:ascii="Times New Roman" w:hAnsi="Times New Roman"/>
                <w:color w:val="000000"/>
                <w:sz w:val="28"/>
                <w:lang w:val="uk-UA"/>
              </w:rPr>
            </w:pPr>
            <w:r>
              <w:rPr>
                <w:rFonts w:ascii="Times New Roman" w:hAnsi="Times New Roman"/>
                <w:color w:val="000000"/>
                <w:sz w:val="28"/>
                <w:lang w:val="uk-UA"/>
              </w:rPr>
              <w:t>15</w:t>
            </w:r>
          </w:p>
        </w:tc>
      </w:tr>
      <w:tr w:rsidR="00D055B3" w:rsidRPr="00A56376" w:rsidTr="00EA5312">
        <w:tc>
          <w:tcPr>
            <w:tcW w:w="8493" w:type="dxa"/>
          </w:tcPr>
          <w:p w:rsidR="00D055B3" w:rsidRPr="00A56376" w:rsidRDefault="00D055B3" w:rsidP="003443C1">
            <w:pPr>
              <w:rPr>
                <w:rFonts w:ascii="Times New Roman" w:hAnsi="Times New Roman"/>
                <w:color w:val="000000"/>
                <w:sz w:val="28"/>
                <w:lang w:val="uk-UA"/>
              </w:rPr>
            </w:pPr>
            <w:r w:rsidRPr="00A56376">
              <w:rPr>
                <w:rFonts w:ascii="Times New Roman" w:hAnsi="Times New Roman"/>
                <w:sz w:val="28"/>
                <w:lang w:val="uk-UA"/>
              </w:rPr>
              <w:t xml:space="preserve">9. </w:t>
            </w:r>
            <w:r w:rsidRPr="00A56376">
              <w:rPr>
                <w:rFonts w:ascii="Times New Roman" w:hAnsi="Times New Roman"/>
                <w:color w:val="000000"/>
                <w:sz w:val="28"/>
                <w:lang w:val="uk-UA"/>
              </w:rPr>
              <w:t>Очікуваний результат</w:t>
            </w:r>
          </w:p>
        </w:tc>
        <w:tc>
          <w:tcPr>
            <w:tcW w:w="912" w:type="dxa"/>
            <w:vAlign w:val="center"/>
          </w:tcPr>
          <w:p w:rsidR="00D055B3" w:rsidRPr="00A56376" w:rsidRDefault="00D055B3" w:rsidP="00116A6B">
            <w:pPr>
              <w:jc w:val="center"/>
              <w:rPr>
                <w:rFonts w:ascii="Times New Roman" w:hAnsi="Times New Roman"/>
                <w:color w:val="000000"/>
                <w:sz w:val="28"/>
                <w:lang w:val="uk-UA"/>
              </w:rPr>
            </w:pPr>
            <w:r>
              <w:rPr>
                <w:rFonts w:ascii="Times New Roman" w:hAnsi="Times New Roman"/>
                <w:color w:val="000000"/>
                <w:sz w:val="28"/>
                <w:lang w:val="uk-UA"/>
              </w:rPr>
              <w:t>1</w:t>
            </w:r>
            <w:r w:rsidR="00116A6B">
              <w:rPr>
                <w:rFonts w:ascii="Times New Roman" w:hAnsi="Times New Roman"/>
                <w:color w:val="000000"/>
                <w:sz w:val="28"/>
                <w:lang w:val="uk-UA"/>
              </w:rPr>
              <w:t>6</w:t>
            </w:r>
          </w:p>
        </w:tc>
      </w:tr>
    </w:tbl>
    <w:p w:rsidR="00D055B3" w:rsidRPr="00A56376" w:rsidRDefault="00D055B3" w:rsidP="003443C1">
      <w:pPr>
        <w:rPr>
          <w:rFonts w:ascii="Times New Roman" w:hAnsi="Times New Roman"/>
          <w:sz w:val="28"/>
          <w:lang w:val="uk-UA" w:eastAsia="uk-UA"/>
        </w:rPr>
      </w:pPr>
    </w:p>
    <w:p w:rsidR="00D055B3" w:rsidRPr="00A56376" w:rsidRDefault="00D055B3" w:rsidP="003443C1">
      <w:pPr>
        <w:rPr>
          <w:rFonts w:ascii="Times New Roman" w:hAnsi="Times New Roman"/>
          <w:sz w:val="28"/>
          <w:lang w:val="uk-UA" w:eastAsia="uk-UA"/>
        </w:rPr>
      </w:pPr>
    </w:p>
    <w:p w:rsidR="00D055B3" w:rsidRPr="00A56376" w:rsidRDefault="00D055B3" w:rsidP="003443C1">
      <w:r w:rsidRPr="00A56376">
        <w:rPr>
          <w:sz w:val="28"/>
          <w:lang w:val="uk-UA" w:eastAsia="uk-UA"/>
        </w:rPr>
        <w:tab/>
      </w:r>
    </w:p>
    <w:p w:rsidR="00D055B3" w:rsidRPr="00A56376" w:rsidRDefault="00D055B3" w:rsidP="003443C1">
      <w:pPr>
        <w:rPr>
          <w:rFonts w:ascii="Times New Roman" w:hAnsi="Times New Roman"/>
          <w:sz w:val="28"/>
          <w:lang w:eastAsia="uk-UA"/>
        </w:rPr>
      </w:pPr>
    </w:p>
    <w:p w:rsidR="00D055B3" w:rsidRDefault="00D055B3" w:rsidP="003443C1">
      <w:pPr>
        <w:rPr>
          <w:sz w:val="26"/>
          <w:szCs w:val="26"/>
          <w:lang w:val="uk-UA" w:eastAsia="uk-UA"/>
        </w:rPr>
      </w:pPr>
    </w:p>
    <w:p w:rsidR="00D055B3" w:rsidRDefault="00D055B3" w:rsidP="003443C1">
      <w:pPr>
        <w:rPr>
          <w:sz w:val="26"/>
          <w:szCs w:val="26"/>
          <w:lang w:val="uk-UA" w:eastAsia="uk-UA"/>
        </w:rPr>
      </w:pPr>
    </w:p>
    <w:p w:rsidR="00D055B3" w:rsidRDefault="00D055B3" w:rsidP="003443C1">
      <w:pPr>
        <w:rPr>
          <w:b/>
          <w:sz w:val="28"/>
          <w:lang w:val="uk-UA"/>
        </w:rPr>
      </w:pPr>
    </w:p>
    <w:p w:rsidR="00D055B3" w:rsidRDefault="00D055B3" w:rsidP="003443C1">
      <w:pPr>
        <w:rPr>
          <w:b/>
          <w:sz w:val="28"/>
          <w:lang w:val="uk-UA"/>
        </w:rPr>
      </w:pPr>
    </w:p>
    <w:p w:rsidR="00D055B3" w:rsidRDefault="00D055B3" w:rsidP="003443C1">
      <w:pPr>
        <w:jc w:val="both"/>
        <w:rPr>
          <w:b/>
          <w:sz w:val="28"/>
          <w:lang w:val="uk-UA"/>
        </w:rPr>
      </w:pPr>
    </w:p>
    <w:p w:rsidR="00D055B3" w:rsidRDefault="00D055B3" w:rsidP="003443C1">
      <w:pPr>
        <w:jc w:val="both"/>
        <w:rPr>
          <w:b/>
          <w:sz w:val="28"/>
          <w:lang w:val="uk-UA"/>
        </w:rPr>
      </w:pPr>
    </w:p>
    <w:p w:rsidR="00D055B3" w:rsidRDefault="00D055B3" w:rsidP="003443C1">
      <w:pPr>
        <w:jc w:val="both"/>
        <w:rPr>
          <w:b/>
          <w:sz w:val="28"/>
          <w:lang w:val="uk-UA"/>
        </w:rPr>
      </w:pPr>
    </w:p>
    <w:p w:rsidR="00D055B3" w:rsidRDefault="00D055B3" w:rsidP="003443C1">
      <w:pPr>
        <w:jc w:val="both"/>
        <w:rPr>
          <w:b/>
          <w:sz w:val="28"/>
          <w:lang w:val="uk-UA"/>
        </w:rPr>
      </w:pPr>
    </w:p>
    <w:p w:rsidR="00D055B3" w:rsidRDefault="00D055B3" w:rsidP="003443C1">
      <w:pPr>
        <w:jc w:val="center"/>
        <w:rPr>
          <w:rFonts w:ascii="Times New Roman" w:hAnsi="Times New Roman"/>
          <w:b/>
          <w:sz w:val="28"/>
          <w:lang w:val="uk-UA"/>
        </w:rPr>
      </w:pPr>
      <w:r w:rsidRPr="00272397">
        <w:rPr>
          <w:rFonts w:ascii="Times New Roman" w:hAnsi="Times New Roman"/>
          <w:b/>
          <w:sz w:val="28"/>
          <w:lang w:val="uk-UA"/>
        </w:rPr>
        <w:t>Вступ</w:t>
      </w:r>
    </w:p>
    <w:p w:rsidR="00AE0F1C" w:rsidRDefault="00AE0F1C" w:rsidP="003443C1">
      <w:pPr>
        <w:jc w:val="center"/>
        <w:rPr>
          <w:rFonts w:ascii="Times New Roman" w:hAnsi="Times New Roman"/>
          <w:b/>
          <w:sz w:val="28"/>
          <w:lang w:val="uk-UA"/>
        </w:rPr>
      </w:pPr>
    </w:p>
    <w:p w:rsidR="004B7255" w:rsidRPr="00A61F68" w:rsidRDefault="004B7255" w:rsidP="00216930">
      <w:pPr>
        <w:spacing w:after="0" w:line="240" w:lineRule="auto"/>
        <w:ind w:firstLine="708"/>
        <w:jc w:val="both"/>
        <w:rPr>
          <w:rFonts w:ascii="Times New Roman" w:hAnsi="Times New Roman"/>
          <w:sz w:val="28"/>
          <w:szCs w:val="28"/>
          <w:lang w:val="uk-UA"/>
        </w:rPr>
      </w:pPr>
      <w:r w:rsidRPr="00A61F68">
        <w:rPr>
          <w:rFonts w:ascii="Times New Roman" w:hAnsi="Times New Roman"/>
          <w:sz w:val="28"/>
          <w:szCs w:val="28"/>
          <w:lang w:val="uk-UA"/>
        </w:rPr>
        <w:t>В сучасних</w:t>
      </w:r>
      <w:r w:rsidR="00216930">
        <w:rPr>
          <w:rFonts w:ascii="Times New Roman" w:hAnsi="Times New Roman"/>
          <w:sz w:val="28"/>
          <w:szCs w:val="28"/>
          <w:lang w:val="uk-UA"/>
        </w:rPr>
        <w:t xml:space="preserve"> </w:t>
      </w:r>
      <w:r w:rsidRPr="00A61F68">
        <w:rPr>
          <w:rFonts w:ascii="Times New Roman" w:hAnsi="Times New Roman"/>
          <w:sz w:val="28"/>
          <w:szCs w:val="28"/>
          <w:lang w:val="uk-UA"/>
        </w:rPr>
        <w:t>умовах</w:t>
      </w:r>
      <w:r w:rsidR="00216930">
        <w:rPr>
          <w:rFonts w:ascii="Times New Roman" w:hAnsi="Times New Roman"/>
          <w:sz w:val="28"/>
          <w:szCs w:val="28"/>
          <w:lang w:val="uk-UA"/>
        </w:rPr>
        <w:t xml:space="preserve"> </w:t>
      </w:r>
      <w:r w:rsidRPr="00A61F68">
        <w:rPr>
          <w:rFonts w:ascii="Times New Roman" w:hAnsi="Times New Roman"/>
          <w:sz w:val="28"/>
          <w:szCs w:val="28"/>
          <w:lang w:val="uk-UA"/>
        </w:rPr>
        <w:t xml:space="preserve">зростає </w:t>
      </w:r>
      <w:r w:rsidR="00216930">
        <w:rPr>
          <w:rFonts w:ascii="Times New Roman" w:hAnsi="Times New Roman"/>
          <w:sz w:val="28"/>
          <w:szCs w:val="28"/>
          <w:lang w:val="uk-UA"/>
        </w:rPr>
        <w:t xml:space="preserve"> </w:t>
      </w:r>
      <w:r w:rsidRPr="00A61F68">
        <w:rPr>
          <w:rFonts w:ascii="Times New Roman" w:hAnsi="Times New Roman"/>
          <w:sz w:val="28"/>
          <w:szCs w:val="28"/>
          <w:lang w:val="uk-UA"/>
        </w:rPr>
        <w:t>роль</w:t>
      </w:r>
      <w:r w:rsidR="00216930">
        <w:rPr>
          <w:rFonts w:ascii="Times New Roman" w:hAnsi="Times New Roman"/>
          <w:sz w:val="28"/>
          <w:szCs w:val="28"/>
          <w:lang w:val="uk-UA"/>
        </w:rPr>
        <w:t xml:space="preserve"> </w:t>
      </w:r>
      <w:r w:rsidRPr="00A61F68">
        <w:rPr>
          <w:rFonts w:ascii="Times New Roman" w:hAnsi="Times New Roman"/>
          <w:sz w:val="28"/>
          <w:szCs w:val="28"/>
          <w:lang w:val="uk-UA"/>
        </w:rPr>
        <w:t xml:space="preserve"> планування</w:t>
      </w:r>
      <w:r w:rsidR="00216930">
        <w:rPr>
          <w:rFonts w:ascii="Times New Roman" w:hAnsi="Times New Roman"/>
          <w:sz w:val="28"/>
          <w:szCs w:val="28"/>
          <w:lang w:val="uk-UA"/>
        </w:rPr>
        <w:t xml:space="preserve"> </w:t>
      </w:r>
      <w:r w:rsidRPr="00A61F68">
        <w:rPr>
          <w:rFonts w:ascii="Times New Roman" w:hAnsi="Times New Roman"/>
          <w:sz w:val="28"/>
          <w:szCs w:val="28"/>
          <w:lang w:val="uk-UA"/>
        </w:rPr>
        <w:t>територій як ефективного</w:t>
      </w:r>
      <w:r w:rsidR="00216930">
        <w:rPr>
          <w:rFonts w:ascii="Times New Roman" w:hAnsi="Times New Roman"/>
          <w:sz w:val="28"/>
          <w:szCs w:val="28"/>
          <w:lang w:val="uk-UA"/>
        </w:rPr>
        <w:t xml:space="preserve"> </w:t>
      </w:r>
      <w:r w:rsidRPr="00A61F68">
        <w:rPr>
          <w:rFonts w:ascii="Times New Roman" w:hAnsi="Times New Roman"/>
          <w:sz w:val="28"/>
          <w:szCs w:val="28"/>
          <w:lang w:val="uk-UA"/>
        </w:rPr>
        <w:t>засобу</w:t>
      </w:r>
      <w:r w:rsidR="00216930">
        <w:rPr>
          <w:rFonts w:ascii="Times New Roman" w:hAnsi="Times New Roman"/>
          <w:sz w:val="28"/>
          <w:szCs w:val="28"/>
          <w:lang w:val="uk-UA"/>
        </w:rPr>
        <w:t xml:space="preserve"> </w:t>
      </w:r>
      <w:r w:rsidRPr="00A61F68">
        <w:rPr>
          <w:rFonts w:ascii="Times New Roman" w:hAnsi="Times New Roman"/>
          <w:sz w:val="28"/>
          <w:szCs w:val="28"/>
          <w:lang w:val="uk-UA"/>
        </w:rPr>
        <w:t>державного</w:t>
      </w:r>
      <w:r w:rsidR="00216930">
        <w:rPr>
          <w:rFonts w:ascii="Times New Roman" w:hAnsi="Times New Roman"/>
          <w:sz w:val="28"/>
          <w:szCs w:val="28"/>
          <w:lang w:val="uk-UA"/>
        </w:rPr>
        <w:t xml:space="preserve">  </w:t>
      </w:r>
      <w:r w:rsidRPr="00A61F68">
        <w:rPr>
          <w:rFonts w:ascii="Times New Roman" w:hAnsi="Times New Roman"/>
          <w:sz w:val="28"/>
          <w:szCs w:val="28"/>
          <w:lang w:val="uk-UA"/>
        </w:rPr>
        <w:t>регулювання</w:t>
      </w:r>
      <w:r w:rsidR="00216930">
        <w:rPr>
          <w:rFonts w:ascii="Times New Roman" w:hAnsi="Times New Roman"/>
          <w:sz w:val="28"/>
          <w:szCs w:val="28"/>
          <w:lang w:val="uk-UA"/>
        </w:rPr>
        <w:t xml:space="preserve"> </w:t>
      </w:r>
      <w:r w:rsidRPr="00A61F68">
        <w:rPr>
          <w:rFonts w:ascii="Times New Roman" w:hAnsi="Times New Roman"/>
          <w:sz w:val="28"/>
          <w:szCs w:val="28"/>
          <w:lang w:val="uk-UA"/>
        </w:rPr>
        <w:t>її</w:t>
      </w:r>
      <w:r w:rsidR="00216930">
        <w:rPr>
          <w:rFonts w:ascii="Times New Roman" w:hAnsi="Times New Roman"/>
          <w:sz w:val="28"/>
          <w:szCs w:val="28"/>
          <w:lang w:val="uk-UA"/>
        </w:rPr>
        <w:t xml:space="preserve"> </w:t>
      </w:r>
      <w:r w:rsidRPr="00A61F68">
        <w:rPr>
          <w:rFonts w:ascii="Times New Roman" w:hAnsi="Times New Roman"/>
          <w:sz w:val="28"/>
          <w:szCs w:val="28"/>
          <w:lang w:val="uk-UA"/>
        </w:rPr>
        <w:t>використання, яке забезпечує</w:t>
      </w:r>
      <w:r w:rsidR="00216930">
        <w:rPr>
          <w:rFonts w:ascii="Times New Roman" w:hAnsi="Times New Roman"/>
          <w:sz w:val="28"/>
          <w:szCs w:val="28"/>
          <w:lang w:val="uk-UA"/>
        </w:rPr>
        <w:t xml:space="preserve"> </w:t>
      </w:r>
      <w:r w:rsidRPr="00A61F68">
        <w:rPr>
          <w:rFonts w:ascii="Times New Roman" w:hAnsi="Times New Roman"/>
          <w:sz w:val="28"/>
          <w:szCs w:val="28"/>
          <w:lang w:val="uk-UA"/>
        </w:rPr>
        <w:t>взаємоузгодження в цій</w:t>
      </w:r>
    </w:p>
    <w:p w:rsidR="004B7255" w:rsidRPr="004B7255" w:rsidRDefault="00216930" w:rsidP="00216930">
      <w:pPr>
        <w:spacing w:after="0" w:line="240" w:lineRule="auto"/>
        <w:jc w:val="both"/>
        <w:rPr>
          <w:rFonts w:ascii="Times New Roman" w:hAnsi="Times New Roman"/>
          <w:sz w:val="28"/>
          <w:szCs w:val="28"/>
        </w:rPr>
      </w:pPr>
      <w:proofErr w:type="spellStart"/>
      <w:r>
        <w:rPr>
          <w:rFonts w:ascii="Times New Roman" w:hAnsi="Times New Roman"/>
          <w:sz w:val="28"/>
          <w:szCs w:val="28"/>
        </w:rPr>
        <w:t>с</w:t>
      </w:r>
      <w:r w:rsidR="004B7255" w:rsidRPr="004B7255">
        <w:rPr>
          <w:rFonts w:ascii="Times New Roman" w:hAnsi="Times New Roman"/>
          <w:sz w:val="28"/>
          <w:szCs w:val="28"/>
        </w:rPr>
        <w:t>фері</w:t>
      </w:r>
      <w:proofErr w:type="spellEnd"/>
      <w:r>
        <w:rPr>
          <w:rFonts w:ascii="Times New Roman" w:hAnsi="Times New Roman"/>
          <w:sz w:val="28"/>
          <w:szCs w:val="28"/>
        </w:rPr>
        <w:t xml:space="preserve"> </w:t>
      </w:r>
      <w:proofErr w:type="spellStart"/>
      <w:r w:rsidR="004B7255" w:rsidRPr="004B7255">
        <w:rPr>
          <w:rFonts w:ascii="Times New Roman" w:hAnsi="Times New Roman"/>
          <w:sz w:val="28"/>
          <w:szCs w:val="28"/>
        </w:rPr>
        <w:t>інтересів</w:t>
      </w:r>
      <w:proofErr w:type="spellEnd"/>
      <w:r>
        <w:rPr>
          <w:rFonts w:ascii="Times New Roman" w:hAnsi="Times New Roman"/>
          <w:sz w:val="28"/>
          <w:szCs w:val="28"/>
        </w:rPr>
        <w:t xml:space="preserve"> </w:t>
      </w:r>
      <w:proofErr w:type="spellStart"/>
      <w:r w:rsidR="004B7255" w:rsidRPr="004B7255">
        <w:rPr>
          <w:rFonts w:ascii="Times New Roman" w:hAnsi="Times New Roman"/>
          <w:sz w:val="28"/>
          <w:szCs w:val="28"/>
        </w:rPr>
        <w:t>особистості</w:t>
      </w:r>
      <w:proofErr w:type="spellEnd"/>
      <w:r w:rsidR="004B7255" w:rsidRPr="004B7255">
        <w:rPr>
          <w:rFonts w:ascii="Times New Roman" w:hAnsi="Times New Roman"/>
          <w:sz w:val="28"/>
          <w:szCs w:val="28"/>
        </w:rPr>
        <w:t xml:space="preserve">, </w:t>
      </w:r>
      <w:proofErr w:type="spellStart"/>
      <w:r w:rsidR="004B7255" w:rsidRPr="004B7255">
        <w:rPr>
          <w:rFonts w:ascii="Times New Roman" w:hAnsi="Times New Roman"/>
          <w:sz w:val="28"/>
          <w:szCs w:val="28"/>
        </w:rPr>
        <w:t>суспільства</w:t>
      </w:r>
      <w:proofErr w:type="spellEnd"/>
      <w:r w:rsidR="004B7255" w:rsidRPr="004B7255">
        <w:rPr>
          <w:rFonts w:ascii="Times New Roman" w:hAnsi="Times New Roman"/>
          <w:sz w:val="28"/>
          <w:szCs w:val="28"/>
        </w:rPr>
        <w:t xml:space="preserve"> та </w:t>
      </w:r>
      <w:proofErr w:type="spellStart"/>
      <w:r w:rsidR="004B7255" w:rsidRPr="004B7255">
        <w:rPr>
          <w:rFonts w:ascii="Times New Roman" w:hAnsi="Times New Roman"/>
          <w:sz w:val="28"/>
          <w:szCs w:val="28"/>
        </w:rPr>
        <w:t>держави</w:t>
      </w:r>
      <w:proofErr w:type="spellEnd"/>
      <w:r w:rsidR="004B7255" w:rsidRPr="004B7255">
        <w:rPr>
          <w:rFonts w:ascii="Times New Roman" w:hAnsi="Times New Roman"/>
          <w:sz w:val="28"/>
          <w:szCs w:val="28"/>
        </w:rPr>
        <w:t xml:space="preserve">, центру </w:t>
      </w:r>
      <w:proofErr w:type="spellStart"/>
      <w:r w:rsidR="004B7255" w:rsidRPr="004B7255">
        <w:rPr>
          <w:rFonts w:ascii="Times New Roman" w:hAnsi="Times New Roman"/>
          <w:sz w:val="28"/>
          <w:szCs w:val="28"/>
        </w:rPr>
        <w:t>і</w:t>
      </w:r>
      <w:proofErr w:type="spellEnd"/>
      <w:r w:rsidR="004B7255" w:rsidRPr="004B7255">
        <w:rPr>
          <w:rFonts w:ascii="Times New Roman" w:hAnsi="Times New Roman"/>
          <w:sz w:val="28"/>
          <w:szCs w:val="28"/>
        </w:rPr>
        <w:t xml:space="preserve"> </w:t>
      </w:r>
      <w:proofErr w:type="spellStart"/>
      <w:r w:rsidR="004B7255" w:rsidRPr="004B7255">
        <w:rPr>
          <w:rFonts w:ascii="Times New Roman" w:hAnsi="Times New Roman"/>
          <w:sz w:val="28"/>
          <w:szCs w:val="28"/>
        </w:rPr>
        <w:t>регіонів</w:t>
      </w:r>
      <w:proofErr w:type="spellEnd"/>
      <w:r w:rsidR="004B7255" w:rsidRPr="004B7255">
        <w:rPr>
          <w:rFonts w:ascii="Times New Roman" w:hAnsi="Times New Roman"/>
          <w:sz w:val="28"/>
          <w:szCs w:val="28"/>
        </w:rPr>
        <w:t xml:space="preserve">, </w:t>
      </w:r>
      <w:proofErr w:type="spellStart"/>
      <w:r w:rsidR="004B7255" w:rsidRPr="004B7255">
        <w:rPr>
          <w:rFonts w:ascii="Times New Roman" w:hAnsi="Times New Roman"/>
          <w:sz w:val="28"/>
          <w:szCs w:val="28"/>
        </w:rPr>
        <w:t>галузей</w:t>
      </w:r>
      <w:proofErr w:type="spellEnd"/>
      <w:r w:rsidR="004B7255" w:rsidRPr="004B7255">
        <w:rPr>
          <w:rFonts w:ascii="Times New Roman" w:hAnsi="Times New Roman"/>
          <w:sz w:val="28"/>
          <w:szCs w:val="28"/>
        </w:rPr>
        <w:t xml:space="preserve"> </w:t>
      </w:r>
      <w:proofErr w:type="spellStart"/>
      <w:r w:rsidR="004B7255" w:rsidRPr="004B7255">
        <w:rPr>
          <w:rFonts w:ascii="Times New Roman" w:hAnsi="Times New Roman"/>
          <w:sz w:val="28"/>
          <w:szCs w:val="28"/>
        </w:rPr>
        <w:t>і</w:t>
      </w:r>
      <w:proofErr w:type="spellEnd"/>
      <w:r w:rsidR="004B7255" w:rsidRPr="004B7255">
        <w:rPr>
          <w:rFonts w:ascii="Times New Roman" w:hAnsi="Times New Roman"/>
          <w:sz w:val="28"/>
          <w:szCs w:val="28"/>
        </w:rPr>
        <w:t xml:space="preserve"> </w:t>
      </w:r>
      <w:proofErr w:type="spellStart"/>
      <w:r w:rsidR="004B7255" w:rsidRPr="004B7255">
        <w:rPr>
          <w:rFonts w:ascii="Times New Roman" w:hAnsi="Times New Roman"/>
          <w:sz w:val="28"/>
          <w:szCs w:val="28"/>
        </w:rPr>
        <w:t>адміністративно-територіальних</w:t>
      </w:r>
      <w:proofErr w:type="spellEnd"/>
      <w:r>
        <w:rPr>
          <w:rFonts w:ascii="Times New Roman" w:hAnsi="Times New Roman"/>
          <w:sz w:val="28"/>
          <w:szCs w:val="28"/>
        </w:rPr>
        <w:t xml:space="preserve"> </w:t>
      </w:r>
      <w:proofErr w:type="spellStart"/>
      <w:r w:rsidR="004B7255" w:rsidRPr="004B7255">
        <w:rPr>
          <w:rFonts w:ascii="Times New Roman" w:hAnsi="Times New Roman"/>
          <w:sz w:val="28"/>
          <w:szCs w:val="28"/>
        </w:rPr>
        <w:t>одиниць</w:t>
      </w:r>
      <w:proofErr w:type="spellEnd"/>
      <w:r w:rsidR="004B7255" w:rsidRPr="004B7255">
        <w:rPr>
          <w:rFonts w:ascii="Times New Roman" w:hAnsi="Times New Roman"/>
          <w:sz w:val="28"/>
          <w:szCs w:val="28"/>
        </w:rPr>
        <w:t>.</w:t>
      </w:r>
    </w:p>
    <w:p w:rsidR="004B7255" w:rsidRPr="00EF5073" w:rsidRDefault="004B7255" w:rsidP="004B7255">
      <w:pPr>
        <w:spacing w:after="0" w:line="240" w:lineRule="auto"/>
        <w:jc w:val="both"/>
        <w:rPr>
          <w:rFonts w:ascii="Times New Roman" w:hAnsi="Times New Roman"/>
          <w:color w:val="FF0000"/>
          <w:sz w:val="24"/>
          <w:szCs w:val="24"/>
        </w:rPr>
      </w:pPr>
    </w:p>
    <w:p w:rsidR="00EF5073" w:rsidRPr="00216930" w:rsidRDefault="00EF5073" w:rsidP="00216930">
      <w:pPr>
        <w:spacing w:after="0" w:line="240" w:lineRule="auto"/>
        <w:ind w:firstLine="708"/>
        <w:jc w:val="both"/>
        <w:rPr>
          <w:rFonts w:ascii="Times New Roman" w:hAnsi="Times New Roman"/>
          <w:sz w:val="28"/>
          <w:szCs w:val="28"/>
          <w:lang w:val="uk-UA"/>
        </w:rPr>
      </w:pPr>
      <w:r w:rsidRPr="00216930">
        <w:rPr>
          <w:rFonts w:ascii="Times New Roman" w:hAnsi="Times New Roman"/>
          <w:sz w:val="28"/>
          <w:szCs w:val="28"/>
        </w:rPr>
        <w:t xml:space="preserve">В </w:t>
      </w:r>
      <w:proofErr w:type="spellStart"/>
      <w:r w:rsidRPr="00216930">
        <w:rPr>
          <w:rFonts w:ascii="Times New Roman" w:hAnsi="Times New Roman"/>
          <w:sz w:val="28"/>
          <w:szCs w:val="28"/>
        </w:rPr>
        <w:t>напрямку</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вирішення</w:t>
      </w:r>
      <w:proofErr w:type="spellEnd"/>
      <w:r w:rsidRPr="00216930">
        <w:rPr>
          <w:rFonts w:ascii="Times New Roman" w:hAnsi="Times New Roman"/>
          <w:sz w:val="28"/>
          <w:szCs w:val="28"/>
        </w:rPr>
        <w:t xml:space="preserve"> проблем </w:t>
      </w:r>
      <w:proofErr w:type="spellStart"/>
      <w:r w:rsidRPr="00216930">
        <w:rPr>
          <w:rFonts w:ascii="Times New Roman" w:hAnsi="Times New Roman"/>
          <w:sz w:val="28"/>
          <w:szCs w:val="28"/>
        </w:rPr>
        <w:t>оновлення</w:t>
      </w:r>
      <w:proofErr w:type="spellEnd"/>
      <w:r w:rsidRPr="00216930">
        <w:rPr>
          <w:rFonts w:ascii="Times New Roman" w:hAnsi="Times New Roman"/>
          <w:sz w:val="28"/>
          <w:szCs w:val="28"/>
        </w:rPr>
        <w:t xml:space="preserve"> та </w:t>
      </w:r>
      <w:proofErr w:type="spellStart"/>
      <w:r w:rsidRPr="00216930">
        <w:rPr>
          <w:rFonts w:ascii="Times New Roman" w:hAnsi="Times New Roman"/>
          <w:sz w:val="28"/>
          <w:szCs w:val="28"/>
        </w:rPr>
        <w:t>розроблення</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містобудівної</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документації</w:t>
      </w:r>
      <w:proofErr w:type="spellEnd"/>
      <w:r w:rsidR="00216930">
        <w:rPr>
          <w:rFonts w:ascii="Times New Roman" w:hAnsi="Times New Roman"/>
          <w:sz w:val="28"/>
          <w:szCs w:val="28"/>
          <w:lang w:val="uk-UA"/>
        </w:rPr>
        <w:t xml:space="preserve"> </w:t>
      </w:r>
      <w:r w:rsidRPr="00216930">
        <w:rPr>
          <w:rFonts w:ascii="Times New Roman" w:hAnsi="Times New Roman"/>
          <w:sz w:val="28"/>
          <w:szCs w:val="28"/>
          <w:lang w:val="uk-UA"/>
        </w:rPr>
        <w:t xml:space="preserve">на державному </w:t>
      </w:r>
      <w:proofErr w:type="gramStart"/>
      <w:r w:rsidRPr="00216930">
        <w:rPr>
          <w:rFonts w:ascii="Times New Roman" w:hAnsi="Times New Roman"/>
          <w:sz w:val="28"/>
          <w:szCs w:val="28"/>
          <w:lang w:val="uk-UA"/>
        </w:rPr>
        <w:t>р</w:t>
      </w:r>
      <w:proofErr w:type="gramEnd"/>
      <w:r w:rsidRPr="00216930">
        <w:rPr>
          <w:rFonts w:ascii="Times New Roman" w:hAnsi="Times New Roman"/>
          <w:sz w:val="28"/>
          <w:szCs w:val="28"/>
          <w:lang w:val="uk-UA"/>
        </w:rPr>
        <w:t>івні провадилась робота щодо визначення напрямків та заходів вирішення питань з урегулювання містобудівної діяльності в Україні.</w:t>
      </w:r>
      <w:r w:rsidR="00216930">
        <w:rPr>
          <w:rFonts w:ascii="Times New Roman" w:hAnsi="Times New Roman"/>
          <w:sz w:val="28"/>
          <w:szCs w:val="28"/>
          <w:lang w:val="uk-UA"/>
        </w:rPr>
        <w:t xml:space="preserve"> </w:t>
      </w:r>
      <w:r w:rsidRPr="00216930">
        <w:rPr>
          <w:rFonts w:ascii="Times New Roman" w:hAnsi="Times New Roman"/>
          <w:sz w:val="28"/>
          <w:szCs w:val="28"/>
          <w:lang w:val="uk-UA"/>
        </w:rPr>
        <w:t>Прийнятим у березні 2011 року Законом України "Про регулювання</w:t>
      </w:r>
      <w:r w:rsidR="00216930">
        <w:rPr>
          <w:rFonts w:ascii="Times New Roman" w:hAnsi="Times New Roman"/>
          <w:sz w:val="28"/>
          <w:szCs w:val="28"/>
          <w:lang w:val="uk-UA"/>
        </w:rPr>
        <w:t xml:space="preserve"> </w:t>
      </w:r>
      <w:r w:rsidRPr="00216930">
        <w:rPr>
          <w:rFonts w:ascii="Times New Roman" w:hAnsi="Times New Roman"/>
          <w:sz w:val="28"/>
          <w:szCs w:val="28"/>
          <w:lang w:val="uk-UA"/>
        </w:rPr>
        <w:t xml:space="preserve">містобудівної діяльності" та низкою відповідних підзаконних актів чітко визначені вимоги щодо містобудівної документації як інструменту державного регулювання </w:t>
      </w:r>
      <w:r w:rsidR="00216930">
        <w:rPr>
          <w:rFonts w:ascii="Times New Roman" w:hAnsi="Times New Roman"/>
          <w:sz w:val="28"/>
          <w:szCs w:val="28"/>
          <w:lang w:val="uk-UA"/>
        </w:rPr>
        <w:t>п</w:t>
      </w:r>
      <w:r w:rsidRPr="00216930">
        <w:rPr>
          <w:rFonts w:ascii="Times New Roman" w:hAnsi="Times New Roman"/>
          <w:sz w:val="28"/>
          <w:szCs w:val="28"/>
          <w:lang w:val="uk-UA"/>
        </w:rPr>
        <w:t>ланування</w:t>
      </w:r>
      <w:r w:rsidR="00216930">
        <w:rPr>
          <w:rFonts w:ascii="Times New Roman" w:hAnsi="Times New Roman"/>
          <w:sz w:val="28"/>
          <w:szCs w:val="28"/>
          <w:lang w:val="uk-UA"/>
        </w:rPr>
        <w:t xml:space="preserve"> </w:t>
      </w:r>
      <w:r w:rsidRPr="00216930">
        <w:rPr>
          <w:rFonts w:ascii="Times New Roman" w:hAnsi="Times New Roman"/>
          <w:sz w:val="28"/>
          <w:szCs w:val="28"/>
          <w:lang w:val="uk-UA"/>
        </w:rPr>
        <w:t>територій, яка поділяється на документацію державного, регіонального та місцевого</w:t>
      </w:r>
      <w:r w:rsidR="00216930">
        <w:rPr>
          <w:rFonts w:ascii="Times New Roman" w:hAnsi="Times New Roman"/>
          <w:sz w:val="28"/>
          <w:szCs w:val="28"/>
          <w:lang w:val="uk-UA"/>
        </w:rPr>
        <w:t xml:space="preserve"> </w:t>
      </w:r>
      <w:r w:rsidRPr="00216930">
        <w:rPr>
          <w:rFonts w:ascii="Times New Roman" w:hAnsi="Times New Roman"/>
          <w:sz w:val="28"/>
          <w:szCs w:val="28"/>
          <w:lang w:val="uk-UA"/>
        </w:rPr>
        <w:t>рівнів і рішення</w:t>
      </w:r>
      <w:r w:rsidR="00216930">
        <w:rPr>
          <w:rFonts w:ascii="Times New Roman" w:hAnsi="Times New Roman"/>
          <w:sz w:val="28"/>
          <w:szCs w:val="28"/>
          <w:lang w:val="uk-UA"/>
        </w:rPr>
        <w:t xml:space="preserve"> </w:t>
      </w:r>
      <w:r w:rsidRPr="00216930">
        <w:rPr>
          <w:rFonts w:ascii="Times New Roman" w:hAnsi="Times New Roman"/>
          <w:sz w:val="28"/>
          <w:szCs w:val="28"/>
          <w:lang w:val="uk-UA"/>
        </w:rPr>
        <w:t>якої є обов’язковими для виконання</w:t>
      </w:r>
      <w:r w:rsidR="00216930">
        <w:rPr>
          <w:rFonts w:ascii="Times New Roman" w:hAnsi="Times New Roman"/>
          <w:sz w:val="28"/>
          <w:szCs w:val="28"/>
          <w:lang w:val="uk-UA"/>
        </w:rPr>
        <w:t xml:space="preserve"> </w:t>
      </w:r>
      <w:r w:rsidRPr="00216930">
        <w:rPr>
          <w:rFonts w:ascii="Times New Roman" w:hAnsi="Times New Roman"/>
          <w:sz w:val="28"/>
          <w:szCs w:val="28"/>
          <w:lang w:val="uk-UA"/>
        </w:rPr>
        <w:t>всіма</w:t>
      </w:r>
      <w:r w:rsidR="00216930">
        <w:rPr>
          <w:rFonts w:ascii="Times New Roman" w:hAnsi="Times New Roman"/>
          <w:sz w:val="28"/>
          <w:szCs w:val="28"/>
          <w:lang w:val="uk-UA"/>
        </w:rPr>
        <w:t xml:space="preserve"> </w:t>
      </w:r>
      <w:r w:rsidRPr="00216930">
        <w:rPr>
          <w:rFonts w:ascii="Times New Roman" w:hAnsi="Times New Roman"/>
          <w:sz w:val="28"/>
          <w:szCs w:val="28"/>
          <w:lang w:val="uk-UA"/>
        </w:rPr>
        <w:t>суб’єктами</w:t>
      </w:r>
      <w:r w:rsidR="00216930">
        <w:rPr>
          <w:rFonts w:ascii="Times New Roman" w:hAnsi="Times New Roman"/>
          <w:sz w:val="28"/>
          <w:szCs w:val="28"/>
          <w:lang w:val="uk-UA"/>
        </w:rPr>
        <w:t xml:space="preserve"> </w:t>
      </w:r>
      <w:r w:rsidRPr="00216930">
        <w:rPr>
          <w:rFonts w:ascii="Times New Roman" w:hAnsi="Times New Roman"/>
          <w:sz w:val="28"/>
          <w:szCs w:val="28"/>
          <w:lang w:val="uk-UA"/>
        </w:rPr>
        <w:t>містобудування.</w:t>
      </w:r>
      <w:r w:rsidR="00216930">
        <w:rPr>
          <w:rFonts w:ascii="Times New Roman" w:hAnsi="Times New Roman"/>
          <w:sz w:val="28"/>
          <w:szCs w:val="28"/>
          <w:lang w:val="uk-UA"/>
        </w:rPr>
        <w:t xml:space="preserve"> </w:t>
      </w:r>
      <w:r w:rsidRPr="00216930">
        <w:rPr>
          <w:rFonts w:ascii="Times New Roman" w:hAnsi="Times New Roman"/>
          <w:sz w:val="28"/>
          <w:szCs w:val="28"/>
          <w:lang w:val="uk-UA"/>
        </w:rPr>
        <w:t>Відповідно</w:t>
      </w:r>
      <w:r w:rsidR="00216930">
        <w:rPr>
          <w:rFonts w:ascii="Times New Roman" w:hAnsi="Times New Roman"/>
          <w:sz w:val="28"/>
          <w:szCs w:val="28"/>
          <w:lang w:val="uk-UA"/>
        </w:rPr>
        <w:t xml:space="preserve"> </w:t>
      </w:r>
      <w:r w:rsidRPr="00216930">
        <w:rPr>
          <w:rFonts w:ascii="Times New Roman" w:hAnsi="Times New Roman"/>
          <w:sz w:val="28"/>
          <w:szCs w:val="28"/>
          <w:lang w:val="uk-UA"/>
        </w:rPr>
        <w:t>із Законом України "Про регулювання</w:t>
      </w:r>
      <w:r w:rsidR="00216930">
        <w:rPr>
          <w:rFonts w:ascii="Times New Roman" w:hAnsi="Times New Roman"/>
          <w:sz w:val="28"/>
          <w:szCs w:val="28"/>
          <w:lang w:val="uk-UA"/>
        </w:rPr>
        <w:t xml:space="preserve"> </w:t>
      </w:r>
      <w:r w:rsidRPr="00216930">
        <w:rPr>
          <w:rFonts w:ascii="Times New Roman" w:hAnsi="Times New Roman"/>
          <w:sz w:val="28"/>
          <w:szCs w:val="28"/>
          <w:lang w:val="uk-UA"/>
        </w:rPr>
        <w:t>містобудівної</w:t>
      </w:r>
      <w:r w:rsidR="00216930">
        <w:rPr>
          <w:rFonts w:ascii="Times New Roman" w:hAnsi="Times New Roman"/>
          <w:sz w:val="28"/>
          <w:szCs w:val="28"/>
          <w:lang w:val="uk-UA"/>
        </w:rPr>
        <w:t xml:space="preserve"> </w:t>
      </w:r>
      <w:r w:rsidRPr="00216930">
        <w:rPr>
          <w:rFonts w:ascii="Times New Roman" w:hAnsi="Times New Roman"/>
          <w:sz w:val="28"/>
          <w:szCs w:val="28"/>
          <w:lang w:val="uk-UA"/>
        </w:rPr>
        <w:t>діяльності", планування</w:t>
      </w:r>
      <w:r w:rsidR="00216930">
        <w:rPr>
          <w:rFonts w:ascii="Times New Roman" w:hAnsi="Times New Roman"/>
          <w:sz w:val="28"/>
          <w:szCs w:val="28"/>
          <w:lang w:val="uk-UA"/>
        </w:rPr>
        <w:t xml:space="preserve"> </w:t>
      </w:r>
      <w:r w:rsidRPr="00216930">
        <w:rPr>
          <w:rFonts w:ascii="Times New Roman" w:hAnsi="Times New Roman"/>
          <w:sz w:val="28"/>
          <w:szCs w:val="28"/>
          <w:lang w:val="uk-UA"/>
        </w:rPr>
        <w:t>територій</w:t>
      </w:r>
      <w:r w:rsidR="00216930">
        <w:rPr>
          <w:rFonts w:ascii="Times New Roman" w:hAnsi="Times New Roman"/>
          <w:sz w:val="28"/>
          <w:szCs w:val="28"/>
          <w:lang w:val="uk-UA"/>
        </w:rPr>
        <w:t xml:space="preserve"> </w:t>
      </w:r>
      <w:r w:rsidRPr="00216930">
        <w:rPr>
          <w:rFonts w:ascii="Times New Roman" w:hAnsi="Times New Roman"/>
          <w:sz w:val="28"/>
          <w:szCs w:val="28"/>
          <w:lang w:val="uk-UA"/>
        </w:rPr>
        <w:t>здійснюється</w:t>
      </w:r>
      <w:r w:rsidR="00216930">
        <w:rPr>
          <w:rFonts w:ascii="Times New Roman" w:hAnsi="Times New Roman"/>
          <w:sz w:val="28"/>
          <w:szCs w:val="28"/>
          <w:lang w:val="uk-UA"/>
        </w:rPr>
        <w:t xml:space="preserve"> </w:t>
      </w:r>
      <w:r w:rsidRPr="00216930">
        <w:rPr>
          <w:rFonts w:ascii="Times New Roman" w:hAnsi="Times New Roman"/>
          <w:sz w:val="28"/>
          <w:szCs w:val="28"/>
          <w:lang w:val="uk-UA"/>
        </w:rPr>
        <w:t xml:space="preserve"> шляхом:</w:t>
      </w:r>
    </w:p>
    <w:p w:rsidR="00EF5073" w:rsidRPr="00216930" w:rsidRDefault="00EF5073" w:rsidP="00216930">
      <w:pPr>
        <w:spacing w:after="0" w:line="240" w:lineRule="auto"/>
        <w:jc w:val="both"/>
        <w:rPr>
          <w:rFonts w:ascii="Times New Roman" w:hAnsi="Times New Roman"/>
          <w:sz w:val="28"/>
          <w:szCs w:val="28"/>
        </w:rPr>
      </w:pPr>
      <w:r w:rsidRPr="00216930">
        <w:rPr>
          <w:rFonts w:ascii="Times New Roman" w:hAnsi="Times New Roman"/>
          <w:sz w:val="28"/>
          <w:szCs w:val="28"/>
        </w:rPr>
        <w:t xml:space="preserve">-на державному </w:t>
      </w:r>
      <w:proofErr w:type="spellStart"/>
      <w:proofErr w:type="gramStart"/>
      <w:r w:rsidRPr="00216930">
        <w:rPr>
          <w:rFonts w:ascii="Times New Roman" w:hAnsi="Times New Roman"/>
          <w:sz w:val="28"/>
          <w:szCs w:val="28"/>
        </w:rPr>
        <w:t>р</w:t>
      </w:r>
      <w:proofErr w:type="gramEnd"/>
      <w:r w:rsidRPr="00216930">
        <w:rPr>
          <w:rFonts w:ascii="Times New Roman" w:hAnsi="Times New Roman"/>
          <w:sz w:val="28"/>
          <w:szCs w:val="28"/>
        </w:rPr>
        <w:t>івні</w:t>
      </w:r>
      <w:proofErr w:type="spellEnd"/>
      <w:r w:rsidRPr="00216930">
        <w:rPr>
          <w:rFonts w:ascii="Times New Roman" w:hAnsi="Times New Roman"/>
          <w:sz w:val="28"/>
          <w:szCs w:val="28"/>
        </w:rPr>
        <w:t>–</w:t>
      </w:r>
      <w:proofErr w:type="spellStart"/>
      <w:r w:rsidRPr="00216930">
        <w:rPr>
          <w:rFonts w:ascii="Times New Roman" w:hAnsi="Times New Roman"/>
          <w:sz w:val="28"/>
          <w:szCs w:val="28"/>
        </w:rPr>
        <w:t>розроблення</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Генеральної</w:t>
      </w:r>
      <w:proofErr w:type="spellEnd"/>
      <w:r w:rsidRPr="00216930">
        <w:rPr>
          <w:rFonts w:ascii="Times New Roman" w:hAnsi="Times New Roman"/>
          <w:sz w:val="28"/>
          <w:szCs w:val="28"/>
        </w:rPr>
        <w:t xml:space="preserve"> </w:t>
      </w:r>
      <w:proofErr w:type="spellStart"/>
      <w:r w:rsidRPr="00216930">
        <w:rPr>
          <w:rFonts w:ascii="Times New Roman" w:hAnsi="Times New Roman"/>
          <w:sz w:val="28"/>
          <w:szCs w:val="28"/>
        </w:rPr>
        <w:t>схеми</w:t>
      </w:r>
      <w:proofErr w:type="spellEnd"/>
      <w:r w:rsidRPr="00216930">
        <w:rPr>
          <w:rFonts w:ascii="Times New Roman" w:hAnsi="Times New Roman"/>
          <w:sz w:val="28"/>
          <w:szCs w:val="28"/>
        </w:rPr>
        <w:t xml:space="preserve"> </w:t>
      </w:r>
      <w:proofErr w:type="spellStart"/>
      <w:r w:rsidRPr="00216930">
        <w:rPr>
          <w:rFonts w:ascii="Times New Roman" w:hAnsi="Times New Roman"/>
          <w:sz w:val="28"/>
          <w:szCs w:val="28"/>
        </w:rPr>
        <w:t>планування</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території</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України</w:t>
      </w:r>
      <w:proofErr w:type="spellEnd"/>
      <w:r w:rsidRPr="00216930">
        <w:rPr>
          <w:rFonts w:ascii="Times New Roman" w:hAnsi="Times New Roman"/>
          <w:sz w:val="28"/>
          <w:szCs w:val="28"/>
        </w:rPr>
        <w:t>;</w:t>
      </w:r>
    </w:p>
    <w:p w:rsidR="00EF5073" w:rsidRPr="00216930" w:rsidRDefault="00EF5073" w:rsidP="00216930">
      <w:pPr>
        <w:spacing w:after="0" w:line="240" w:lineRule="auto"/>
        <w:jc w:val="both"/>
        <w:rPr>
          <w:rFonts w:ascii="Times New Roman" w:hAnsi="Times New Roman"/>
          <w:sz w:val="28"/>
          <w:szCs w:val="28"/>
        </w:rPr>
      </w:pPr>
      <w:r w:rsidRPr="00216930">
        <w:rPr>
          <w:rFonts w:ascii="Times New Roman" w:hAnsi="Times New Roman"/>
          <w:sz w:val="28"/>
          <w:szCs w:val="28"/>
        </w:rPr>
        <w:t xml:space="preserve">-на </w:t>
      </w:r>
      <w:proofErr w:type="spellStart"/>
      <w:r w:rsidRPr="00216930">
        <w:rPr>
          <w:rFonts w:ascii="Times New Roman" w:hAnsi="Times New Roman"/>
          <w:sz w:val="28"/>
          <w:szCs w:val="28"/>
        </w:rPr>
        <w:t>регіональному</w:t>
      </w:r>
      <w:proofErr w:type="spellEnd"/>
      <w:r w:rsidR="00216930">
        <w:rPr>
          <w:rFonts w:ascii="Times New Roman" w:hAnsi="Times New Roman"/>
          <w:sz w:val="28"/>
          <w:szCs w:val="28"/>
        </w:rPr>
        <w:t xml:space="preserve"> </w:t>
      </w:r>
      <w:proofErr w:type="spellStart"/>
      <w:proofErr w:type="gramStart"/>
      <w:r w:rsidRPr="00216930">
        <w:rPr>
          <w:rFonts w:ascii="Times New Roman" w:hAnsi="Times New Roman"/>
          <w:sz w:val="28"/>
          <w:szCs w:val="28"/>
        </w:rPr>
        <w:t>р</w:t>
      </w:r>
      <w:proofErr w:type="gramEnd"/>
      <w:r w:rsidRPr="00216930">
        <w:rPr>
          <w:rFonts w:ascii="Times New Roman" w:hAnsi="Times New Roman"/>
          <w:sz w:val="28"/>
          <w:szCs w:val="28"/>
        </w:rPr>
        <w:t>івні</w:t>
      </w:r>
      <w:proofErr w:type="spellEnd"/>
      <w:r w:rsidRPr="00216930">
        <w:rPr>
          <w:rFonts w:ascii="Times New Roman" w:hAnsi="Times New Roman"/>
          <w:sz w:val="28"/>
          <w:szCs w:val="28"/>
        </w:rPr>
        <w:t xml:space="preserve"> –</w:t>
      </w:r>
      <w:proofErr w:type="spellStart"/>
      <w:r w:rsidRPr="00216930">
        <w:rPr>
          <w:rFonts w:ascii="Times New Roman" w:hAnsi="Times New Roman"/>
          <w:sz w:val="28"/>
          <w:szCs w:val="28"/>
        </w:rPr>
        <w:t>розроблення</w:t>
      </w:r>
      <w:proofErr w:type="spellEnd"/>
      <w:r w:rsidRPr="00216930">
        <w:rPr>
          <w:rFonts w:ascii="Times New Roman" w:hAnsi="Times New Roman"/>
          <w:sz w:val="28"/>
          <w:szCs w:val="28"/>
        </w:rPr>
        <w:t xml:space="preserve"> схем </w:t>
      </w:r>
      <w:proofErr w:type="spellStart"/>
      <w:r w:rsidRPr="00216930">
        <w:rPr>
          <w:rFonts w:ascii="Times New Roman" w:hAnsi="Times New Roman"/>
          <w:sz w:val="28"/>
          <w:szCs w:val="28"/>
        </w:rPr>
        <w:t>планування</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території</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області</w:t>
      </w:r>
      <w:proofErr w:type="spellEnd"/>
      <w:r w:rsidRPr="00216930">
        <w:rPr>
          <w:rFonts w:ascii="Times New Roman" w:hAnsi="Times New Roman"/>
          <w:sz w:val="28"/>
          <w:szCs w:val="28"/>
        </w:rPr>
        <w:t xml:space="preserve"> та </w:t>
      </w:r>
      <w:proofErr w:type="spellStart"/>
      <w:r w:rsidRPr="00216930">
        <w:rPr>
          <w:rFonts w:ascii="Times New Roman" w:hAnsi="Times New Roman"/>
          <w:sz w:val="28"/>
          <w:szCs w:val="28"/>
        </w:rPr>
        <w:t>районів</w:t>
      </w:r>
      <w:proofErr w:type="spellEnd"/>
      <w:r w:rsidRPr="00216930">
        <w:rPr>
          <w:rFonts w:ascii="Times New Roman" w:hAnsi="Times New Roman"/>
          <w:sz w:val="28"/>
          <w:szCs w:val="28"/>
        </w:rPr>
        <w:t>;</w:t>
      </w:r>
    </w:p>
    <w:p w:rsidR="00EF5073" w:rsidRPr="00216930" w:rsidRDefault="00EF5073" w:rsidP="00216930">
      <w:pPr>
        <w:spacing w:after="0" w:line="240" w:lineRule="auto"/>
        <w:jc w:val="both"/>
        <w:rPr>
          <w:rFonts w:ascii="Times New Roman" w:hAnsi="Times New Roman"/>
          <w:sz w:val="28"/>
          <w:szCs w:val="28"/>
        </w:rPr>
      </w:pPr>
      <w:r w:rsidRPr="00216930">
        <w:rPr>
          <w:rFonts w:ascii="Times New Roman" w:hAnsi="Times New Roman"/>
          <w:sz w:val="28"/>
          <w:szCs w:val="28"/>
        </w:rPr>
        <w:t xml:space="preserve">-на </w:t>
      </w:r>
      <w:proofErr w:type="spellStart"/>
      <w:r w:rsidRPr="00216930">
        <w:rPr>
          <w:rFonts w:ascii="Times New Roman" w:hAnsi="Times New Roman"/>
          <w:sz w:val="28"/>
          <w:szCs w:val="28"/>
        </w:rPr>
        <w:t>місцевому</w:t>
      </w:r>
      <w:proofErr w:type="spellEnd"/>
      <w:r w:rsidR="00216930">
        <w:rPr>
          <w:rFonts w:ascii="Times New Roman" w:hAnsi="Times New Roman"/>
          <w:sz w:val="28"/>
          <w:szCs w:val="28"/>
        </w:rPr>
        <w:t xml:space="preserve"> </w:t>
      </w:r>
      <w:proofErr w:type="spellStart"/>
      <w:proofErr w:type="gramStart"/>
      <w:r w:rsidRPr="00216930">
        <w:rPr>
          <w:rFonts w:ascii="Times New Roman" w:hAnsi="Times New Roman"/>
          <w:sz w:val="28"/>
          <w:szCs w:val="28"/>
        </w:rPr>
        <w:t>р</w:t>
      </w:r>
      <w:proofErr w:type="gramEnd"/>
      <w:r w:rsidRPr="00216930">
        <w:rPr>
          <w:rFonts w:ascii="Times New Roman" w:hAnsi="Times New Roman"/>
          <w:sz w:val="28"/>
          <w:szCs w:val="28"/>
        </w:rPr>
        <w:t>івні</w:t>
      </w:r>
      <w:proofErr w:type="spellEnd"/>
      <w:r w:rsidRPr="00216930">
        <w:rPr>
          <w:rFonts w:ascii="Times New Roman" w:hAnsi="Times New Roman"/>
          <w:sz w:val="28"/>
          <w:szCs w:val="28"/>
        </w:rPr>
        <w:t xml:space="preserve"> –</w:t>
      </w:r>
      <w:proofErr w:type="spellStart"/>
      <w:r w:rsidRPr="00216930">
        <w:rPr>
          <w:rFonts w:ascii="Times New Roman" w:hAnsi="Times New Roman"/>
          <w:sz w:val="28"/>
          <w:szCs w:val="28"/>
        </w:rPr>
        <w:t>розроблення</w:t>
      </w:r>
      <w:proofErr w:type="spellEnd"/>
      <w:r w:rsidRPr="00216930">
        <w:rPr>
          <w:rFonts w:ascii="Times New Roman" w:hAnsi="Times New Roman"/>
          <w:sz w:val="28"/>
          <w:szCs w:val="28"/>
        </w:rPr>
        <w:t xml:space="preserve"> та </w:t>
      </w:r>
      <w:proofErr w:type="spellStart"/>
      <w:r w:rsidRPr="00216930">
        <w:rPr>
          <w:rFonts w:ascii="Times New Roman" w:hAnsi="Times New Roman"/>
          <w:sz w:val="28"/>
          <w:szCs w:val="28"/>
        </w:rPr>
        <w:t>затвердження</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генеральних</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планів</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населених</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пунктів</w:t>
      </w:r>
      <w:proofErr w:type="spellEnd"/>
      <w:r w:rsidRPr="00216930">
        <w:rPr>
          <w:rFonts w:ascii="Times New Roman" w:hAnsi="Times New Roman"/>
          <w:sz w:val="28"/>
          <w:szCs w:val="28"/>
        </w:rPr>
        <w:t xml:space="preserve">, </w:t>
      </w:r>
      <w:proofErr w:type="spellStart"/>
      <w:r w:rsidRPr="00216930">
        <w:rPr>
          <w:rFonts w:ascii="Times New Roman" w:hAnsi="Times New Roman"/>
          <w:sz w:val="28"/>
          <w:szCs w:val="28"/>
        </w:rPr>
        <w:t>планів</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зонування</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територій</w:t>
      </w:r>
      <w:proofErr w:type="spellEnd"/>
      <w:r w:rsidRPr="00216930">
        <w:rPr>
          <w:rFonts w:ascii="Times New Roman" w:hAnsi="Times New Roman"/>
          <w:sz w:val="28"/>
          <w:szCs w:val="28"/>
        </w:rPr>
        <w:t xml:space="preserve"> </w:t>
      </w:r>
      <w:proofErr w:type="spellStart"/>
      <w:r w:rsidRPr="00216930">
        <w:rPr>
          <w:rFonts w:ascii="Times New Roman" w:hAnsi="Times New Roman"/>
          <w:sz w:val="28"/>
          <w:szCs w:val="28"/>
        </w:rPr>
        <w:t>і</w:t>
      </w:r>
      <w:proofErr w:type="spellEnd"/>
      <w:r w:rsidRPr="00216930">
        <w:rPr>
          <w:rFonts w:ascii="Times New Roman" w:hAnsi="Times New Roman"/>
          <w:sz w:val="28"/>
          <w:szCs w:val="28"/>
        </w:rPr>
        <w:t xml:space="preserve"> </w:t>
      </w:r>
      <w:proofErr w:type="spellStart"/>
      <w:r w:rsidRPr="00216930">
        <w:rPr>
          <w:rFonts w:ascii="Times New Roman" w:hAnsi="Times New Roman"/>
          <w:sz w:val="28"/>
          <w:szCs w:val="28"/>
        </w:rPr>
        <w:t>детальних</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планів</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території</w:t>
      </w:r>
      <w:proofErr w:type="spellEnd"/>
      <w:r w:rsidRPr="00216930">
        <w:rPr>
          <w:rFonts w:ascii="Times New Roman" w:hAnsi="Times New Roman"/>
          <w:sz w:val="28"/>
          <w:szCs w:val="28"/>
        </w:rPr>
        <w:t>.</w:t>
      </w:r>
    </w:p>
    <w:p w:rsidR="00EF5073" w:rsidRPr="00216930" w:rsidRDefault="00EF5073" w:rsidP="00216930">
      <w:pPr>
        <w:spacing w:after="0" w:line="240" w:lineRule="auto"/>
        <w:ind w:firstLine="708"/>
        <w:jc w:val="both"/>
        <w:rPr>
          <w:rFonts w:ascii="Times New Roman" w:hAnsi="Times New Roman"/>
          <w:sz w:val="28"/>
          <w:szCs w:val="28"/>
        </w:rPr>
      </w:pPr>
      <w:proofErr w:type="spellStart"/>
      <w:r w:rsidRPr="00216930">
        <w:rPr>
          <w:rFonts w:ascii="Times New Roman" w:hAnsi="Times New Roman"/>
          <w:sz w:val="28"/>
          <w:szCs w:val="28"/>
        </w:rPr>
        <w:t>Генеральний</w:t>
      </w:r>
      <w:proofErr w:type="spellEnd"/>
      <w:r w:rsidRPr="00216930">
        <w:rPr>
          <w:rFonts w:ascii="Times New Roman" w:hAnsi="Times New Roman"/>
          <w:sz w:val="28"/>
          <w:szCs w:val="28"/>
        </w:rPr>
        <w:t xml:space="preserve"> план </w:t>
      </w:r>
      <w:proofErr w:type="spellStart"/>
      <w:r w:rsidRPr="00216930">
        <w:rPr>
          <w:rFonts w:ascii="Times New Roman" w:hAnsi="Times New Roman"/>
          <w:sz w:val="28"/>
          <w:szCs w:val="28"/>
        </w:rPr>
        <w:t>населеного</w:t>
      </w:r>
      <w:proofErr w:type="spellEnd"/>
      <w:r w:rsidRPr="00216930">
        <w:rPr>
          <w:rFonts w:ascii="Times New Roman" w:hAnsi="Times New Roman"/>
          <w:sz w:val="28"/>
          <w:szCs w:val="28"/>
        </w:rPr>
        <w:t xml:space="preserve"> пункту </w:t>
      </w:r>
      <w:proofErr w:type="spellStart"/>
      <w:r w:rsidRPr="00216930">
        <w:rPr>
          <w:rFonts w:ascii="Times New Roman" w:hAnsi="Times New Roman"/>
          <w:sz w:val="28"/>
          <w:szCs w:val="28"/>
        </w:rPr>
        <w:t>є</w:t>
      </w:r>
      <w:proofErr w:type="spellEnd"/>
      <w:r w:rsidRPr="00216930">
        <w:rPr>
          <w:rFonts w:ascii="Times New Roman" w:hAnsi="Times New Roman"/>
          <w:sz w:val="28"/>
          <w:szCs w:val="28"/>
        </w:rPr>
        <w:t xml:space="preserve"> </w:t>
      </w:r>
      <w:proofErr w:type="spellStart"/>
      <w:r w:rsidRPr="00216930">
        <w:rPr>
          <w:rFonts w:ascii="Times New Roman" w:hAnsi="Times New Roman"/>
          <w:sz w:val="28"/>
          <w:szCs w:val="28"/>
        </w:rPr>
        <w:t>основним</w:t>
      </w:r>
      <w:proofErr w:type="spellEnd"/>
      <w:r w:rsidRPr="00216930">
        <w:rPr>
          <w:rFonts w:ascii="Times New Roman" w:hAnsi="Times New Roman"/>
          <w:sz w:val="28"/>
          <w:szCs w:val="28"/>
        </w:rPr>
        <w:t xml:space="preserve"> видом </w:t>
      </w:r>
      <w:proofErr w:type="spellStart"/>
      <w:r w:rsidRPr="00216930">
        <w:rPr>
          <w:rFonts w:ascii="Times New Roman" w:hAnsi="Times New Roman"/>
          <w:sz w:val="28"/>
          <w:szCs w:val="28"/>
        </w:rPr>
        <w:t>містобудівної</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документації</w:t>
      </w:r>
      <w:proofErr w:type="spellEnd"/>
      <w:r w:rsidRPr="00216930">
        <w:rPr>
          <w:rFonts w:ascii="Times New Roman" w:hAnsi="Times New Roman"/>
          <w:sz w:val="28"/>
          <w:szCs w:val="28"/>
        </w:rPr>
        <w:t xml:space="preserve"> </w:t>
      </w:r>
      <w:r w:rsidR="00216930">
        <w:rPr>
          <w:rFonts w:ascii="Times New Roman" w:hAnsi="Times New Roman"/>
          <w:sz w:val="28"/>
          <w:szCs w:val="28"/>
        </w:rPr>
        <w:t xml:space="preserve"> </w:t>
      </w:r>
      <w:r w:rsidRPr="00216930">
        <w:rPr>
          <w:rFonts w:ascii="Times New Roman" w:hAnsi="Times New Roman"/>
          <w:sz w:val="28"/>
          <w:szCs w:val="28"/>
        </w:rPr>
        <w:t xml:space="preserve">на </w:t>
      </w:r>
      <w:r w:rsidR="00216930">
        <w:rPr>
          <w:rFonts w:ascii="Times New Roman" w:hAnsi="Times New Roman"/>
          <w:sz w:val="28"/>
          <w:szCs w:val="28"/>
        </w:rPr>
        <w:t xml:space="preserve"> </w:t>
      </w:r>
      <w:proofErr w:type="spellStart"/>
      <w:r w:rsidRPr="00216930">
        <w:rPr>
          <w:rFonts w:ascii="Times New Roman" w:hAnsi="Times New Roman"/>
          <w:sz w:val="28"/>
          <w:szCs w:val="28"/>
        </w:rPr>
        <w:t>місцевому</w:t>
      </w:r>
      <w:proofErr w:type="spellEnd"/>
      <w:r w:rsidR="00216930">
        <w:rPr>
          <w:rFonts w:ascii="Times New Roman" w:hAnsi="Times New Roman"/>
          <w:sz w:val="28"/>
          <w:szCs w:val="28"/>
        </w:rPr>
        <w:t xml:space="preserve"> </w:t>
      </w:r>
      <w:proofErr w:type="spellStart"/>
      <w:proofErr w:type="gramStart"/>
      <w:r w:rsidRPr="00216930">
        <w:rPr>
          <w:rFonts w:ascii="Times New Roman" w:hAnsi="Times New Roman"/>
          <w:sz w:val="28"/>
          <w:szCs w:val="28"/>
        </w:rPr>
        <w:t>р</w:t>
      </w:r>
      <w:proofErr w:type="gramEnd"/>
      <w:r w:rsidRPr="00216930">
        <w:rPr>
          <w:rFonts w:ascii="Times New Roman" w:hAnsi="Times New Roman"/>
          <w:sz w:val="28"/>
          <w:szCs w:val="28"/>
        </w:rPr>
        <w:t>івні</w:t>
      </w:r>
      <w:proofErr w:type="spellEnd"/>
      <w:r w:rsidRPr="00216930">
        <w:rPr>
          <w:rFonts w:ascii="Times New Roman" w:hAnsi="Times New Roman"/>
          <w:sz w:val="28"/>
          <w:szCs w:val="28"/>
        </w:rPr>
        <w:t xml:space="preserve">, </w:t>
      </w:r>
      <w:proofErr w:type="spellStart"/>
      <w:r w:rsidRPr="00216930">
        <w:rPr>
          <w:rFonts w:ascii="Times New Roman" w:hAnsi="Times New Roman"/>
          <w:sz w:val="28"/>
          <w:szCs w:val="28"/>
        </w:rPr>
        <w:t>призначеної</w:t>
      </w:r>
      <w:proofErr w:type="spellEnd"/>
      <w:r w:rsidRPr="00216930">
        <w:rPr>
          <w:rFonts w:ascii="Times New Roman" w:hAnsi="Times New Roman"/>
          <w:sz w:val="28"/>
          <w:szCs w:val="28"/>
        </w:rPr>
        <w:t xml:space="preserve"> для </w:t>
      </w:r>
      <w:proofErr w:type="spellStart"/>
      <w:r w:rsidRPr="00216930">
        <w:rPr>
          <w:rFonts w:ascii="Times New Roman" w:hAnsi="Times New Roman"/>
          <w:sz w:val="28"/>
          <w:szCs w:val="28"/>
        </w:rPr>
        <w:t>обґрунтування</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довгострокової</w:t>
      </w:r>
      <w:proofErr w:type="spellEnd"/>
    </w:p>
    <w:p w:rsidR="00EF5073" w:rsidRPr="00216930" w:rsidRDefault="00216930" w:rsidP="00216930">
      <w:pPr>
        <w:spacing w:after="0" w:line="240" w:lineRule="auto"/>
        <w:jc w:val="both"/>
        <w:rPr>
          <w:rFonts w:ascii="Times New Roman" w:hAnsi="Times New Roman"/>
          <w:sz w:val="28"/>
          <w:szCs w:val="28"/>
        </w:rPr>
      </w:pPr>
      <w:proofErr w:type="spellStart"/>
      <w:r>
        <w:rPr>
          <w:rFonts w:ascii="Times New Roman" w:hAnsi="Times New Roman"/>
          <w:sz w:val="28"/>
          <w:szCs w:val="28"/>
        </w:rPr>
        <w:t>с</w:t>
      </w:r>
      <w:r w:rsidR="00EF5073" w:rsidRPr="00216930">
        <w:rPr>
          <w:rFonts w:ascii="Times New Roman" w:hAnsi="Times New Roman"/>
          <w:sz w:val="28"/>
          <w:szCs w:val="28"/>
        </w:rPr>
        <w:t>тратегії</w:t>
      </w:r>
      <w:proofErr w:type="spellEnd"/>
      <w:r>
        <w:rPr>
          <w:rFonts w:ascii="Times New Roman" w:hAnsi="Times New Roman"/>
          <w:sz w:val="28"/>
          <w:szCs w:val="28"/>
        </w:rPr>
        <w:t xml:space="preserve">  </w:t>
      </w:r>
      <w:proofErr w:type="spellStart"/>
      <w:r w:rsidR="00EF5073" w:rsidRPr="00216930">
        <w:rPr>
          <w:rFonts w:ascii="Times New Roman" w:hAnsi="Times New Roman"/>
          <w:sz w:val="28"/>
          <w:szCs w:val="28"/>
        </w:rPr>
        <w:t>планування</w:t>
      </w:r>
      <w:proofErr w:type="spellEnd"/>
      <w:r w:rsidR="00EF5073" w:rsidRPr="00216930">
        <w:rPr>
          <w:rFonts w:ascii="Times New Roman" w:hAnsi="Times New Roman"/>
          <w:sz w:val="28"/>
          <w:szCs w:val="28"/>
        </w:rPr>
        <w:t xml:space="preserve"> та </w:t>
      </w:r>
      <w:proofErr w:type="spellStart"/>
      <w:r w:rsidR="00EF5073" w:rsidRPr="00216930">
        <w:rPr>
          <w:rFonts w:ascii="Times New Roman" w:hAnsi="Times New Roman"/>
          <w:sz w:val="28"/>
          <w:szCs w:val="28"/>
        </w:rPr>
        <w:t>забудови</w:t>
      </w:r>
      <w:proofErr w:type="spellEnd"/>
      <w:r>
        <w:rPr>
          <w:rFonts w:ascii="Times New Roman" w:hAnsi="Times New Roman"/>
          <w:sz w:val="28"/>
          <w:szCs w:val="28"/>
        </w:rPr>
        <w:t xml:space="preserve"> </w:t>
      </w:r>
      <w:proofErr w:type="spellStart"/>
      <w:r w:rsidR="00EF5073" w:rsidRPr="00216930">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sidR="00EF5073" w:rsidRPr="00216930">
        <w:rPr>
          <w:rFonts w:ascii="Times New Roman" w:hAnsi="Times New Roman"/>
          <w:sz w:val="28"/>
          <w:szCs w:val="28"/>
        </w:rPr>
        <w:t>населеного</w:t>
      </w:r>
      <w:proofErr w:type="spellEnd"/>
      <w:r w:rsidR="00EF5073" w:rsidRPr="00216930">
        <w:rPr>
          <w:rFonts w:ascii="Times New Roman" w:hAnsi="Times New Roman"/>
          <w:sz w:val="28"/>
          <w:szCs w:val="28"/>
        </w:rPr>
        <w:t xml:space="preserve"> пункту.</w:t>
      </w:r>
    </w:p>
    <w:p w:rsidR="00EF5073" w:rsidRPr="00216930" w:rsidRDefault="00EF5073" w:rsidP="00216930">
      <w:pPr>
        <w:spacing w:after="0" w:line="240" w:lineRule="auto"/>
        <w:jc w:val="both"/>
        <w:rPr>
          <w:rFonts w:ascii="Times New Roman" w:hAnsi="Times New Roman"/>
          <w:sz w:val="28"/>
          <w:szCs w:val="28"/>
          <w:lang w:val="uk-UA"/>
        </w:rPr>
      </w:pPr>
      <w:r w:rsidRPr="00216930">
        <w:rPr>
          <w:rFonts w:ascii="Times New Roman" w:hAnsi="Times New Roman"/>
          <w:sz w:val="28"/>
          <w:szCs w:val="28"/>
        </w:rPr>
        <w:t xml:space="preserve">Законом </w:t>
      </w:r>
      <w:proofErr w:type="spellStart"/>
      <w:r w:rsidRPr="00216930">
        <w:rPr>
          <w:rFonts w:ascii="Times New Roman" w:hAnsi="Times New Roman"/>
          <w:sz w:val="28"/>
          <w:szCs w:val="28"/>
        </w:rPr>
        <w:t>України</w:t>
      </w:r>
      <w:proofErr w:type="spellEnd"/>
      <w:r w:rsidRPr="00216930">
        <w:rPr>
          <w:rFonts w:ascii="Times New Roman" w:hAnsi="Times New Roman"/>
          <w:sz w:val="28"/>
          <w:szCs w:val="28"/>
        </w:rPr>
        <w:t xml:space="preserve"> "Про </w:t>
      </w:r>
      <w:proofErr w:type="spellStart"/>
      <w:r w:rsidRPr="00216930">
        <w:rPr>
          <w:rFonts w:ascii="Times New Roman" w:hAnsi="Times New Roman"/>
          <w:sz w:val="28"/>
          <w:szCs w:val="28"/>
        </w:rPr>
        <w:t>регулювання</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містобудівної</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діяльності</w:t>
      </w:r>
      <w:proofErr w:type="spellEnd"/>
      <w:r w:rsidRPr="00216930">
        <w:rPr>
          <w:rFonts w:ascii="Times New Roman" w:hAnsi="Times New Roman"/>
          <w:sz w:val="28"/>
          <w:szCs w:val="28"/>
        </w:rPr>
        <w:t xml:space="preserve">" </w:t>
      </w:r>
      <w:proofErr w:type="spellStart"/>
      <w:r w:rsidRPr="00216930">
        <w:rPr>
          <w:rFonts w:ascii="Times New Roman" w:hAnsi="Times New Roman"/>
          <w:sz w:val="28"/>
          <w:szCs w:val="28"/>
        </w:rPr>
        <w:t>передбачено</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розроблення</w:t>
      </w:r>
      <w:proofErr w:type="spellEnd"/>
      <w:r w:rsidRPr="00216930">
        <w:rPr>
          <w:rFonts w:ascii="Times New Roman" w:hAnsi="Times New Roman"/>
          <w:sz w:val="28"/>
          <w:szCs w:val="28"/>
        </w:rPr>
        <w:t xml:space="preserve"> у </w:t>
      </w:r>
      <w:proofErr w:type="spellStart"/>
      <w:r w:rsidRPr="00216930">
        <w:rPr>
          <w:rFonts w:ascii="Times New Roman" w:hAnsi="Times New Roman"/>
          <w:sz w:val="28"/>
          <w:szCs w:val="28"/>
        </w:rPr>
        <w:t>складі</w:t>
      </w:r>
      <w:proofErr w:type="spellEnd"/>
      <w:r w:rsidR="00216930">
        <w:rPr>
          <w:rFonts w:ascii="Times New Roman" w:hAnsi="Times New Roman"/>
          <w:sz w:val="28"/>
          <w:szCs w:val="28"/>
        </w:rPr>
        <w:t xml:space="preserve"> </w:t>
      </w:r>
      <w:proofErr w:type="gramStart"/>
      <w:r w:rsidRPr="00216930">
        <w:rPr>
          <w:rFonts w:ascii="Times New Roman" w:hAnsi="Times New Roman"/>
          <w:sz w:val="28"/>
          <w:szCs w:val="28"/>
        </w:rPr>
        <w:t>генерального</w:t>
      </w:r>
      <w:proofErr w:type="gramEnd"/>
      <w:r w:rsidRPr="00216930">
        <w:rPr>
          <w:rFonts w:ascii="Times New Roman" w:hAnsi="Times New Roman"/>
          <w:sz w:val="28"/>
          <w:szCs w:val="28"/>
        </w:rPr>
        <w:t xml:space="preserve"> плану </w:t>
      </w:r>
      <w:proofErr w:type="spellStart"/>
      <w:r w:rsidRPr="00216930">
        <w:rPr>
          <w:rFonts w:ascii="Times New Roman" w:hAnsi="Times New Roman"/>
          <w:sz w:val="28"/>
          <w:szCs w:val="28"/>
        </w:rPr>
        <w:t>населеного</w:t>
      </w:r>
      <w:proofErr w:type="spellEnd"/>
      <w:r w:rsidRPr="00216930">
        <w:rPr>
          <w:rFonts w:ascii="Times New Roman" w:hAnsi="Times New Roman"/>
          <w:sz w:val="28"/>
          <w:szCs w:val="28"/>
        </w:rPr>
        <w:t xml:space="preserve"> пункту плану </w:t>
      </w:r>
      <w:proofErr w:type="spellStart"/>
      <w:r w:rsidRPr="00216930">
        <w:rPr>
          <w:rFonts w:ascii="Times New Roman" w:hAnsi="Times New Roman"/>
          <w:sz w:val="28"/>
          <w:szCs w:val="28"/>
        </w:rPr>
        <w:t>зонування</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території</w:t>
      </w:r>
      <w:proofErr w:type="spellEnd"/>
      <w:r w:rsidRPr="00216930">
        <w:rPr>
          <w:rFonts w:ascii="Times New Roman" w:hAnsi="Times New Roman"/>
          <w:sz w:val="28"/>
          <w:szCs w:val="28"/>
        </w:rPr>
        <w:t xml:space="preserve"> та детального плану </w:t>
      </w:r>
      <w:proofErr w:type="spellStart"/>
      <w:r w:rsidRPr="00216930">
        <w:rPr>
          <w:rFonts w:ascii="Times New Roman" w:hAnsi="Times New Roman"/>
          <w:sz w:val="28"/>
          <w:szCs w:val="28"/>
        </w:rPr>
        <w:t>території</w:t>
      </w:r>
      <w:proofErr w:type="spellEnd"/>
      <w:r w:rsidR="00216930">
        <w:rPr>
          <w:rFonts w:ascii="Times New Roman" w:hAnsi="Times New Roman"/>
          <w:sz w:val="28"/>
          <w:szCs w:val="28"/>
        </w:rPr>
        <w:t xml:space="preserve"> </w:t>
      </w:r>
      <w:proofErr w:type="spellStart"/>
      <w:r w:rsidRPr="00216930">
        <w:rPr>
          <w:rFonts w:ascii="Times New Roman" w:hAnsi="Times New Roman"/>
          <w:sz w:val="28"/>
          <w:szCs w:val="28"/>
        </w:rPr>
        <w:t>населеного</w:t>
      </w:r>
      <w:proofErr w:type="spellEnd"/>
      <w:r w:rsidRPr="00216930">
        <w:rPr>
          <w:rFonts w:ascii="Times New Roman" w:hAnsi="Times New Roman"/>
          <w:sz w:val="28"/>
          <w:szCs w:val="28"/>
        </w:rPr>
        <w:t xml:space="preserve"> пункту.</w:t>
      </w:r>
    </w:p>
    <w:p w:rsidR="00577529" w:rsidRPr="00216930" w:rsidRDefault="00577529" w:rsidP="00A62838">
      <w:pPr>
        <w:spacing w:after="0"/>
        <w:ind w:firstLine="708"/>
        <w:jc w:val="both"/>
        <w:rPr>
          <w:rFonts w:ascii="Times New Roman" w:hAnsi="Times New Roman"/>
          <w:sz w:val="28"/>
          <w:szCs w:val="28"/>
          <w:lang w:val="uk-UA"/>
        </w:rPr>
      </w:pPr>
      <w:r w:rsidRPr="00216930">
        <w:rPr>
          <w:rFonts w:ascii="Times New Roman" w:hAnsi="Times New Roman"/>
          <w:sz w:val="28"/>
          <w:szCs w:val="28"/>
          <w:lang w:val="uk-UA"/>
        </w:rPr>
        <w:t>На даний час схема планування території району втратила свою актуальність та не відповідає сучасним вимогам економічного, соціального та культурного розвитку. Відсутність скоригованої схеми планування території гальмує економічний розвиток, суттєво погіршує інвестиційний клімат району.</w:t>
      </w:r>
    </w:p>
    <w:p w:rsidR="00EF5073" w:rsidRPr="00A62838" w:rsidRDefault="00EF5073" w:rsidP="00A62838">
      <w:pPr>
        <w:spacing w:after="0"/>
        <w:ind w:firstLine="708"/>
        <w:jc w:val="both"/>
        <w:rPr>
          <w:rFonts w:ascii="Times New Roman" w:hAnsi="Times New Roman"/>
          <w:sz w:val="28"/>
          <w:szCs w:val="28"/>
          <w:lang w:val="uk-UA"/>
        </w:rPr>
      </w:pPr>
      <w:r w:rsidRPr="00A62838">
        <w:rPr>
          <w:rFonts w:ascii="Times New Roman" w:hAnsi="Times New Roman"/>
          <w:sz w:val="28"/>
          <w:szCs w:val="28"/>
          <w:lang w:val="uk-UA"/>
        </w:rPr>
        <w:t>В районі</w:t>
      </w:r>
      <w:r w:rsidR="00A62838">
        <w:rPr>
          <w:rFonts w:ascii="Times New Roman" w:hAnsi="Times New Roman"/>
          <w:sz w:val="28"/>
          <w:szCs w:val="28"/>
          <w:lang w:val="uk-UA"/>
        </w:rPr>
        <w:t xml:space="preserve"> дуже г</w:t>
      </w:r>
      <w:r w:rsidRPr="00A62838">
        <w:rPr>
          <w:rFonts w:ascii="Times New Roman" w:hAnsi="Times New Roman"/>
          <w:sz w:val="28"/>
          <w:szCs w:val="28"/>
          <w:lang w:val="uk-UA"/>
        </w:rPr>
        <w:t>остро</w:t>
      </w:r>
      <w:r w:rsidR="00A62838">
        <w:rPr>
          <w:rFonts w:ascii="Times New Roman" w:hAnsi="Times New Roman"/>
          <w:sz w:val="28"/>
          <w:szCs w:val="28"/>
          <w:lang w:val="uk-UA"/>
        </w:rPr>
        <w:t xml:space="preserve"> </w:t>
      </w:r>
      <w:r w:rsidRPr="00A62838">
        <w:rPr>
          <w:rFonts w:ascii="Times New Roman" w:hAnsi="Times New Roman"/>
          <w:sz w:val="28"/>
          <w:szCs w:val="28"/>
          <w:lang w:val="uk-UA"/>
        </w:rPr>
        <w:t>постала проблема невідповідності</w:t>
      </w:r>
      <w:r w:rsidR="00A62838">
        <w:rPr>
          <w:rFonts w:ascii="Times New Roman" w:hAnsi="Times New Roman"/>
          <w:sz w:val="28"/>
          <w:szCs w:val="28"/>
          <w:lang w:val="uk-UA"/>
        </w:rPr>
        <w:t xml:space="preserve"> </w:t>
      </w:r>
      <w:r w:rsidRPr="00A62838">
        <w:rPr>
          <w:rFonts w:ascii="Times New Roman" w:hAnsi="Times New Roman"/>
          <w:sz w:val="28"/>
          <w:szCs w:val="28"/>
          <w:lang w:val="uk-UA"/>
        </w:rPr>
        <w:t>розвитку</w:t>
      </w:r>
      <w:r w:rsidR="00A62838">
        <w:rPr>
          <w:rFonts w:ascii="Times New Roman" w:hAnsi="Times New Roman"/>
          <w:sz w:val="28"/>
          <w:szCs w:val="28"/>
          <w:lang w:val="uk-UA"/>
        </w:rPr>
        <w:t xml:space="preserve"> </w:t>
      </w:r>
      <w:r w:rsidRPr="00A62838">
        <w:rPr>
          <w:rFonts w:ascii="Times New Roman" w:hAnsi="Times New Roman"/>
          <w:sz w:val="28"/>
          <w:szCs w:val="28"/>
          <w:lang w:val="uk-UA"/>
        </w:rPr>
        <w:t>населених</w:t>
      </w:r>
      <w:r w:rsidR="00A62838">
        <w:rPr>
          <w:rFonts w:ascii="Times New Roman" w:hAnsi="Times New Roman"/>
          <w:sz w:val="28"/>
          <w:szCs w:val="28"/>
          <w:lang w:val="uk-UA"/>
        </w:rPr>
        <w:t xml:space="preserve"> </w:t>
      </w:r>
      <w:r w:rsidRPr="00A62838">
        <w:rPr>
          <w:rFonts w:ascii="Times New Roman" w:hAnsi="Times New Roman"/>
          <w:sz w:val="28"/>
          <w:szCs w:val="28"/>
          <w:lang w:val="uk-UA"/>
        </w:rPr>
        <w:t>пунктів, територіям, які вони займають, тобто село розвивається, будуються</w:t>
      </w:r>
      <w:r w:rsidR="00A62838">
        <w:rPr>
          <w:rFonts w:ascii="Times New Roman" w:hAnsi="Times New Roman"/>
          <w:sz w:val="28"/>
          <w:szCs w:val="28"/>
          <w:lang w:val="uk-UA"/>
        </w:rPr>
        <w:t xml:space="preserve"> </w:t>
      </w:r>
      <w:r w:rsidRPr="00A62838">
        <w:rPr>
          <w:rFonts w:ascii="Times New Roman" w:hAnsi="Times New Roman"/>
          <w:sz w:val="28"/>
          <w:szCs w:val="28"/>
          <w:lang w:val="uk-UA"/>
        </w:rPr>
        <w:t>житлові</w:t>
      </w:r>
      <w:r w:rsidR="00A62838">
        <w:rPr>
          <w:rFonts w:ascii="Times New Roman" w:hAnsi="Times New Roman"/>
          <w:sz w:val="28"/>
          <w:szCs w:val="28"/>
          <w:lang w:val="uk-UA"/>
        </w:rPr>
        <w:t xml:space="preserve"> </w:t>
      </w:r>
      <w:r w:rsidRPr="00A62838">
        <w:rPr>
          <w:rFonts w:ascii="Times New Roman" w:hAnsi="Times New Roman"/>
          <w:sz w:val="28"/>
          <w:szCs w:val="28"/>
          <w:lang w:val="uk-UA"/>
        </w:rPr>
        <w:t>будинки, громадські та промислові</w:t>
      </w:r>
      <w:r w:rsidR="00A62838">
        <w:rPr>
          <w:rFonts w:ascii="Times New Roman" w:hAnsi="Times New Roman"/>
          <w:sz w:val="28"/>
          <w:szCs w:val="28"/>
          <w:lang w:val="uk-UA"/>
        </w:rPr>
        <w:t xml:space="preserve"> </w:t>
      </w:r>
      <w:r w:rsidRPr="00A62838">
        <w:rPr>
          <w:rFonts w:ascii="Times New Roman" w:hAnsi="Times New Roman"/>
          <w:sz w:val="28"/>
          <w:szCs w:val="28"/>
          <w:lang w:val="uk-UA"/>
        </w:rPr>
        <w:t>підприємства, але вже за межами населеного пункту, що не дає</w:t>
      </w:r>
      <w:r w:rsidR="00A62838">
        <w:rPr>
          <w:rFonts w:ascii="Times New Roman" w:hAnsi="Times New Roman"/>
          <w:sz w:val="28"/>
          <w:szCs w:val="28"/>
          <w:lang w:val="uk-UA"/>
        </w:rPr>
        <w:t xml:space="preserve"> </w:t>
      </w:r>
      <w:r w:rsidRPr="00A62838">
        <w:rPr>
          <w:rFonts w:ascii="Times New Roman" w:hAnsi="Times New Roman"/>
          <w:sz w:val="28"/>
          <w:szCs w:val="28"/>
          <w:lang w:val="uk-UA"/>
        </w:rPr>
        <w:t>змоги органам місцевого</w:t>
      </w:r>
      <w:r w:rsidR="00A62838">
        <w:rPr>
          <w:rFonts w:ascii="Times New Roman" w:hAnsi="Times New Roman"/>
          <w:sz w:val="28"/>
          <w:szCs w:val="28"/>
          <w:lang w:val="uk-UA"/>
        </w:rPr>
        <w:t xml:space="preserve"> </w:t>
      </w:r>
      <w:r w:rsidRPr="00A62838">
        <w:rPr>
          <w:rFonts w:ascii="Times New Roman" w:hAnsi="Times New Roman"/>
          <w:sz w:val="28"/>
          <w:szCs w:val="28"/>
          <w:lang w:val="uk-UA"/>
        </w:rPr>
        <w:t>самоврядування</w:t>
      </w:r>
      <w:r w:rsidR="00A62838">
        <w:rPr>
          <w:rFonts w:ascii="Times New Roman" w:hAnsi="Times New Roman"/>
          <w:sz w:val="28"/>
          <w:szCs w:val="28"/>
          <w:lang w:val="uk-UA"/>
        </w:rPr>
        <w:t xml:space="preserve"> </w:t>
      </w:r>
      <w:r w:rsidRPr="00A62838">
        <w:rPr>
          <w:rFonts w:ascii="Times New Roman" w:hAnsi="Times New Roman"/>
          <w:sz w:val="28"/>
          <w:szCs w:val="28"/>
          <w:lang w:val="uk-UA"/>
        </w:rPr>
        <w:t>вирішувати</w:t>
      </w:r>
      <w:r w:rsidR="00A62838">
        <w:rPr>
          <w:rFonts w:ascii="Times New Roman" w:hAnsi="Times New Roman"/>
          <w:sz w:val="28"/>
          <w:szCs w:val="28"/>
          <w:lang w:val="uk-UA"/>
        </w:rPr>
        <w:t xml:space="preserve"> </w:t>
      </w:r>
      <w:r w:rsidRPr="00A62838">
        <w:rPr>
          <w:rFonts w:ascii="Times New Roman" w:hAnsi="Times New Roman"/>
          <w:sz w:val="28"/>
          <w:szCs w:val="28"/>
          <w:lang w:val="uk-UA"/>
        </w:rPr>
        <w:t>н</w:t>
      </w:r>
      <w:r w:rsidR="00A62838">
        <w:rPr>
          <w:rFonts w:ascii="Times New Roman" w:hAnsi="Times New Roman"/>
          <w:sz w:val="28"/>
          <w:szCs w:val="28"/>
          <w:lang w:val="uk-UA"/>
        </w:rPr>
        <w:t>е</w:t>
      </w:r>
      <w:r w:rsidRPr="00A62838">
        <w:rPr>
          <w:rFonts w:ascii="Times New Roman" w:hAnsi="Times New Roman"/>
          <w:sz w:val="28"/>
          <w:szCs w:val="28"/>
          <w:lang w:val="uk-UA"/>
        </w:rPr>
        <w:t>гайні</w:t>
      </w:r>
      <w:r w:rsidR="00A62838">
        <w:rPr>
          <w:rFonts w:ascii="Times New Roman" w:hAnsi="Times New Roman"/>
          <w:sz w:val="28"/>
          <w:szCs w:val="28"/>
          <w:lang w:val="uk-UA"/>
        </w:rPr>
        <w:t xml:space="preserve"> </w:t>
      </w:r>
      <w:r w:rsidRPr="00A62838">
        <w:rPr>
          <w:rFonts w:ascii="Times New Roman" w:hAnsi="Times New Roman"/>
          <w:sz w:val="28"/>
          <w:szCs w:val="28"/>
          <w:lang w:val="uk-UA"/>
        </w:rPr>
        <w:t>проблеми</w:t>
      </w:r>
      <w:r w:rsidR="00A62838">
        <w:rPr>
          <w:rFonts w:ascii="Times New Roman" w:hAnsi="Times New Roman"/>
          <w:sz w:val="28"/>
          <w:szCs w:val="28"/>
          <w:lang w:val="uk-UA"/>
        </w:rPr>
        <w:t xml:space="preserve"> </w:t>
      </w:r>
      <w:r w:rsidRPr="00A62838">
        <w:rPr>
          <w:rFonts w:ascii="Times New Roman" w:hAnsi="Times New Roman"/>
          <w:sz w:val="28"/>
          <w:szCs w:val="28"/>
          <w:lang w:val="uk-UA"/>
        </w:rPr>
        <w:t>розвитку</w:t>
      </w:r>
      <w:r w:rsidR="00A62838">
        <w:rPr>
          <w:rFonts w:ascii="Times New Roman" w:hAnsi="Times New Roman"/>
          <w:sz w:val="28"/>
          <w:szCs w:val="28"/>
          <w:lang w:val="uk-UA"/>
        </w:rPr>
        <w:t xml:space="preserve"> </w:t>
      </w:r>
      <w:r w:rsidRPr="00A62838">
        <w:rPr>
          <w:rFonts w:ascii="Times New Roman" w:hAnsi="Times New Roman"/>
          <w:sz w:val="28"/>
          <w:szCs w:val="28"/>
          <w:lang w:val="uk-UA"/>
        </w:rPr>
        <w:t xml:space="preserve">територій. </w:t>
      </w:r>
      <w:r w:rsidR="00A62838">
        <w:rPr>
          <w:rFonts w:ascii="Times New Roman" w:hAnsi="Times New Roman"/>
          <w:sz w:val="28"/>
          <w:szCs w:val="28"/>
          <w:lang w:val="uk-UA"/>
        </w:rPr>
        <w:t xml:space="preserve">  </w:t>
      </w:r>
      <w:r w:rsidRPr="00A62838">
        <w:rPr>
          <w:rFonts w:ascii="Times New Roman" w:hAnsi="Times New Roman"/>
          <w:sz w:val="28"/>
          <w:szCs w:val="28"/>
          <w:lang w:val="uk-UA"/>
        </w:rPr>
        <w:t>Згідно ст. 173 Земельного Кодексу України</w:t>
      </w:r>
      <w:r w:rsidR="00A62838">
        <w:rPr>
          <w:rFonts w:ascii="Times New Roman" w:hAnsi="Times New Roman"/>
          <w:sz w:val="28"/>
          <w:szCs w:val="28"/>
          <w:lang w:val="uk-UA"/>
        </w:rPr>
        <w:t xml:space="preserve"> </w:t>
      </w:r>
      <w:r w:rsidRPr="00A62838">
        <w:rPr>
          <w:rFonts w:ascii="Times New Roman" w:hAnsi="Times New Roman"/>
          <w:sz w:val="28"/>
          <w:szCs w:val="28"/>
          <w:lang w:val="uk-UA"/>
        </w:rPr>
        <w:t>межі</w:t>
      </w:r>
      <w:r w:rsidR="00A62838">
        <w:rPr>
          <w:rFonts w:ascii="Times New Roman" w:hAnsi="Times New Roman"/>
          <w:sz w:val="28"/>
          <w:szCs w:val="28"/>
          <w:lang w:val="uk-UA"/>
        </w:rPr>
        <w:t xml:space="preserve"> </w:t>
      </w:r>
      <w:r w:rsidRPr="00A62838">
        <w:rPr>
          <w:rFonts w:ascii="Times New Roman" w:hAnsi="Times New Roman"/>
          <w:sz w:val="28"/>
          <w:szCs w:val="28"/>
          <w:lang w:val="uk-UA"/>
        </w:rPr>
        <w:t>сіл та селищ встановлюються та змінюються за проектами землеустрою, які</w:t>
      </w:r>
      <w:r w:rsidR="00A62838">
        <w:rPr>
          <w:rFonts w:ascii="Times New Roman" w:hAnsi="Times New Roman"/>
          <w:sz w:val="28"/>
          <w:szCs w:val="28"/>
          <w:lang w:val="uk-UA"/>
        </w:rPr>
        <w:t xml:space="preserve"> </w:t>
      </w:r>
      <w:r w:rsidRPr="00A62838">
        <w:rPr>
          <w:rFonts w:ascii="Times New Roman" w:hAnsi="Times New Roman"/>
          <w:sz w:val="28"/>
          <w:szCs w:val="28"/>
          <w:lang w:val="uk-UA"/>
        </w:rPr>
        <w:t>розробляються</w:t>
      </w:r>
      <w:r w:rsidR="00A62838">
        <w:rPr>
          <w:rFonts w:ascii="Times New Roman" w:hAnsi="Times New Roman"/>
          <w:sz w:val="28"/>
          <w:szCs w:val="28"/>
          <w:lang w:val="uk-UA"/>
        </w:rPr>
        <w:t xml:space="preserve"> </w:t>
      </w:r>
      <w:r w:rsidRPr="00A62838">
        <w:rPr>
          <w:rFonts w:ascii="Times New Roman" w:hAnsi="Times New Roman"/>
          <w:sz w:val="28"/>
          <w:szCs w:val="28"/>
          <w:lang w:val="uk-UA"/>
        </w:rPr>
        <w:t>відповідно до техніко-економічного</w:t>
      </w:r>
      <w:r w:rsidR="00A62838">
        <w:rPr>
          <w:rFonts w:ascii="Times New Roman" w:hAnsi="Times New Roman"/>
          <w:sz w:val="28"/>
          <w:szCs w:val="28"/>
          <w:lang w:val="uk-UA"/>
        </w:rPr>
        <w:t xml:space="preserve"> </w:t>
      </w:r>
      <w:r w:rsidRPr="00A62838">
        <w:rPr>
          <w:rFonts w:ascii="Times New Roman" w:hAnsi="Times New Roman"/>
          <w:sz w:val="28"/>
          <w:szCs w:val="28"/>
          <w:lang w:val="uk-UA"/>
        </w:rPr>
        <w:t>обґрунтування</w:t>
      </w:r>
      <w:r w:rsidR="00A62838">
        <w:rPr>
          <w:rFonts w:ascii="Times New Roman" w:hAnsi="Times New Roman"/>
          <w:sz w:val="28"/>
          <w:szCs w:val="28"/>
          <w:lang w:val="uk-UA"/>
        </w:rPr>
        <w:t xml:space="preserve"> </w:t>
      </w:r>
      <w:r w:rsidRPr="00A62838">
        <w:rPr>
          <w:rFonts w:ascii="Times New Roman" w:hAnsi="Times New Roman"/>
          <w:sz w:val="28"/>
          <w:szCs w:val="28"/>
          <w:lang w:val="uk-UA"/>
        </w:rPr>
        <w:t>їх</w:t>
      </w:r>
      <w:r w:rsidR="00A62838">
        <w:rPr>
          <w:rFonts w:ascii="Times New Roman" w:hAnsi="Times New Roman"/>
          <w:sz w:val="28"/>
          <w:szCs w:val="28"/>
          <w:lang w:val="uk-UA"/>
        </w:rPr>
        <w:t xml:space="preserve"> </w:t>
      </w:r>
      <w:r w:rsidRPr="00A62838">
        <w:rPr>
          <w:rFonts w:ascii="Times New Roman" w:hAnsi="Times New Roman"/>
          <w:sz w:val="28"/>
          <w:szCs w:val="28"/>
          <w:lang w:val="uk-UA"/>
        </w:rPr>
        <w:t xml:space="preserve">розвитку та </w:t>
      </w:r>
    </w:p>
    <w:p w:rsidR="00EF5073" w:rsidRPr="00A62838" w:rsidRDefault="00A62838" w:rsidP="00A62838">
      <w:pPr>
        <w:spacing w:after="0" w:line="240" w:lineRule="auto"/>
        <w:jc w:val="both"/>
        <w:rPr>
          <w:rFonts w:ascii="Times New Roman" w:hAnsi="Times New Roman"/>
          <w:sz w:val="28"/>
          <w:szCs w:val="28"/>
          <w:lang w:val="uk-UA"/>
        </w:rPr>
      </w:pPr>
      <w:r>
        <w:rPr>
          <w:rFonts w:ascii="Times New Roman" w:hAnsi="Times New Roman"/>
          <w:sz w:val="28"/>
          <w:szCs w:val="28"/>
          <w:lang w:val="uk-UA"/>
        </w:rPr>
        <w:t>г</w:t>
      </w:r>
      <w:r w:rsidR="00EF5073" w:rsidRPr="00A62838">
        <w:rPr>
          <w:rFonts w:ascii="Times New Roman" w:hAnsi="Times New Roman"/>
          <w:sz w:val="28"/>
          <w:szCs w:val="28"/>
          <w:lang w:val="uk-UA"/>
        </w:rPr>
        <w:t>енеральних</w:t>
      </w:r>
      <w:r>
        <w:rPr>
          <w:rFonts w:ascii="Times New Roman" w:hAnsi="Times New Roman"/>
          <w:sz w:val="28"/>
          <w:szCs w:val="28"/>
          <w:lang w:val="uk-UA"/>
        </w:rPr>
        <w:t xml:space="preserve"> </w:t>
      </w:r>
      <w:r w:rsidR="00EF5073" w:rsidRPr="00A62838">
        <w:rPr>
          <w:rFonts w:ascii="Times New Roman" w:hAnsi="Times New Roman"/>
          <w:sz w:val="28"/>
          <w:szCs w:val="28"/>
          <w:lang w:val="uk-UA"/>
        </w:rPr>
        <w:t>планів</w:t>
      </w:r>
      <w:r>
        <w:rPr>
          <w:rFonts w:ascii="Times New Roman" w:hAnsi="Times New Roman"/>
          <w:sz w:val="28"/>
          <w:szCs w:val="28"/>
          <w:lang w:val="uk-UA"/>
        </w:rPr>
        <w:t xml:space="preserve"> </w:t>
      </w:r>
      <w:r w:rsidR="00EF5073" w:rsidRPr="00A62838">
        <w:rPr>
          <w:rFonts w:ascii="Times New Roman" w:hAnsi="Times New Roman"/>
          <w:sz w:val="28"/>
          <w:szCs w:val="28"/>
          <w:lang w:val="uk-UA"/>
        </w:rPr>
        <w:t>населених</w:t>
      </w:r>
      <w:r>
        <w:rPr>
          <w:rFonts w:ascii="Times New Roman" w:hAnsi="Times New Roman"/>
          <w:sz w:val="28"/>
          <w:szCs w:val="28"/>
          <w:lang w:val="uk-UA"/>
        </w:rPr>
        <w:t xml:space="preserve"> </w:t>
      </w:r>
      <w:r w:rsidR="00EF5073" w:rsidRPr="00A62838">
        <w:rPr>
          <w:rFonts w:ascii="Times New Roman" w:hAnsi="Times New Roman"/>
          <w:sz w:val="28"/>
          <w:szCs w:val="28"/>
          <w:lang w:val="uk-UA"/>
        </w:rPr>
        <w:t>пунктів.</w:t>
      </w:r>
    </w:p>
    <w:p w:rsidR="00EF5073" w:rsidRPr="00A62838" w:rsidRDefault="00EF5073" w:rsidP="00A62838">
      <w:pPr>
        <w:spacing w:after="0" w:line="240" w:lineRule="auto"/>
        <w:ind w:firstLine="708"/>
        <w:jc w:val="both"/>
        <w:rPr>
          <w:rFonts w:ascii="Times New Roman" w:hAnsi="Times New Roman"/>
          <w:sz w:val="28"/>
          <w:szCs w:val="28"/>
          <w:lang w:val="uk-UA"/>
        </w:rPr>
      </w:pPr>
      <w:r w:rsidRPr="00A62838">
        <w:rPr>
          <w:rFonts w:ascii="Times New Roman" w:hAnsi="Times New Roman"/>
          <w:sz w:val="28"/>
          <w:szCs w:val="28"/>
          <w:lang w:val="uk-UA"/>
        </w:rPr>
        <w:t>Згідно з вимогами Закону України</w:t>
      </w:r>
      <w:r w:rsidR="00A62838">
        <w:rPr>
          <w:rFonts w:ascii="Times New Roman" w:hAnsi="Times New Roman"/>
          <w:sz w:val="28"/>
          <w:szCs w:val="28"/>
          <w:lang w:val="uk-UA"/>
        </w:rPr>
        <w:t xml:space="preserve"> </w:t>
      </w:r>
      <w:r w:rsidRPr="00A62838">
        <w:rPr>
          <w:rFonts w:ascii="Times New Roman" w:hAnsi="Times New Roman"/>
          <w:sz w:val="28"/>
          <w:szCs w:val="28"/>
          <w:lang w:val="uk-UA"/>
        </w:rPr>
        <w:t>«Про регулювання</w:t>
      </w:r>
      <w:r w:rsidR="00A62838">
        <w:rPr>
          <w:rFonts w:ascii="Times New Roman" w:hAnsi="Times New Roman"/>
          <w:sz w:val="28"/>
          <w:szCs w:val="28"/>
          <w:lang w:val="uk-UA"/>
        </w:rPr>
        <w:t xml:space="preserve"> </w:t>
      </w:r>
      <w:r w:rsidRPr="00A62838">
        <w:rPr>
          <w:rFonts w:ascii="Times New Roman" w:hAnsi="Times New Roman"/>
          <w:sz w:val="28"/>
          <w:szCs w:val="28"/>
          <w:lang w:val="uk-UA"/>
        </w:rPr>
        <w:t>містобудівної</w:t>
      </w:r>
      <w:r w:rsidR="00A62838">
        <w:rPr>
          <w:rFonts w:ascii="Times New Roman" w:hAnsi="Times New Roman"/>
          <w:sz w:val="28"/>
          <w:szCs w:val="28"/>
          <w:lang w:val="uk-UA"/>
        </w:rPr>
        <w:t xml:space="preserve"> </w:t>
      </w:r>
      <w:r w:rsidRPr="00A62838">
        <w:rPr>
          <w:rFonts w:ascii="Times New Roman" w:hAnsi="Times New Roman"/>
          <w:sz w:val="28"/>
          <w:szCs w:val="28"/>
          <w:lang w:val="uk-UA"/>
        </w:rPr>
        <w:t>діяльності» містобудівна</w:t>
      </w:r>
      <w:r w:rsidR="00A62838">
        <w:rPr>
          <w:rFonts w:ascii="Times New Roman" w:hAnsi="Times New Roman"/>
          <w:sz w:val="28"/>
          <w:szCs w:val="28"/>
          <w:lang w:val="uk-UA"/>
        </w:rPr>
        <w:t xml:space="preserve"> </w:t>
      </w:r>
      <w:r w:rsidRPr="00A62838">
        <w:rPr>
          <w:rFonts w:ascii="Times New Roman" w:hAnsi="Times New Roman"/>
          <w:sz w:val="28"/>
          <w:szCs w:val="28"/>
          <w:lang w:val="uk-UA"/>
        </w:rPr>
        <w:t>документація повинна розроблятися на паперових і електронних</w:t>
      </w:r>
      <w:r w:rsidR="00A62838">
        <w:rPr>
          <w:rFonts w:ascii="Times New Roman" w:hAnsi="Times New Roman"/>
          <w:sz w:val="28"/>
          <w:szCs w:val="28"/>
          <w:lang w:val="uk-UA"/>
        </w:rPr>
        <w:t xml:space="preserve"> </w:t>
      </w:r>
      <w:r w:rsidRPr="00A62838">
        <w:rPr>
          <w:rFonts w:ascii="Times New Roman" w:hAnsi="Times New Roman"/>
          <w:sz w:val="28"/>
          <w:szCs w:val="28"/>
          <w:lang w:val="uk-UA"/>
        </w:rPr>
        <w:t>носіях на оновленій</w:t>
      </w:r>
      <w:r w:rsidR="00A62838">
        <w:rPr>
          <w:rFonts w:ascii="Times New Roman" w:hAnsi="Times New Roman"/>
          <w:sz w:val="28"/>
          <w:szCs w:val="28"/>
          <w:lang w:val="uk-UA"/>
        </w:rPr>
        <w:t xml:space="preserve"> </w:t>
      </w:r>
      <w:r w:rsidRPr="00A62838">
        <w:rPr>
          <w:rFonts w:ascii="Times New Roman" w:hAnsi="Times New Roman"/>
          <w:sz w:val="28"/>
          <w:szCs w:val="28"/>
          <w:lang w:val="uk-UA"/>
        </w:rPr>
        <w:t>картографічній</w:t>
      </w:r>
      <w:r w:rsidR="00A62838">
        <w:rPr>
          <w:rFonts w:ascii="Times New Roman" w:hAnsi="Times New Roman"/>
          <w:sz w:val="28"/>
          <w:szCs w:val="28"/>
          <w:lang w:val="uk-UA"/>
        </w:rPr>
        <w:t xml:space="preserve"> </w:t>
      </w:r>
      <w:r w:rsidRPr="00A62838">
        <w:rPr>
          <w:rFonts w:ascii="Times New Roman" w:hAnsi="Times New Roman"/>
          <w:sz w:val="28"/>
          <w:szCs w:val="28"/>
          <w:lang w:val="uk-UA"/>
        </w:rPr>
        <w:t>основі в цифровій</w:t>
      </w:r>
      <w:r w:rsidR="00A62838">
        <w:rPr>
          <w:rFonts w:ascii="Times New Roman" w:hAnsi="Times New Roman"/>
          <w:sz w:val="28"/>
          <w:szCs w:val="28"/>
          <w:lang w:val="uk-UA"/>
        </w:rPr>
        <w:t xml:space="preserve"> </w:t>
      </w:r>
      <w:r w:rsidRPr="00A62838">
        <w:rPr>
          <w:rFonts w:ascii="Times New Roman" w:hAnsi="Times New Roman"/>
          <w:sz w:val="28"/>
          <w:szCs w:val="28"/>
          <w:lang w:val="uk-UA"/>
        </w:rPr>
        <w:t>формі як набори</w:t>
      </w:r>
      <w:r w:rsidR="00A62838">
        <w:rPr>
          <w:rFonts w:ascii="Times New Roman" w:hAnsi="Times New Roman"/>
          <w:sz w:val="28"/>
          <w:szCs w:val="28"/>
          <w:lang w:val="uk-UA"/>
        </w:rPr>
        <w:t xml:space="preserve"> </w:t>
      </w:r>
      <w:r w:rsidRPr="00A62838">
        <w:rPr>
          <w:rFonts w:ascii="Times New Roman" w:hAnsi="Times New Roman"/>
          <w:sz w:val="28"/>
          <w:szCs w:val="28"/>
          <w:lang w:val="uk-UA"/>
        </w:rPr>
        <w:t>профільних</w:t>
      </w:r>
      <w:r w:rsidR="00A62838">
        <w:rPr>
          <w:rFonts w:ascii="Times New Roman" w:hAnsi="Times New Roman"/>
          <w:sz w:val="28"/>
          <w:szCs w:val="28"/>
          <w:lang w:val="uk-UA"/>
        </w:rPr>
        <w:t xml:space="preserve"> </w:t>
      </w:r>
      <w:proofErr w:type="spellStart"/>
      <w:r w:rsidRPr="00A62838">
        <w:rPr>
          <w:rFonts w:ascii="Times New Roman" w:hAnsi="Times New Roman"/>
          <w:sz w:val="28"/>
          <w:szCs w:val="28"/>
          <w:lang w:val="uk-UA"/>
        </w:rPr>
        <w:t>геопросторових</w:t>
      </w:r>
      <w:proofErr w:type="spellEnd"/>
      <w:r w:rsidR="00A62838">
        <w:rPr>
          <w:rFonts w:ascii="Times New Roman" w:hAnsi="Times New Roman"/>
          <w:sz w:val="28"/>
          <w:szCs w:val="28"/>
          <w:lang w:val="uk-UA"/>
        </w:rPr>
        <w:t xml:space="preserve"> </w:t>
      </w:r>
      <w:r w:rsidRPr="00A62838">
        <w:rPr>
          <w:rFonts w:ascii="Times New Roman" w:hAnsi="Times New Roman"/>
          <w:sz w:val="28"/>
          <w:szCs w:val="28"/>
          <w:lang w:val="uk-UA"/>
        </w:rPr>
        <w:t>даних у державній</w:t>
      </w:r>
      <w:r w:rsidR="00A62838">
        <w:rPr>
          <w:rFonts w:ascii="Times New Roman" w:hAnsi="Times New Roman"/>
          <w:sz w:val="28"/>
          <w:szCs w:val="28"/>
          <w:lang w:val="uk-UA"/>
        </w:rPr>
        <w:t xml:space="preserve"> </w:t>
      </w:r>
      <w:r w:rsidRPr="00A62838">
        <w:rPr>
          <w:rFonts w:ascii="Times New Roman" w:hAnsi="Times New Roman"/>
          <w:sz w:val="28"/>
          <w:szCs w:val="28"/>
          <w:lang w:val="uk-UA"/>
        </w:rPr>
        <w:t>геодезичній</w:t>
      </w:r>
      <w:r w:rsidR="00A62838">
        <w:rPr>
          <w:rFonts w:ascii="Times New Roman" w:hAnsi="Times New Roman"/>
          <w:sz w:val="28"/>
          <w:szCs w:val="28"/>
          <w:lang w:val="uk-UA"/>
        </w:rPr>
        <w:t xml:space="preserve"> </w:t>
      </w:r>
      <w:r w:rsidRPr="00A62838">
        <w:rPr>
          <w:rFonts w:ascii="Times New Roman" w:hAnsi="Times New Roman"/>
          <w:sz w:val="28"/>
          <w:szCs w:val="28"/>
          <w:lang w:val="uk-UA"/>
        </w:rPr>
        <w:t>системі координат УСК</w:t>
      </w:r>
      <w:r w:rsidR="00D34708" w:rsidRPr="00A62838">
        <w:rPr>
          <w:rFonts w:ascii="Times New Roman" w:hAnsi="Times New Roman"/>
          <w:sz w:val="28"/>
          <w:szCs w:val="28"/>
          <w:lang w:val="uk-UA"/>
        </w:rPr>
        <w:t>-</w:t>
      </w:r>
      <w:r w:rsidRPr="00A62838">
        <w:rPr>
          <w:rFonts w:ascii="Times New Roman" w:hAnsi="Times New Roman"/>
          <w:sz w:val="28"/>
          <w:szCs w:val="28"/>
          <w:lang w:val="uk-UA"/>
        </w:rPr>
        <w:lastRenderedPageBreak/>
        <w:t>2000 і єдиній</w:t>
      </w:r>
      <w:r w:rsidR="00A62838">
        <w:rPr>
          <w:rFonts w:ascii="Times New Roman" w:hAnsi="Times New Roman"/>
          <w:sz w:val="28"/>
          <w:szCs w:val="28"/>
          <w:lang w:val="uk-UA"/>
        </w:rPr>
        <w:t xml:space="preserve"> </w:t>
      </w:r>
      <w:r w:rsidRPr="00A62838">
        <w:rPr>
          <w:rFonts w:ascii="Times New Roman" w:hAnsi="Times New Roman"/>
          <w:sz w:val="28"/>
          <w:szCs w:val="28"/>
          <w:lang w:val="uk-UA"/>
        </w:rPr>
        <w:t>системі</w:t>
      </w:r>
      <w:r w:rsidR="00A62838">
        <w:rPr>
          <w:rFonts w:ascii="Times New Roman" w:hAnsi="Times New Roman"/>
          <w:sz w:val="28"/>
          <w:szCs w:val="28"/>
          <w:lang w:val="uk-UA"/>
        </w:rPr>
        <w:t xml:space="preserve"> </w:t>
      </w:r>
      <w:r w:rsidRPr="00A62838">
        <w:rPr>
          <w:rFonts w:ascii="Times New Roman" w:hAnsi="Times New Roman"/>
          <w:sz w:val="28"/>
          <w:szCs w:val="28"/>
          <w:lang w:val="uk-UA"/>
        </w:rPr>
        <w:t>класифікації та кодування</w:t>
      </w:r>
      <w:r w:rsidR="00A62838">
        <w:rPr>
          <w:rFonts w:ascii="Times New Roman" w:hAnsi="Times New Roman"/>
          <w:sz w:val="28"/>
          <w:szCs w:val="28"/>
          <w:lang w:val="uk-UA"/>
        </w:rPr>
        <w:t xml:space="preserve"> </w:t>
      </w:r>
      <w:r w:rsidRPr="00A62838">
        <w:rPr>
          <w:rFonts w:ascii="Times New Roman" w:hAnsi="Times New Roman"/>
          <w:sz w:val="28"/>
          <w:szCs w:val="28"/>
          <w:lang w:val="uk-UA"/>
        </w:rPr>
        <w:t>об'єктів</w:t>
      </w:r>
      <w:r w:rsidR="00A62838">
        <w:rPr>
          <w:rFonts w:ascii="Times New Roman" w:hAnsi="Times New Roman"/>
          <w:sz w:val="28"/>
          <w:szCs w:val="28"/>
          <w:lang w:val="uk-UA"/>
        </w:rPr>
        <w:t xml:space="preserve"> </w:t>
      </w:r>
      <w:r w:rsidRPr="00A62838">
        <w:rPr>
          <w:rFonts w:ascii="Times New Roman" w:hAnsi="Times New Roman"/>
          <w:sz w:val="28"/>
          <w:szCs w:val="28"/>
          <w:lang w:val="uk-UA"/>
        </w:rPr>
        <w:t>будівництва для формування баз даних</w:t>
      </w:r>
      <w:r w:rsidR="00A62838">
        <w:rPr>
          <w:rFonts w:ascii="Times New Roman" w:hAnsi="Times New Roman"/>
          <w:sz w:val="28"/>
          <w:szCs w:val="28"/>
          <w:lang w:val="uk-UA"/>
        </w:rPr>
        <w:t xml:space="preserve"> </w:t>
      </w:r>
      <w:r w:rsidRPr="00A62838">
        <w:rPr>
          <w:rFonts w:ascii="Times New Roman" w:hAnsi="Times New Roman"/>
          <w:sz w:val="28"/>
          <w:szCs w:val="28"/>
          <w:lang w:val="uk-UA"/>
        </w:rPr>
        <w:t>містобудівного кадастру.</w:t>
      </w:r>
    </w:p>
    <w:p w:rsidR="00EF5073" w:rsidRPr="00A62838" w:rsidRDefault="00EF5073" w:rsidP="00A62838">
      <w:pPr>
        <w:spacing w:after="0" w:line="240" w:lineRule="auto"/>
        <w:ind w:firstLine="708"/>
        <w:jc w:val="both"/>
        <w:rPr>
          <w:rFonts w:ascii="Times New Roman" w:hAnsi="Times New Roman"/>
          <w:sz w:val="28"/>
          <w:szCs w:val="28"/>
          <w:lang w:val="uk-UA"/>
        </w:rPr>
      </w:pPr>
      <w:r w:rsidRPr="00A62838">
        <w:rPr>
          <w:rFonts w:ascii="Times New Roman" w:hAnsi="Times New Roman"/>
          <w:sz w:val="28"/>
          <w:szCs w:val="28"/>
          <w:lang w:val="uk-UA"/>
        </w:rPr>
        <w:t>В цьому</w:t>
      </w:r>
      <w:r w:rsidR="00A62838" w:rsidRPr="00A62838">
        <w:rPr>
          <w:rFonts w:ascii="Times New Roman" w:hAnsi="Times New Roman"/>
          <w:sz w:val="28"/>
          <w:szCs w:val="28"/>
          <w:lang w:val="uk-UA"/>
        </w:rPr>
        <w:t xml:space="preserve"> </w:t>
      </w:r>
      <w:r w:rsidRPr="00A62838">
        <w:rPr>
          <w:rFonts w:ascii="Times New Roman" w:hAnsi="Times New Roman"/>
          <w:sz w:val="28"/>
          <w:szCs w:val="28"/>
          <w:lang w:val="uk-UA"/>
        </w:rPr>
        <w:t>напрямку</w:t>
      </w:r>
      <w:r w:rsidR="00A62838" w:rsidRPr="00A62838">
        <w:rPr>
          <w:rFonts w:ascii="Times New Roman" w:hAnsi="Times New Roman"/>
          <w:sz w:val="28"/>
          <w:szCs w:val="28"/>
          <w:lang w:val="uk-UA"/>
        </w:rPr>
        <w:t xml:space="preserve"> </w:t>
      </w:r>
      <w:r w:rsidRPr="00A62838">
        <w:rPr>
          <w:rFonts w:ascii="Times New Roman" w:hAnsi="Times New Roman"/>
          <w:sz w:val="28"/>
          <w:szCs w:val="28"/>
          <w:lang w:val="uk-UA"/>
        </w:rPr>
        <w:t>Програмою</w:t>
      </w:r>
      <w:r w:rsidR="00A62838" w:rsidRPr="00A62838">
        <w:rPr>
          <w:rFonts w:ascii="Times New Roman" w:hAnsi="Times New Roman"/>
          <w:sz w:val="28"/>
          <w:szCs w:val="28"/>
          <w:lang w:val="uk-UA"/>
        </w:rPr>
        <w:t xml:space="preserve"> </w:t>
      </w:r>
      <w:r w:rsidRPr="00A62838">
        <w:rPr>
          <w:rFonts w:ascii="Times New Roman" w:hAnsi="Times New Roman"/>
          <w:sz w:val="28"/>
          <w:szCs w:val="28"/>
          <w:lang w:val="uk-UA"/>
        </w:rPr>
        <w:t>передбачені заходи щодо</w:t>
      </w:r>
      <w:r w:rsidR="00A62838" w:rsidRPr="00A62838">
        <w:rPr>
          <w:rFonts w:ascii="Times New Roman" w:hAnsi="Times New Roman"/>
          <w:sz w:val="28"/>
          <w:szCs w:val="28"/>
          <w:lang w:val="uk-UA"/>
        </w:rPr>
        <w:t xml:space="preserve"> </w:t>
      </w:r>
      <w:r w:rsidRPr="00A62838">
        <w:rPr>
          <w:rFonts w:ascii="Times New Roman" w:hAnsi="Times New Roman"/>
          <w:sz w:val="28"/>
          <w:szCs w:val="28"/>
          <w:lang w:val="uk-UA"/>
        </w:rPr>
        <w:t>приведення</w:t>
      </w:r>
      <w:r w:rsidR="00A62838" w:rsidRPr="00A62838">
        <w:rPr>
          <w:rFonts w:ascii="Times New Roman" w:hAnsi="Times New Roman"/>
          <w:sz w:val="28"/>
          <w:szCs w:val="28"/>
          <w:lang w:val="uk-UA"/>
        </w:rPr>
        <w:t xml:space="preserve"> </w:t>
      </w:r>
      <w:r w:rsidRPr="00A62838">
        <w:rPr>
          <w:rFonts w:ascii="Times New Roman" w:hAnsi="Times New Roman"/>
          <w:sz w:val="28"/>
          <w:szCs w:val="28"/>
          <w:lang w:val="uk-UA"/>
        </w:rPr>
        <w:t>картографічних</w:t>
      </w:r>
      <w:r w:rsidR="00A62838" w:rsidRPr="00A62838">
        <w:rPr>
          <w:rFonts w:ascii="Times New Roman" w:hAnsi="Times New Roman"/>
          <w:sz w:val="28"/>
          <w:szCs w:val="28"/>
          <w:lang w:val="uk-UA"/>
        </w:rPr>
        <w:t xml:space="preserve"> </w:t>
      </w:r>
      <w:r w:rsidRPr="00A62838">
        <w:rPr>
          <w:rFonts w:ascii="Times New Roman" w:hAnsi="Times New Roman"/>
          <w:sz w:val="28"/>
          <w:szCs w:val="28"/>
          <w:lang w:val="uk-UA"/>
        </w:rPr>
        <w:t>матеріалів у відповідність до вимог Закону України</w:t>
      </w:r>
      <w:r w:rsidR="00A62838" w:rsidRPr="00A62838">
        <w:rPr>
          <w:rFonts w:ascii="Times New Roman" w:hAnsi="Times New Roman"/>
          <w:sz w:val="28"/>
          <w:szCs w:val="28"/>
          <w:lang w:val="uk-UA"/>
        </w:rPr>
        <w:t xml:space="preserve"> </w:t>
      </w:r>
      <w:r w:rsidRPr="00A62838">
        <w:rPr>
          <w:rFonts w:ascii="Times New Roman" w:hAnsi="Times New Roman"/>
          <w:sz w:val="28"/>
          <w:szCs w:val="28"/>
          <w:lang w:val="uk-UA"/>
        </w:rPr>
        <w:t>«Про регулювання</w:t>
      </w:r>
      <w:r w:rsidR="00A62838" w:rsidRPr="00A62838">
        <w:rPr>
          <w:rFonts w:ascii="Times New Roman" w:hAnsi="Times New Roman"/>
          <w:sz w:val="28"/>
          <w:szCs w:val="28"/>
          <w:lang w:val="uk-UA"/>
        </w:rPr>
        <w:t xml:space="preserve"> </w:t>
      </w:r>
      <w:r w:rsidRPr="00A62838">
        <w:rPr>
          <w:rFonts w:ascii="Times New Roman" w:hAnsi="Times New Roman"/>
          <w:sz w:val="28"/>
          <w:szCs w:val="28"/>
          <w:lang w:val="uk-UA"/>
        </w:rPr>
        <w:t>містобудівної</w:t>
      </w:r>
      <w:r w:rsidR="00A62838">
        <w:rPr>
          <w:rFonts w:ascii="Times New Roman" w:hAnsi="Times New Roman"/>
          <w:sz w:val="28"/>
          <w:szCs w:val="28"/>
          <w:lang w:val="uk-UA"/>
        </w:rPr>
        <w:t xml:space="preserve"> </w:t>
      </w:r>
      <w:r w:rsidRPr="00A62838">
        <w:rPr>
          <w:rFonts w:ascii="Times New Roman" w:hAnsi="Times New Roman"/>
          <w:sz w:val="28"/>
          <w:szCs w:val="28"/>
          <w:lang w:val="uk-UA"/>
        </w:rPr>
        <w:t>діяльності» та діючих норм і правил, створенню</w:t>
      </w:r>
      <w:r w:rsidR="00A62838">
        <w:rPr>
          <w:rFonts w:ascii="Times New Roman" w:hAnsi="Times New Roman"/>
          <w:sz w:val="28"/>
          <w:szCs w:val="28"/>
          <w:lang w:val="uk-UA"/>
        </w:rPr>
        <w:t xml:space="preserve"> </w:t>
      </w:r>
      <w:r w:rsidRPr="00A62838">
        <w:rPr>
          <w:rFonts w:ascii="Times New Roman" w:hAnsi="Times New Roman"/>
          <w:sz w:val="28"/>
          <w:szCs w:val="28"/>
          <w:lang w:val="uk-UA"/>
        </w:rPr>
        <w:t>єдиної</w:t>
      </w:r>
    </w:p>
    <w:p w:rsidR="00EF5073" w:rsidRPr="00A62838" w:rsidRDefault="00A62838" w:rsidP="00A62838">
      <w:pPr>
        <w:spacing w:after="0" w:line="240" w:lineRule="auto"/>
        <w:jc w:val="both"/>
        <w:rPr>
          <w:rFonts w:ascii="Times New Roman" w:hAnsi="Times New Roman"/>
          <w:sz w:val="28"/>
          <w:szCs w:val="28"/>
        </w:rPr>
      </w:pPr>
      <w:proofErr w:type="spellStart"/>
      <w:r>
        <w:rPr>
          <w:rFonts w:ascii="Times New Roman" w:hAnsi="Times New Roman"/>
          <w:sz w:val="28"/>
          <w:szCs w:val="28"/>
        </w:rPr>
        <w:t>ц</w:t>
      </w:r>
      <w:r w:rsidR="00EF5073" w:rsidRPr="00A62838">
        <w:rPr>
          <w:rFonts w:ascii="Times New Roman" w:hAnsi="Times New Roman"/>
          <w:sz w:val="28"/>
          <w:szCs w:val="28"/>
        </w:rPr>
        <w:t>ифрової</w:t>
      </w:r>
      <w:proofErr w:type="spellEnd"/>
      <w:r>
        <w:rPr>
          <w:rFonts w:ascii="Times New Roman" w:hAnsi="Times New Roman"/>
          <w:sz w:val="28"/>
          <w:szCs w:val="28"/>
        </w:rPr>
        <w:t xml:space="preserve"> </w:t>
      </w:r>
      <w:proofErr w:type="spellStart"/>
      <w:r w:rsidR="00EF5073" w:rsidRPr="00A62838">
        <w:rPr>
          <w:rFonts w:ascii="Times New Roman" w:hAnsi="Times New Roman"/>
          <w:sz w:val="28"/>
          <w:szCs w:val="28"/>
        </w:rPr>
        <w:t>топографічної</w:t>
      </w:r>
      <w:proofErr w:type="spellEnd"/>
      <w:r>
        <w:rPr>
          <w:rFonts w:ascii="Times New Roman" w:hAnsi="Times New Roman"/>
          <w:sz w:val="28"/>
          <w:szCs w:val="28"/>
        </w:rPr>
        <w:t xml:space="preserve"> </w:t>
      </w:r>
      <w:proofErr w:type="spellStart"/>
      <w:r w:rsidR="00EF5073" w:rsidRPr="00A62838">
        <w:rPr>
          <w:rFonts w:ascii="Times New Roman" w:hAnsi="Times New Roman"/>
          <w:sz w:val="28"/>
          <w:szCs w:val="28"/>
        </w:rPr>
        <w:t>основи</w:t>
      </w:r>
      <w:proofErr w:type="spellEnd"/>
      <w:r>
        <w:rPr>
          <w:rFonts w:ascii="Times New Roman" w:hAnsi="Times New Roman"/>
          <w:sz w:val="28"/>
          <w:szCs w:val="28"/>
        </w:rPr>
        <w:t xml:space="preserve"> </w:t>
      </w:r>
      <w:proofErr w:type="spellStart"/>
      <w:r w:rsidR="00EF5073" w:rsidRPr="00A62838">
        <w:rPr>
          <w:rFonts w:ascii="Times New Roman" w:hAnsi="Times New Roman"/>
          <w:sz w:val="28"/>
          <w:szCs w:val="28"/>
        </w:rPr>
        <w:t>території</w:t>
      </w:r>
      <w:proofErr w:type="spellEnd"/>
      <w:r w:rsidR="00EF5073" w:rsidRPr="00A62838">
        <w:rPr>
          <w:rFonts w:ascii="Times New Roman" w:hAnsi="Times New Roman"/>
          <w:sz w:val="28"/>
          <w:szCs w:val="28"/>
        </w:rPr>
        <w:t xml:space="preserve"> району</w:t>
      </w:r>
      <w:r>
        <w:rPr>
          <w:rFonts w:ascii="Times New Roman" w:hAnsi="Times New Roman"/>
          <w:sz w:val="28"/>
          <w:szCs w:val="28"/>
        </w:rPr>
        <w:t xml:space="preserve"> </w:t>
      </w:r>
      <w:r w:rsidR="00EF5073" w:rsidRPr="00A62838">
        <w:rPr>
          <w:rFonts w:ascii="Times New Roman" w:hAnsi="Times New Roman"/>
          <w:sz w:val="28"/>
          <w:szCs w:val="28"/>
        </w:rPr>
        <w:t xml:space="preserve">для </w:t>
      </w:r>
      <w:proofErr w:type="spellStart"/>
      <w:r w:rsidR="00EF5073" w:rsidRPr="00A62838">
        <w:rPr>
          <w:rFonts w:ascii="Times New Roman" w:hAnsi="Times New Roman"/>
          <w:sz w:val="28"/>
          <w:szCs w:val="28"/>
        </w:rPr>
        <w:t>ведення</w:t>
      </w:r>
      <w:proofErr w:type="spellEnd"/>
      <w:r>
        <w:rPr>
          <w:rFonts w:ascii="Times New Roman" w:hAnsi="Times New Roman"/>
          <w:sz w:val="28"/>
          <w:szCs w:val="28"/>
        </w:rPr>
        <w:t xml:space="preserve"> </w:t>
      </w:r>
      <w:proofErr w:type="spellStart"/>
      <w:r w:rsidR="00EF5073" w:rsidRPr="00A62838">
        <w:rPr>
          <w:rFonts w:ascii="Times New Roman" w:hAnsi="Times New Roman"/>
          <w:sz w:val="28"/>
          <w:szCs w:val="28"/>
        </w:rPr>
        <w:t>містобудівного</w:t>
      </w:r>
      <w:proofErr w:type="spellEnd"/>
      <w:r w:rsidR="00EF5073" w:rsidRPr="00A62838">
        <w:rPr>
          <w:rFonts w:ascii="Times New Roman" w:hAnsi="Times New Roman"/>
          <w:sz w:val="28"/>
          <w:szCs w:val="28"/>
        </w:rPr>
        <w:t xml:space="preserve"> кадастру.</w:t>
      </w:r>
    </w:p>
    <w:p w:rsidR="00D055B3" w:rsidRPr="00A62838" w:rsidRDefault="00EF5073" w:rsidP="00A62838">
      <w:pPr>
        <w:spacing w:after="0" w:line="240" w:lineRule="auto"/>
        <w:ind w:firstLine="708"/>
        <w:jc w:val="both"/>
        <w:rPr>
          <w:rFonts w:ascii="Times New Roman" w:hAnsi="Times New Roman"/>
          <w:sz w:val="28"/>
          <w:szCs w:val="28"/>
          <w:lang w:val="uk-UA"/>
        </w:rPr>
      </w:pPr>
      <w:proofErr w:type="spellStart"/>
      <w:r w:rsidRPr="00A62838">
        <w:rPr>
          <w:rFonts w:ascii="Times New Roman" w:hAnsi="Times New Roman"/>
          <w:sz w:val="28"/>
          <w:szCs w:val="28"/>
        </w:rPr>
        <w:t>Програмою</w:t>
      </w:r>
      <w:proofErr w:type="spellEnd"/>
      <w:r w:rsidR="00A62838">
        <w:rPr>
          <w:rFonts w:ascii="Times New Roman" w:hAnsi="Times New Roman"/>
          <w:sz w:val="28"/>
          <w:szCs w:val="28"/>
        </w:rPr>
        <w:t xml:space="preserve"> </w:t>
      </w:r>
      <w:proofErr w:type="spellStart"/>
      <w:r w:rsidRPr="00A62838">
        <w:rPr>
          <w:rFonts w:ascii="Times New Roman" w:hAnsi="Times New Roman"/>
          <w:sz w:val="28"/>
          <w:szCs w:val="28"/>
        </w:rPr>
        <w:t>визначаються</w:t>
      </w:r>
      <w:proofErr w:type="spellEnd"/>
      <w:r w:rsidR="00A62838">
        <w:rPr>
          <w:rFonts w:ascii="Times New Roman" w:hAnsi="Times New Roman"/>
          <w:sz w:val="28"/>
          <w:szCs w:val="28"/>
        </w:rPr>
        <w:t xml:space="preserve"> </w:t>
      </w:r>
      <w:proofErr w:type="spellStart"/>
      <w:r w:rsidRPr="00A62838">
        <w:rPr>
          <w:rFonts w:ascii="Times New Roman" w:hAnsi="Times New Roman"/>
          <w:sz w:val="28"/>
          <w:szCs w:val="28"/>
        </w:rPr>
        <w:t>необхідні</w:t>
      </w:r>
      <w:proofErr w:type="spellEnd"/>
      <w:r w:rsidR="00A62838">
        <w:rPr>
          <w:rFonts w:ascii="Times New Roman" w:hAnsi="Times New Roman"/>
          <w:sz w:val="28"/>
          <w:szCs w:val="28"/>
        </w:rPr>
        <w:t xml:space="preserve"> </w:t>
      </w:r>
      <w:proofErr w:type="spellStart"/>
      <w:r w:rsidRPr="00A62838">
        <w:rPr>
          <w:rFonts w:ascii="Times New Roman" w:hAnsi="Times New Roman"/>
          <w:sz w:val="28"/>
          <w:szCs w:val="28"/>
        </w:rPr>
        <w:t>обсяги</w:t>
      </w:r>
      <w:proofErr w:type="spellEnd"/>
      <w:r w:rsidR="00A62838">
        <w:rPr>
          <w:rFonts w:ascii="Times New Roman" w:hAnsi="Times New Roman"/>
          <w:sz w:val="28"/>
          <w:szCs w:val="28"/>
        </w:rPr>
        <w:t xml:space="preserve"> </w:t>
      </w:r>
      <w:proofErr w:type="spellStart"/>
      <w:r w:rsidRPr="00A62838">
        <w:rPr>
          <w:rFonts w:ascii="Times New Roman" w:hAnsi="Times New Roman"/>
          <w:sz w:val="28"/>
          <w:szCs w:val="28"/>
        </w:rPr>
        <w:t>фінансування</w:t>
      </w:r>
      <w:proofErr w:type="spellEnd"/>
      <w:r w:rsidRPr="00A62838">
        <w:rPr>
          <w:rFonts w:ascii="Times New Roman" w:hAnsi="Times New Roman"/>
          <w:sz w:val="28"/>
          <w:szCs w:val="28"/>
        </w:rPr>
        <w:t xml:space="preserve"> </w:t>
      </w:r>
      <w:proofErr w:type="spellStart"/>
      <w:r w:rsidRPr="00A62838">
        <w:rPr>
          <w:rFonts w:ascii="Times New Roman" w:hAnsi="Times New Roman"/>
          <w:sz w:val="28"/>
          <w:szCs w:val="28"/>
        </w:rPr>
        <w:t>проектно-вишукувальних</w:t>
      </w:r>
      <w:proofErr w:type="spellEnd"/>
      <w:r w:rsidR="00A62838">
        <w:rPr>
          <w:rFonts w:ascii="Times New Roman" w:hAnsi="Times New Roman"/>
          <w:sz w:val="28"/>
          <w:szCs w:val="28"/>
        </w:rPr>
        <w:t xml:space="preserve"> </w:t>
      </w:r>
      <w:proofErr w:type="spellStart"/>
      <w:r w:rsidRPr="00A62838">
        <w:rPr>
          <w:rFonts w:ascii="Times New Roman" w:hAnsi="Times New Roman"/>
          <w:sz w:val="28"/>
          <w:szCs w:val="28"/>
        </w:rPr>
        <w:t>робіт</w:t>
      </w:r>
      <w:proofErr w:type="spellEnd"/>
      <w:r w:rsidRPr="00A62838">
        <w:rPr>
          <w:rFonts w:ascii="Times New Roman" w:hAnsi="Times New Roman"/>
          <w:sz w:val="28"/>
          <w:szCs w:val="28"/>
        </w:rPr>
        <w:t xml:space="preserve"> та</w:t>
      </w:r>
      <w:r w:rsidR="00A62838">
        <w:rPr>
          <w:rFonts w:ascii="Times New Roman" w:hAnsi="Times New Roman"/>
          <w:sz w:val="28"/>
          <w:szCs w:val="28"/>
          <w:lang w:val="uk-UA"/>
        </w:rPr>
        <w:t xml:space="preserve"> ч</w:t>
      </w:r>
      <w:r w:rsidRPr="00A62838">
        <w:rPr>
          <w:rFonts w:ascii="Times New Roman" w:hAnsi="Times New Roman"/>
          <w:sz w:val="28"/>
          <w:szCs w:val="28"/>
          <w:lang w:val="uk-UA"/>
        </w:rPr>
        <w:t>ерговості</w:t>
      </w:r>
      <w:r w:rsidR="00A62838">
        <w:rPr>
          <w:rFonts w:ascii="Times New Roman" w:hAnsi="Times New Roman"/>
          <w:sz w:val="28"/>
          <w:szCs w:val="28"/>
          <w:lang w:val="uk-UA"/>
        </w:rPr>
        <w:t xml:space="preserve"> </w:t>
      </w:r>
      <w:r w:rsidRPr="00A62838">
        <w:rPr>
          <w:rFonts w:ascii="Times New Roman" w:hAnsi="Times New Roman"/>
          <w:sz w:val="28"/>
          <w:szCs w:val="28"/>
          <w:lang w:val="uk-UA"/>
        </w:rPr>
        <w:t>розробки</w:t>
      </w:r>
      <w:r w:rsidR="00A62838">
        <w:rPr>
          <w:rFonts w:ascii="Times New Roman" w:hAnsi="Times New Roman"/>
          <w:sz w:val="28"/>
          <w:szCs w:val="28"/>
          <w:lang w:val="uk-UA"/>
        </w:rPr>
        <w:t xml:space="preserve"> </w:t>
      </w:r>
      <w:r w:rsidRPr="00A62838">
        <w:rPr>
          <w:rFonts w:ascii="Times New Roman" w:hAnsi="Times New Roman"/>
          <w:sz w:val="28"/>
          <w:szCs w:val="28"/>
          <w:lang w:val="uk-UA"/>
        </w:rPr>
        <w:t>містобудівної</w:t>
      </w:r>
      <w:r w:rsidR="00A62838">
        <w:rPr>
          <w:rFonts w:ascii="Times New Roman" w:hAnsi="Times New Roman"/>
          <w:sz w:val="28"/>
          <w:szCs w:val="28"/>
          <w:lang w:val="uk-UA"/>
        </w:rPr>
        <w:t xml:space="preserve"> </w:t>
      </w:r>
      <w:r w:rsidRPr="00A62838">
        <w:rPr>
          <w:rFonts w:ascii="Times New Roman" w:hAnsi="Times New Roman"/>
          <w:sz w:val="28"/>
          <w:szCs w:val="28"/>
          <w:lang w:val="uk-UA"/>
        </w:rPr>
        <w:t>документації (схеми</w:t>
      </w:r>
      <w:r w:rsidR="00A62838">
        <w:rPr>
          <w:rFonts w:ascii="Times New Roman" w:hAnsi="Times New Roman"/>
          <w:sz w:val="28"/>
          <w:szCs w:val="28"/>
          <w:lang w:val="uk-UA"/>
        </w:rPr>
        <w:t xml:space="preserve"> </w:t>
      </w:r>
      <w:r w:rsidRPr="00A62838">
        <w:rPr>
          <w:rFonts w:ascii="Times New Roman" w:hAnsi="Times New Roman"/>
          <w:sz w:val="28"/>
          <w:szCs w:val="28"/>
          <w:lang w:val="uk-UA"/>
        </w:rPr>
        <w:t>планування</w:t>
      </w:r>
      <w:r w:rsidR="00A62838">
        <w:rPr>
          <w:rFonts w:ascii="Times New Roman" w:hAnsi="Times New Roman"/>
          <w:sz w:val="28"/>
          <w:szCs w:val="28"/>
          <w:lang w:val="uk-UA"/>
        </w:rPr>
        <w:t xml:space="preserve"> </w:t>
      </w:r>
      <w:r w:rsidRPr="00A62838">
        <w:rPr>
          <w:rFonts w:ascii="Times New Roman" w:hAnsi="Times New Roman"/>
          <w:sz w:val="28"/>
          <w:szCs w:val="28"/>
          <w:lang w:val="uk-UA"/>
        </w:rPr>
        <w:t>території</w:t>
      </w:r>
      <w:r w:rsidR="00A62838">
        <w:rPr>
          <w:rFonts w:ascii="Times New Roman" w:hAnsi="Times New Roman"/>
          <w:sz w:val="28"/>
          <w:szCs w:val="28"/>
          <w:lang w:val="uk-UA"/>
        </w:rPr>
        <w:t xml:space="preserve"> </w:t>
      </w:r>
      <w:r w:rsidRPr="00A62838">
        <w:rPr>
          <w:rFonts w:ascii="Times New Roman" w:hAnsi="Times New Roman"/>
          <w:sz w:val="28"/>
          <w:szCs w:val="28"/>
          <w:lang w:val="uk-UA"/>
        </w:rPr>
        <w:t>району, генеральних</w:t>
      </w:r>
      <w:r w:rsidR="00A62838">
        <w:rPr>
          <w:rFonts w:ascii="Times New Roman" w:hAnsi="Times New Roman"/>
          <w:sz w:val="28"/>
          <w:szCs w:val="28"/>
          <w:lang w:val="uk-UA"/>
        </w:rPr>
        <w:t xml:space="preserve"> </w:t>
      </w:r>
      <w:r w:rsidRPr="00A62838">
        <w:rPr>
          <w:rFonts w:ascii="Times New Roman" w:hAnsi="Times New Roman"/>
          <w:sz w:val="28"/>
          <w:szCs w:val="28"/>
          <w:lang w:val="uk-UA"/>
        </w:rPr>
        <w:t>планів</w:t>
      </w:r>
      <w:r w:rsidR="00A62838">
        <w:rPr>
          <w:rFonts w:ascii="Times New Roman" w:hAnsi="Times New Roman"/>
          <w:sz w:val="28"/>
          <w:szCs w:val="28"/>
          <w:lang w:val="uk-UA"/>
        </w:rPr>
        <w:t xml:space="preserve"> </w:t>
      </w:r>
      <w:r w:rsidRPr="00A62838">
        <w:rPr>
          <w:rFonts w:ascii="Times New Roman" w:hAnsi="Times New Roman"/>
          <w:sz w:val="28"/>
          <w:szCs w:val="28"/>
          <w:lang w:val="uk-UA"/>
        </w:rPr>
        <w:t>сільських</w:t>
      </w:r>
      <w:r w:rsidR="00A62838">
        <w:rPr>
          <w:rFonts w:ascii="Times New Roman" w:hAnsi="Times New Roman"/>
          <w:sz w:val="28"/>
          <w:szCs w:val="28"/>
          <w:lang w:val="uk-UA"/>
        </w:rPr>
        <w:t xml:space="preserve"> </w:t>
      </w:r>
      <w:r w:rsidRPr="00A62838">
        <w:rPr>
          <w:rFonts w:ascii="Times New Roman" w:hAnsi="Times New Roman"/>
          <w:sz w:val="28"/>
          <w:szCs w:val="28"/>
          <w:lang w:val="uk-UA"/>
        </w:rPr>
        <w:t>населених</w:t>
      </w:r>
      <w:r w:rsidR="00A62838">
        <w:rPr>
          <w:rFonts w:ascii="Times New Roman" w:hAnsi="Times New Roman"/>
          <w:sz w:val="28"/>
          <w:szCs w:val="28"/>
          <w:lang w:val="uk-UA"/>
        </w:rPr>
        <w:t xml:space="preserve"> </w:t>
      </w:r>
      <w:r w:rsidRPr="00A62838">
        <w:rPr>
          <w:rFonts w:ascii="Times New Roman" w:hAnsi="Times New Roman"/>
          <w:sz w:val="28"/>
          <w:szCs w:val="28"/>
          <w:lang w:val="uk-UA"/>
        </w:rPr>
        <w:t>пунктів, планів</w:t>
      </w:r>
      <w:r w:rsidR="00A62838">
        <w:rPr>
          <w:rFonts w:ascii="Times New Roman" w:hAnsi="Times New Roman"/>
          <w:sz w:val="28"/>
          <w:szCs w:val="28"/>
          <w:lang w:val="uk-UA"/>
        </w:rPr>
        <w:t xml:space="preserve"> </w:t>
      </w:r>
      <w:r w:rsidRPr="00A62838">
        <w:rPr>
          <w:rFonts w:ascii="Times New Roman" w:hAnsi="Times New Roman"/>
          <w:sz w:val="28"/>
          <w:szCs w:val="28"/>
          <w:lang w:val="uk-UA"/>
        </w:rPr>
        <w:t>зонування</w:t>
      </w:r>
      <w:r w:rsidR="00A62838">
        <w:rPr>
          <w:rFonts w:ascii="Times New Roman" w:hAnsi="Times New Roman"/>
          <w:sz w:val="28"/>
          <w:szCs w:val="28"/>
          <w:lang w:val="uk-UA"/>
        </w:rPr>
        <w:t xml:space="preserve"> </w:t>
      </w:r>
      <w:r w:rsidRPr="00A62838">
        <w:rPr>
          <w:rFonts w:ascii="Times New Roman" w:hAnsi="Times New Roman"/>
          <w:sz w:val="28"/>
          <w:szCs w:val="28"/>
          <w:lang w:val="uk-UA"/>
        </w:rPr>
        <w:t>територій і детальних</w:t>
      </w:r>
      <w:r w:rsidR="00A62838">
        <w:rPr>
          <w:rFonts w:ascii="Times New Roman" w:hAnsi="Times New Roman"/>
          <w:sz w:val="28"/>
          <w:szCs w:val="28"/>
          <w:lang w:val="uk-UA"/>
        </w:rPr>
        <w:t xml:space="preserve"> </w:t>
      </w:r>
      <w:proofErr w:type="spellStart"/>
      <w:r w:rsidR="00A62838">
        <w:rPr>
          <w:rFonts w:ascii="Times New Roman" w:hAnsi="Times New Roman"/>
          <w:sz w:val="28"/>
          <w:szCs w:val="28"/>
        </w:rPr>
        <w:t>п</w:t>
      </w:r>
      <w:r w:rsidRPr="00A62838">
        <w:rPr>
          <w:rFonts w:ascii="Times New Roman" w:hAnsi="Times New Roman"/>
          <w:sz w:val="28"/>
          <w:szCs w:val="28"/>
        </w:rPr>
        <w:t>ланів</w:t>
      </w:r>
      <w:proofErr w:type="spellEnd"/>
      <w:r w:rsidR="00A62838">
        <w:rPr>
          <w:rFonts w:ascii="Times New Roman" w:hAnsi="Times New Roman"/>
          <w:sz w:val="28"/>
          <w:szCs w:val="28"/>
        </w:rPr>
        <w:t xml:space="preserve"> </w:t>
      </w:r>
      <w:proofErr w:type="spellStart"/>
      <w:r w:rsidRPr="00A62838">
        <w:rPr>
          <w:rFonts w:ascii="Times New Roman" w:hAnsi="Times New Roman"/>
          <w:sz w:val="28"/>
          <w:szCs w:val="28"/>
        </w:rPr>
        <w:t>території</w:t>
      </w:r>
      <w:proofErr w:type="spellEnd"/>
      <w:r w:rsidR="00A62838">
        <w:rPr>
          <w:rFonts w:ascii="Times New Roman" w:hAnsi="Times New Roman"/>
          <w:sz w:val="28"/>
          <w:szCs w:val="28"/>
        </w:rPr>
        <w:t xml:space="preserve"> </w:t>
      </w:r>
      <w:proofErr w:type="spellStart"/>
      <w:r w:rsidRPr="00A62838">
        <w:rPr>
          <w:rFonts w:ascii="Times New Roman" w:hAnsi="Times New Roman"/>
          <w:sz w:val="28"/>
          <w:szCs w:val="28"/>
        </w:rPr>
        <w:t>створення</w:t>
      </w:r>
      <w:proofErr w:type="spellEnd"/>
      <w:r w:rsidRPr="00A62838">
        <w:rPr>
          <w:rFonts w:ascii="Times New Roman" w:hAnsi="Times New Roman"/>
          <w:sz w:val="28"/>
          <w:szCs w:val="28"/>
        </w:rPr>
        <w:t xml:space="preserve"> та </w:t>
      </w:r>
      <w:proofErr w:type="spellStart"/>
      <w:r w:rsidRPr="00A62838">
        <w:rPr>
          <w:rFonts w:ascii="Times New Roman" w:hAnsi="Times New Roman"/>
          <w:sz w:val="28"/>
          <w:szCs w:val="28"/>
        </w:rPr>
        <w:t>ведення</w:t>
      </w:r>
      <w:proofErr w:type="spellEnd"/>
      <w:r w:rsidR="00A62838">
        <w:rPr>
          <w:rFonts w:ascii="Times New Roman" w:hAnsi="Times New Roman"/>
          <w:sz w:val="28"/>
          <w:szCs w:val="28"/>
        </w:rPr>
        <w:t xml:space="preserve"> </w:t>
      </w:r>
      <w:proofErr w:type="spellStart"/>
      <w:r w:rsidRPr="00A62838">
        <w:rPr>
          <w:rFonts w:ascii="Times New Roman" w:hAnsi="Times New Roman"/>
          <w:sz w:val="28"/>
          <w:szCs w:val="28"/>
        </w:rPr>
        <w:t>містобудівного</w:t>
      </w:r>
      <w:proofErr w:type="spellEnd"/>
      <w:r w:rsidRPr="00A62838">
        <w:rPr>
          <w:rFonts w:ascii="Times New Roman" w:hAnsi="Times New Roman"/>
          <w:sz w:val="28"/>
          <w:szCs w:val="28"/>
        </w:rPr>
        <w:t xml:space="preserve"> кадастру) на </w:t>
      </w:r>
      <w:proofErr w:type="spellStart"/>
      <w:r w:rsidRPr="00A62838">
        <w:rPr>
          <w:rFonts w:ascii="Times New Roman" w:hAnsi="Times New Roman"/>
          <w:sz w:val="28"/>
          <w:szCs w:val="28"/>
        </w:rPr>
        <w:t>території</w:t>
      </w:r>
      <w:proofErr w:type="spellEnd"/>
      <w:r w:rsidR="00D34708" w:rsidRPr="00A62838">
        <w:rPr>
          <w:rFonts w:ascii="Times New Roman" w:hAnsi="Times New Roman"/>
          <w:sz w:val="28"/>
          <w:szCs w:val="28"/>
          <w:lang w:val="uk-UA"/>
        </w:rPr>
        <w:t xml:space="preserve"> Новоград-Волинського району</w:t>
      </w:r>
      <w:r w:rsidR="00A62838">
        <w:rPr>
          <w:rFonts w:ascii="Times New Roman" w:hAnsi="Times New Roman"/>
          <w:sz w:val="28"/>
          <w:szCs w:val="28"/>
          <w:lang w:val="uk-UA"/>
        </w:rPr>
        <w:t>.</w:t>
      </w:r>
    </w:p>
    <w:p w:rsidR="00D055B3" w:rsidRPr="00272397" w:rsidRDefault="00D055B3" w:rsidP="00A62838">
      <w:pPr>
        <w:spacing w:after="0"/>
        <w:ind w:firstLine="540"/>
        <w:jc w:val="both"/>
        <w:rPr>
          <w:rFonts w:ascii="Times New Roman" w:hAnsi="Times New Roman"/>
          <w:sz w:val="28"/>
          <w:lang w:val="uk-UA"/>
        </w:rPr>
      </w:pPr>
      <w:r w:rsidRPr="00272397">
        <w:rPr>
          <w:rFonts w:ascii="Times New Roman" w:hAnsi="Times New Roman"/>
          <w:sz w:val="28"/>
          <w:lang w:val="uk-UA"/>
        </w:rPr>
        <w:t xml:space="preserve">Для забезпечення реалізації завдань, визначених Схемою планування території </w:t>
      </w:r>
      <w:r>
        <w:rPr>
          <w:rFonts w:ascii="Times New Roman" w:hAnsi="Times New Roman"/>
          <w:sz w:val="28"/>
          <w:lang w:val="uk-UA"/>
        </w:rPr>
        <w:t>Житомирської</w:t>
      </w:r>
      <w:r w:rsidRPr="00272397">
        <w:rPr>
          <w:rFonts w:ascii="Times New Roman" w:hAnsi="Times New Roman"/>
          <w:sz w:val="28"/>
          <w:lang w:val="uk-UA"/>
        </w:rPr>
        <w:t xml:space="preserve"> області, необхідним є:</w:t>
      </w:r>
    </w:p>
    <w:p w:rsidR="00D055B3" w:rsidRPr="00272397" w:rsidRDefault="00D055B3" w:rsidP="00A62838">
      <w:pPr>
        <w:spacing w:after="0"/>
        <w:ind w:firstLine="1080"/>
        <w:jc w:val="both"/>
        <w:rPr>
          <w:rFonts w:ascii="Times New Roman" w:hAnsi="Times New Roman"/>
          <w:color w:val="000000"/>
          <w:sz w:val="28"/>
          <w:lang w:val="uk-UA" w:eastAsia="uk-UA"/>
        </w:rPr>
      </w:pPr>
      <w:r w:rsidRPr="00272397">
        <w:rPr>
          <w:rFonts w:ascii="Times New Roman" w:hAnsi="Times New Roman"/>
          <w:color w:val="000000"/>
          <w:sz w:val="28"/>
          <w:lang w:val="uk-UA"/>
        </w:rPr>
        <w:t>1.</w:t>
      </w:r>
      <w:r w:rsidRPr="00272397">
        <w:rPr>
          <w:rFonts w:ascii="Times New Roman" w:hAnsi="Times New Roman"/>
          <w:color w:val="000000"/>
          <w:sz w:val="28"/>
          <w:lang w:val="uk-UA" w:eastAsia="uk-UA"/>
        </w:rPr>
        <w:t>Інформаційне забезпечення.</w:t>
      </w:r>
    </w:p>
    <w:p w:rsidR="00D055B3" w:rsidRPr="00272397" w:rsidRDefault="00D055B3" w:rsidP="00A62838">
      <w:pPr>
        <w:spacing w:after="0"/>
        <w:ind w:firstLine="1080"/>
        <w:jc w:val="both"/>
        <w:rPr>
          <w:rFonts w:ascii="Times New Roman" w:hAnsi="Times New Roman"/>
          <w:color w:val="000000"/>
          <w:sz w:val="28"/>
          <w:lang w:val="uk-UA" w:eastAsia="uk-UA"/>
        </w:rPr>
      </w:pPr>
      <w:r w:rsidRPr="00272397">
        <w:rPr>
          <w:rFonts w:ascii="Times New Roman" w:hAnsi="Times New Roman"/>
          <w:color w:val="000000"/>
          <w:sz w:val="28"/>
          <w:lang w:val="uk-UA" w:eastAsia="uk-UA"/>
        </w:rPr>
        <w:t xml:space="preserve">2. Проектне забезпечення - </w:t>
      </w:r>
      <w:r w:rsidRPr="00272397">
        <w:rPr>
          <w:rFonts w:ascii="Times New Roman" w:hAnsi="Times New Roman"/>
          <w:color w:val="000000"/>
          <w:sz w:val="28"/>
          <w:lang w:val="uk-UA"/>
        </w:rPr>
        <w:t>розробка</w:t>
      </w:r>
      <w:r w:rsidRPr="00272397">
        <w:rPr>
          <w:rFonts w:ascii="Times New Roman" w:hAnsi="Times New Roman"/>
          <w:color w:val="000000"/>
          <w:sz w:val="28"/>
          <w:lang w:val="uk-UA" w:eastAsia="uk-UA"/>
        </w:rPr>
        <w:t>:</w:t>
      </w:r>
    </w:p>
    <w:p w:rsidR="00D055B3" w:rsidRPr="00272397" w:rsidRDefault="00D055B3" w:rsidP="00A62838">
      <w:pPr>
        <w:spacing w:after="0"/>
        <w:ind w:firstLine="1080"/>
        <w:jc w:val="both"/>
        <w:rPr>
          <w:rFonts w:ascii="Times New Roman" w:hAnsi="Times New Roman"/>
          <w:color w:val="000000"/>
          <w:sz w:val="28"/>
          <w:lang w:val="uk-UA"/>
        </w:rPr>
      </w:pPr>
      <w:r w:rsidRPr="00272397">
        <w:rPr>
          <w:rFonts w:ascii="Times New Roman" w:hAnsi="Times New Roman"/>
          <w:color w:val="000000"/>
          <w:sz w:val="28"/>
          <w:lang w:val="uk-UA"/>
        </w:rPr>
        <w:t>- схеми планування території району;</w:t>
      </w:r>
    </w:p>
    <w:p w:rsidR="00D055B3" w:rsidRPr="00272397" w:rsidRDefault="00D055B3" w:rsidP="00A62838">
      <w:pPr>
        <w:spacing w:after="0"/>
        <w:ind w:firstLine="1080"/>
        <w:jc w:val="both"/>
        <w:rPr>
          <w:rFonts w:ascii="Times New Roman" w:hAnsi="Times New Roman"/>
          <w:color w:val="000000"/>
          <w:sz w:val="28"/>
          <w:lang w:val="uk-UA"/>
        </w:rPr>
      </w:pPr>
      <w:r w:rsidRPr="00272397">
        <w:rPr>
          <w:rFonts w:ascii="Times New Roman" w:hAnsi="Times New Roman"/>
          <w:color w:val="000000"/>
          <w:sz w:val="28"/>
          <w:lang w:val="uk-UA"/>
        </w:rPr>
        <w:t>- схем планування сільських, селищних рад;</w:t>
      </w:r>
    </w:p>
    <w:p w:rsidR="00D055B3" w:rsidRPr="00272397" w:rsidRDefault="00D055B3" w:rsidP="00A62838">
      <w:pPr>
        <w:spacing w:after="0"/>
        <w:ind w:firstLine="1080"/>
        <w:jc w:val="both"/>
        <w:rPr>
          <w:rFonts w:ascii="Times New Roman" w:hAnsi="Times New Roman"/>
          <w:color w:val="000000"/>
          <w:sz w:val="28"/>
          <w:lang w:val="uk-UA"/>
        </w:rPr>
      </w:pPr>
      <w:r w:rsidRPr="00272397">
        <w:rPr>
          <w:rFonts w:ascii="Times New Roman" w:hAnsi="Times New Roman"/>
          <w:color w:val="000000"/>
          <w:sz w:val="28"/>
          <w:lang w:val="uk-UA"/>
        </w:rPr>
        <w:t>- генеральних планів населених пунктів району.</w:t>
      </w:r>
    </w:p>
    <w:p w:rsidR="00D055B3" w:rsidRPr="00272397" w:rsidRDefault="00D055B3" w:rsidP="00A62838">
      <w:pPr>
        <w:spacing w:after="0"/>
        <w:ind w:firstLine="540"/>
        <w:jc w:val="both"/>
        <w:rPr>
          <w:rFonts w:ascii="Times New Roman" w:hAnsi="Times New Roman"/>
          <w:sz w:val="28"/>
          <w:lang w:val="uk-UA"/>
        </w:rPr>
      </w:pPr>
      <w:r w:rsidRPr="00272397">
        <w:rPr>
          <w:rFonts w:ascii="Times New Roman" w:hAnsi="Times New Roman"/>
          <w:sz w:val="28"/>
          <w:lang w:val="uk-UA"/>
        </w:rPr>
        <w:t xml:space="preserve">Програма розроблена в напрямку вирішення питання організації на правовій основі містобудівної діяльності на території </w:t>
      </w:r>
      <w:r>
        <w:rPr>
          <w:rFonts w:ascii="Times New Roman" w:hAnsi="Times New Roman"/>
          <w:sz w:val="28"/>
          <w:lang w:val="uk-UA"/>
        </w:rPr>
        <w:t>Новоград-Волинського</w:t>
      </w:r>
      <w:r w:rsidRPr="00272397">
        <w:rPr>
          <w:rFonts w:ascii="Times New Roman" w:hAnsi="Times New Roman"/>
          <w:sz w:val="28"/>
          <w:lang w:val="uk-UA"/>
        </w:rPr>
        <w:t xml:space="preserve"> району, спрямованої   на забезпечення сталого розвитку його територій з урахуванням державних, громадських та приватних інтересів. </w:t>
      </w:r>
    </w:p>
    <w:p w:rsidR="00D055B3" w:rsidRPr="00272397" w:rsidRDefault="00D055B3" w:rsidP="00A62838">
      <w:pPr>
        <w:spacing w:after="0"/>
        <w:ind w:firstLine="540"/>
        <w:jc w:val="both"/>
        <w:rPr>
          <w:rFonts w:ascii="Times New Roman" w:hAnsi="Times New Roman"/>
          <w:sz w:val="28"/>
          <w:lang w:val="uk-UA"/>
        </w:rPr>
      </w:pPr>
      <w:r w:rsidRPr="00272397">
        <w:rPr>
          <w:rFonts w:ascii="Times New Roman" w:hAnsi="Times New Roman"/>
          <w:sz w:val="28"/>
          <w:lang w:val="uk-UA"/>
        </w:rPr>
        <w:t>Програма призначена вирішити проблемні питання стимулювання і розвитку сіл та селищ, раціонального використання ресурсів та встановлення відповідного режиму забудови територій і населених пунктів.</w:t>
      </w:r>
    </w:p>
    <w:p w:rsidR="00D055B3" w:rsidRPr="00272397" w:rsidRDefault="00D055B3" w:rsidP="00A62838">
      <w:pPr>
        <w:spacing w:after="0"/>
        <w:ind w:firstLine="540"/>
        <w:jc w:val="both"/>
        <w:rPr>
          <w:rFonts w:ascii="Times New Roman" w:hAnsi="Times New Roman"/>
          <w:sz w:val="28"/>
          <w:lang w:val="uk-UA"/>
        </w:rPr>
      </w:pPr>
      <w:r w:rsidRPr="00A56376">
        <w:rPr>
          <w:rFonts w:ascii="Times New Roman" w:hAnsi="Times New Roman"/>
          <w:sz w:val="28"/>
          <w:lang w:val="uk-UA"/>
        </w:rPr>
        <w:t xml:space="preserve">Програма </w:t>
      </w:r>
      <w:proofErr w:type="spellStart"/>
      <w:r w:rsidRPr="00A56376">
        <w:rPr>
          <w:rFonts w:ascii="Times New Roman" w:hAnsi="Times New Roman"/>
          <w:sz w:val="28"/>
        </w:rPr>
        <w:t>розроблення</w:t>
      </w:r>
      <w:proofErr w:type="spellEnd"/>
      <w:r w:rsidRPr="00A56376">
        <w:rPr>
          <w:rFonts w:ascii="Times New Roman" w:hAnsi="Times New Roman"/>
          <w:sz w:val="28"/>
        </w:rPr>
        <w:t xml:space="preserve"> та </w:t>
      </w:r>
      <w:proofErr w:type="spellStart"/>
      <w:r w:rsidRPr="00A56376">
        <w:rPr>
          <w:rFonts w:ascii="Times New Roman" w:hAnsi="Times New Roman"/>
          <w:sz w:val="28"/>
        </w:rPr>
        <w:t>оновлення</w:t>
      </w:r>
      <w:proofErr w:type="spellEnd"/>
      <w:r w:rsidRPr="00A56376">
        <w:rPr>
          <w:rFonts w:ascii="Times New Roman" w:hAnsi="Times New Roman"/>
          <w:sz w:val="28"/>
        </w:rPr>
        <w:t xml:space="preserve"> схем </w:t>
      </w:r>
      <w:proofErr w:type="spellStart"/>
      <w:r w:rsidRPr="00A56376">
        <w:rPr>
          <w:rFonts w:ascii="Times New Roman" w:hAnsi="Times New Roman"/>
          <w:sz w:val="28"/>
        </w:rPr>
        <w:t>планування</w:t>
      </w:r>
      <w:proofErr w:type="spellEnd"/>
      <w:r w:rsidR="00A62838">
        <w:rPr>
          <w:rFonts w:ascii="Times New Roman" w:hAnsi="Times New Roman"/>
          <w:sz w:val="28"/>
        </w:rPr>
        <w:t xml:space="preserve"> </w:t>
      </w:r>
      <w:proofErr w:type="spellStart"/>
      <w:r w:rsidRPr="00A56376">
        <w:rPr>
          <w:rFonts w:ascii="Times New Roman" w:hAnsi="Times New Roman"/>
          <w:sz w:val="28"/>
        </w:rPr>
        <w:t>територій</w:t>
      </w:r>
      <w:proofErr w:type="spellEnd"/>
      <w:r w:rsidRPr="00A56376">
        <w:rPr>
          <w:rFonts w:ascii="Times New Roman" w:hAnsi="Times New Roman"/>
          <w:sz w:val="28"/>
        </w:rPr>
        <w:t xml:space="preserve">, </w:t>
      </w:r>
      <w:proofErr w:type="spellStart"/>
      <w:r w:rsidRPr="00A56376">
        <w:rPr>
          <w:rFonts w:ascii="Times New Roman" w:hAnsi="Times New Roman"/>
          <w:sz w:val="28"/>
        </w:rPr>
        <w:t>генеральних</w:t>
      </w:r>
      <w:proofErr w:type="spellEnd"/>
      <w:r w:rsidR="00A62838">
        <w:rPr>
          <w:rFonts w:ascii="Times New Roman" w:hAnsi="Times New Roman"/>
          <w:sz w:val="28"/>
        </w:rPr>
        <w:t xml:space="preserve"> </w:t>
      </w:r>
      <w:proofErr w:type="spellStart"/>
      <w:r w:rsidRPr="00A56376">
        <w:rPr>
          <w:rFonts w:ascii="Times New Roman" w:hAnsi="Times New Roman"/>
          <w:sz w:val="28"/>
        </w:rPr>
        <w:t>планів</w:t>
      </w:r>
      <w:proofErr w:type="spellEnd"/>
      <w:r w:rsidR="00A62838">
        <w:rPr>
          <w:rFonts w:ascii="Times New Roman" w:hAnsi="Times New Roman"/>
          <w:sz w:val="28"/>
        </w:rPr>
        <w:t xml:space="preserve"> </w:t>
      </w:r>
      <w:proofErr w:type="spellStart"/>
      <w:r w:rsidRPr="00A56376">
        <w:rPr>
          <w:rFonts w:ascii="Times New Roman" w:hAnsi="Times New Roman"/>
          <w:sz w:val="28"/>
        </w:rPr>
        <w:t>населених</w:t>
      </w:r>
      <w:proofErr w:type="spellEnd"/>
      <w:r w:rsidR="00A62838">
        <w:rPr>
          <w:rFonts w:ascii="Times New Roman" w:hAnsi="Times New Roman"/>
          <w:sz w:val="28"/>
        </w:rPr>
        <w:t xml:space="preserve"> </w:t>
      </w:r>
      <w:proofErr w:type="spellStart"/>
      <w:r w:rsidRPr="00A56376">
        <w:rPr>
          <w:rFonts w:ascii="Times New Roman" w:hAnsi="Times New Roman"/>
          <w:sz w:val="28"/>
        </w:rPr>
        <w:t>пунктів</w:t>
      </w:r>
      <w:proofErr w:type="spellEnd"/>
      <w:r w:rsidRPr="00A56376">
        <w:rPr>
          <w:rFonts w:ascii="Times New Roman" w:hAnsi="Times New Roman"/>
          <w:sz w:val="28"/>
        </w:rPr>
        <w:t xml:space="preserve"> </w:t>
      </w:r>
      <w:proofErr w:type="spellStart"/>
      <w:r w:rsidRPr="00A56376">
        <w:rPr>
          <w:rFonts w:ascii="Times New Roman" w:hAnsi="Times New Roman"/>
          <w:sz w:val="28"/>
        </w:rPr>
        <w:t>Новоград-Волинського</w:t>
      </w:r>
      <w:proofErr w:type="spellEnd"/>
      <w:r w:rsidRPr="00A56376">
        <w:rPr>
          <w:rFonts w:ascii="Times New Roman" w:hAnsi="Times New Roman"/>
          <w:sz w:val="28"/>
        </w:rPr>
        <w:t xml:space="preserve"> району на </w:t>
      </w:r>
      <w:proofErr w:type="spellStart"/>
      <w:r w:rsidRPr="00A56376">
        <w:rPr>
          <w:rFonts w:ascii="Times New Roman" w:hAnsi="Times New Roman"/>
          <w:sz w:val="28"/>
        </w:rPr>
        <w:t>період</w:t>
      </w:r>
      <w:proofErr w:type="spellEnd"/>
      <w:r w:rsidRPr="00A56376">
        <w:rPr>
          <w:rFonts w:ascii="Times New Roman" w:hAnsi="Times New Roman"/>
          <w:sz w:val="28"/>
        </w:rPr>
        <w:t xml:space="preserve"> 201</w:t>
      </w:r>
      <w:r w:rsidR="00161A62">
        <w:rPr>
          <w:rFonts w:ascii="Times New Roman" w:hAnsi="Times New Roman"/>
          <w:sz w:val="28"/>
          <w:lang w:val="uk-UA"/>
        </w:rPr>
        <w:t>7</w:t>
      </w:r>
      <w:r w:rsidRPr="00A56376">
        <w:rPr>
          <w:rFonts w:ascii="Times New Roman" w:hAnsi="Times New Roman"/>
          <w:sz w:val="28"/>
        </w:rPr>
        <w:t>-20</w:t>
      </w:r>
      <w:r w:rsidR="00161A62">
        <w:rPr>
          <w:rFonts w:ascii="Times New Roman" w:hAnsi="Times New Roman"/>
          <w:sz w:val="28"/>
          <w:lang w:val="uk-UA"/>
        </w:rPr>
        <w:t>21</w:t>
      </w:r>
      <w:proofErr w:type="spellStart"/>
      <w:r w:rsidRPr="00A56376">
        <w:rPr>
          <w:rFonts w:ascii="Times New Roman" w:hAnsi="Times New Roman"/>
          <w:sz w:val="28"/>
        </w:rPr>
        <w:t>років</w:t>
      </w:r>
      <w:proofErr w:type="spellEnd"/>
      <w:r w:rsidR="00A62838">
        <w:rPr>
          <w:rFonts w:ascii="Times New Roman" w:hAnsi="Times New Roman"/>
          <w:sz w:val="28"/>
        </w:rPr>
        <w:t xml:space="preserve"> </w:t>
      </w:r>
      <w:r w:rsidRPr="00272397">
        <w:rPr>
          <w:rFonts w:ascii="Times New Roman" w:hAnsi="Times New Roman"/>
          <w:sz w:val="28"/>
          <w:lang w:val="uk-UA"/>
        </w:rPr>
        <w:t xml:space="preserve">спрямована на визначення необхідних обсягів фінансування проектно-вишукувальних робіт та черговості розробки містобудівної документації (схеми планування територій району, генеральних планів населених пунктів району, ДПТ) в </w:t>
      </w:r>
      <w:r>
        <w:rPr>
          <w:rFonts w:ascii="Times New Roman" w:hAnsi="Times New Roman"/>
          <w:sz w:val="28"/>
          <w:lang w:val="uk-UA"/>
        </w:rPr>
        <w:t>Новоград-Волинському районі на період до 20</w:t>
      </w:r>
      <w:r w:rsidR="00161A62">
        <w:rPr>
          <w:rFonts w:ascii="Times New Roman" w:hAnsi="Times New Roman"/>
          <w:sz w:val="28"/>
          <w:lang w:val="uk-UA"/>
        </w:rPr>
        <w:t>21</w:t>
      </w:r>
      <w:r w:rsidRPr="00272397">
        <w:rPr>
          <w:rFonts w:ascii="Times New Roman" w:hAnsi="Times New Roman"/>
          <w:sz w:val="28"/>
          <w:lang w:val="uk-UA"/>
        </w:rPr>
        <w:t xml:space="preserve"> року.</w:t>
      </w:r>
    </w:p>
    <w:p w:rsidR="00D055B3" w:rsidRPr="00272397" w:rsidRDefault="00D055B3" w:rsidP="00A62838">
      <w:pPr>
        <w:spacing w:after="0"/>
        <w:ind w:firstLine="540"/>
        <w:jc w:val="both"/>
        <w:rPr>
          <w:rFonts w:ascii="Times New Roman" w:hAnsi="Times New Roman"/>
          <w:sz w:val="28"/>
          <w:lang w:val="uk-UA"/>
        </w:rPr>
      </w:pPr>
      <w:r w:rsidRPr="00272397">
        <w:rPr>
          <w:rFonts w:ascii="Times New Roman" w:hAnsi="Times New Roman"/>
          <w:sz w:val="28"/>
          <w:lang w:val="uk-UA"/>
        </w:rPr>
        <w:t>Програму складено на підставі та відповідно до законів України                      "Про регулювання містобудівної діяльності", "Про Генеральну схему планування території України", "Про основи містобудування", "Про архітектурну діяльність", інших нормативно-правових актів.</w:t>
      </w:r>
      <w:r w:rsidR="00DA0957">
        <w:rPr>
          <w:rFonts w:ascii="Times New Roman" w:hAnsi="Times New Roman"/>
          <w:sz w:val="28"/>
          <w:lang w:val="uk-UA"/>
        </w:rPr>
        <w:tab/>
      </w:r>
    </w:p>
    <w:p w:rsidR="00AE0F1C" w:rsidRPr="00272397" w:rsidRDefault="00AE0F1C" w:rsidP="00A62838">
      <w:pPr>
        <w:ind w:firstLine="420"/>
        <w:jc w:val="both"/>
        <w:rPr>
          <w:rFonts w:ascii="Times New Roman" w:hAnsi="Times New Roman"/>
          <w:sz w:val="28"/>
          <w:szCs w:val="28"/>
          <w:lang w:val="uk-UA"/>
        </w:rPr>
      </w:pPr>
      <w:r>
        <w:rPr>
          <w:rFonts w:ascii="Times New Roman" w:hAnsi="Times New Roman"/>
          <w:color w:val="000000"/>
          <w:sz w:val="28"/>
          <w:lang w:val="uk-UA"/>
        </w:rPr>
        <w:t>Програма є продовженням «</w:t>
      </w:r>
      <w:r w:rsidRPr="0080239F">
        <w:rPr>
          <w:rFonts w:ascii="Times New Roman" w:hAnsi="Times New Roman"/>
          <w:sz w:val="28"/>
          <w:szCs w:val="28"/>
          <w:lang w:val="uk-UA"/>
        </w:rPr>
        <w:t>П</w:t>
      </w:r>
      <w:r>
        <w:rPr>
          <w:rFonts w:ascii="Times New Roman" w:hAnsi="Times New Roman"/>
          <w:sz w:val="28"/>
          <w:szCs w:val="28"/>
          <w:lang w:val="uk-UA"/>
        </w:rPr>
        <w:t xml:space="preserve">рограми </w:t>
      </w:r>
      <w:r>
        <w:rPr>
          <w:rFonts w:ascii="Times New Roman" w:hAnsi="Times New Roman"/>
          <w:sz w:val="28"/>
          <w:lang w:val="uk-UA"/>
        </w:rPr>
        <w:t>розроблення та оновлення схем планування територій, генеральних планів населених пунктів Новоград-Волинського району на період 2012-2016 років»</w:t>
      </w:r>
    </w:p>
    <w:p w:rsidR="00D055B3" w:rsidRPr="00272397" w:rsidRDefault="00D055B3" w:rsidP="00AE0F1C">
      <w:pPr>
        <w:ind w:firstLine="708"/>
        <w:jc w:val="both"/>
        <w:rPr>
          <w:rFonts w:ascii="Times New Roman" w:hAnsi="Times New Roman"/>
          <w:sz w:val="28"/>
          <w:lang w:val="uk-UA"/>
        </w:rPr>
      </w:pPr>
    </w:p>
    <w:p w:rsidR="00D055B3" w:rsidRPr="00272397" w:rsidRDefault="00D055B3" w:rsidP="003443C1">
      <w:pPr>
        <w:jc w:val="both"/>
        <w:rPr>
          <w:rFonts w:ascii="Times New Roman" w:hAnsi="Times New Roman"/>
          <w:sz w:val="28"/>
          <w:lang w:val="uk-UA"/>
        </w:rPr>
      </w:pPr>
    </w:p>
    <w:p w:rsidR="0074212D" w:rsidRDefault="00AE0F1C" w:rsidP="0074212D">
      <w:pPr>
        <w:spacing w:after="0"/>
        <w:ind w:left="420" w:firstLine="288"/>
        <w:jc w:val="both"/>
        <w:rPr>
          <w:rFonts w:ascii="Times New Roman" w:hAnsi="Times New Roman"/>
          <w:sz w:val="28"/>
          <w:szCs w:val="28"/>
          <w:lang w:val="uk-UA"/>
        </w:rPr>
      </w:pPr>
      <w:r w:rsidRPr="00AE0F1C">
        <w:rPr>
          <w:rFonts w:ascii="Times New Roman" w:hAnsi="Times New Roman"/>
          <w:sz w:val="28"/>
          <w:szCs w:val="28"/>
          <w:lang w:val="uk-UA"/>
        </w:rPr>
        <w:lastRenderedPageBreak/>
        <w:t xml:space="preserve">На протязі 2012-2016 року </w:t>
      </w:r>
      <w:proofErr w:type="spellStart"/>
      <w:r w:rsidR="0074212D">
        <w:rPr>
          <w:rFonts w:ascii="Times New Roman" w:hAnsi="Times New Roman"/>
          <w:sz w:val="28"/>
          <w:szCs w:val="28"/>
          <w:lang w:val="uk-UA"/>
        </w:rPr>
        <w:t>Наталівською</w:t>
      </w:r>
      <w:proofErr w:type="spellEnd"/>
      <w:r w:rsidR="0074212D">
        <w:rPr>
          <w:rFonts w:ascii="Times New Roman" w:hAnsi="Times New Roman"/>
          <w:sz w:val="28"/>
          <w:szCs w:val="28"/>
          <w:lang w:val="uk-UA"/>
        </w:rPr>
        <w:t xml:space="preserve"> сільською радою за власні кошти </w:t>
      </w:r>
      <w:r w:rsidR="00933631">
        <w:rPr>
          <w:rFonts w:ascii="Times New Roman" w:hAnsi="Times New Roman"/>
          <w:sz w:val="28"/>
          <w:szCs w:val="28"/>
          <w:lang w:val="uk-UA"/>
        </w:rPr>
        <w:t xml:space="preserve">було </w:t>
      </w:r>
      <w:r w:rsidR="0074212D">
        <w:rPr>
          <w:rFonts w:ascii="Times New Roman" w:hAnsi="Times New Roman"/>
          <w:sz w:val="28"/>
          <w:szCs w:val="28"/>
          <w:lang w:val="uk-UA"/>
        </w:rPr>
        <w:t xml:space="preserve"> </w:t>
      </w:r>
      <w:r w:rsidRPr="00AE0F1C">
        <w:rPr>
          <w:rFonts w:ascii="Times New Roman" w:hAnsi="Times New Roman"/>
          <w:sz w:val="28"/>
          <w:szCs w:val="28"/>
          <w:lang w:val="uk-UA"/>
        </w:rPr>
        <w:t xml:space="preserve"> розроб</w:t>
      </w:r>
      <w:r w:rsidR="00933631">
        <w:rPr>
          <w:rFonts w:ascii="Times New Roman" w:hAnsi="Times New Roman"/>
          <w:sz w:val="28"/>
          <w:szCs w:val="28"/>
          <w:lang w:val="uk-UA"/>
        </w:rPr>
        <w:t xml:space="preserve">лено </w:t>
      </w:r>
      <w:r w:rsidR="0074212D">
        <w:rPr>
          <w:rFonts w:ascii="Times New Roman" w:hAnsi="Times New Roman"/>
          <w:sz w:val="28"/>
          <w:szCs w:val="28"/>
          <w:lang w:val="uk-UA"/>
        </w:rPr>
        <w:t xml:space="preserve"> </w:t>
      </w:r>
      <w:r w:rsidRPr="00AE0F1C">
        <w:rPr>
          <w:rFonts w:ascii="Times New Roman" w:hAnsi="Times New Roman"/>
          <w:sz w:val="28"/>
          <w:szCs w:val="28"/>
          <w:lang w:val="uk-UA"/>
        </w:rPr>
        <w:t xml:space="preserve"> згід</w:t>
      </w:r>
      <w:r w:rsidR="0074212D">
        <w:rPr>
          <w:rFonts w:ascii="Times New Roman" w:hAnsi="Times New Roman"/>
          <w:sz w:val="28"/>
          <w:szCs w:val="28"/>
          <w:lang w:val="uk-UA"/>
        </w:rPr>
        <w:t xml:space="preserve">но  </w:t>
      </w:r>
      <w:r w:rsidR="00933631">
        <w:rPr>
          <w:rFonts w:ascii="Times New Roman" w:hAnsi="Times New Roman"/>
          <w:sz w:val="28"/>
          <w:szCs w:val="28"/>
          <w:lang w:val="uk-UA"/>
        </w:rPr>
        <w:t xml:space="preserve"> </w:t>
      </w:r>
      <w:r w:rsidR="0074212D">
        <w:rPr>
          <w:rFonts w:ascii="Times New Roman" w:hAnsi="Times New Roman"/>
          <w:sz w:val="28"/>
          <w:szCs w:val="28"/>
          <w:lang w:val="uk-UA"/>
        </w:rPr>
        <w:t xml:space="preserve">програми   генеральні  плани   </w:t>
      </w:r>
      <w:proofErr w:type="spellStart"/>
      <w:r w:rsidR="0074212D">
        <w:rPr>
          <w:rFonts w:ascii="Times New Roman" w:hAnsi="Times New Roman"/>
          <w:sz w:val="28"/>
          <w:szCs w:val="28"/>
          <w:lang w:val="uk-UA"/>
        </w:rPr>
        <w:t>с.</w:t>
      </w:r>
      <w:r w:rsidRPr="00AE0F1C">
        <w:rPr>
          <w:rFonts w:ascii="Times New Roman" w:hAnsi="Times New Roman"/>
          <w:sz w:val="28"/>
          <w:szCs w:val="28"/>
          <w:lang w:val="uk-UA"/>
        </w:rPr>
        <w:t>Олександрівка</w:t>
      </w:r>
      <w:proofErr w:type="spellEnd"/>
      <w:r w:rsidRPr="00AE0F1C">
        <w:rPr>
          <w:rFonts w:ascii="Times New Roman" w:hAnsi="Times New Roman"/>
          <w:sz w:val="28"/>
          <w:szCs w:val="28"/>
          <w:lang w:val="uk-UA"/>
        </w:rPr>
        <w:t xml:space="preserve"> </w:t>
      </w:r>
      <w:r w:rsidR="0074212D">
        <w:rPr>
          <w:rFonts w:ascii="Times New Roman" w:hAnsi="Times New Roman"/>
          <w:sz w:val="28"/>
          <w:szCs w:val="28"/>
          <w:lang w:val="uk-UA"/>
        </w:rPr>
        <w:t xml:space="preserve"> </w:t>
      </w:r>
      <w:r w:rsidRPr="00AE0F1C">
        <w:rPr>
          <w:rFonts w:ascii="Times New Roman" w:hAnsi="Times New Roman"/>
          <w:sz w:val="28"/>
          <w:szCs w:val="28"/>
          <w:lang w:val="uk-UA"/>
        </w:rPr>
        <w:t xml:space="preserve">та </w:t>
      </w:r>
    </w:p>
    <w:p w:rsidR="00AE0F1C" w:rsidRPr="00AE0F1C" w:rsidRDefault="00AE0F1C" w:rsidP="0074212D">
      <w:pPr>
        <w:spacing w:after="0"/>
        <w:ind w:left="420"/>
        <w:jc w:val="both"/>
        <w:rPr>
          <w:rFonts w:ascii="Times New Roman" w:hAnsi="Times New Roman"/>
          <w:sz w:val="28"/>
          <w:szCs w:val="28"/>
          <w:lang w:val="uk-UA"/>
        </w:rPr>
      </w:pPr>
      <w:r w:rsidRPr="00AE0F1C">
        <w:rPr>
          <w:rFonts w:ascii="Times New Roman" w:hAnsi="Times New Roman"/>
          <w:sz w:val="28"/>
          <w:szCs w:val="28"/>
          <w:lang w:val="uk-UA"/>
        </w:rPr>
        <w:t>с. Наталівка</w:t>
      </w:r>
      <w:r w:rsidR="0074212D">
        <w:rPr>
          <w:rFonts w:ascii="Times New Roman" w:hAnsi="Times New Roman"/>
          <w:sz w:val="28"/>
          <w:szCs w:val="28"/>
          <w:lang w:val="uk-UA"/>
        </w:rPr>
        <w:t xml:space="preserve"> </w:t>
      </w:r>
      <w:proofErr w:type="spellStart"/>
      <w:r w:rsidRPr="00AE0F1C">
        <w:rPr>
          <w:rFonts w:ascii="Times New Roman" w:hAnsi="Times New Roman"/>
          <w:sz w:val="28"/>
          <w:szCs w:val="28"/>
          <w:lang w:val="uk-UA"/>
        </w:rPr>
        <w:t>Наталівської</w:t>
      </w:r>
      <w:proofErr w:type="spellEnd"/>
      <w:r w:rsidRPr="00AE0F1C">
        <w:rPr>
          <w:rFonts w:ascii="Times New Roman" w:hAnsi="Times New Roman"/>
          <w:sz w:val="28"/>
          <w:szCs w:val="28"/>
          <w:lang w:val="uk-UA"/>
        </w:rPr>
        <w:t xml:space="preserve"> сільської ради.   На розробку проектної документації  пішло  </w:t>
      </w:r>
      <w:r w:rsidR="00933631" w:rsidRPr="00ED7489">
        <w:rPr>
          <w:rFonts w:ascii="Times New Roman" w:hAnsi="Times New Roman"/>
          <w:sz w:val="28"/>
          <w:szCs w:val="28"/>
          <w:lang w:val="uk-UA"/>
        </w:rPr>
        <w:t>20764</w:t>
      </w:r>
      <w:r w:rsidR="00933631">
        <w:rPr>
          <w:rFonts w:ascii="Times New Roman" w:hAnsi="Times New Roman"/>
          <w:sz w:val="28"/>
          <w:szCs w:val="28"/>
          <w:lang w:val="uk-UA"/>
        </w:rPr>
        <w:t xml:space="preserve"> </w:t>
      </w:r>
      <w:proofErr w:type="spellStart"/>
      <w:r w:rsidRPr="00933631">
        <w:rPr>
          <w:rFonts w:ascii="Times New Roman" w:hAnsi="Times New Roman"/>
          <w:sz w:val="28"/>
          <w:szCs w:val="28"/>
          <w:lang w:val="uk-UA"/>
        </w:rPr>
        <w:t>тис.грн</w:t>
      </w:r>
      <w:proofErr w:type="spellEnd"/>
      <w:r w:rsidR="0074212D">
        <w:rPr>
          <w:rFonts w:ascii="Times New Roman" w:hAnsi="Times New Roman"/>
          <w:sz w:val="28"/>
          <w:szCs w:val="28"/>
          <w:lang w:val="uk-UA"/>
        </w:rPr>
        <w:t xml:space="preserve">    (</w:t>
      </w:r>
      <w:proofErr w:type="spellStart"/>
      <w:r w:rsidR="0074212D">
        <w:rPr>
          <w:rFonts w:ascii="Times New Roman" w:hAnsi="Times New Roman"/>
          <w:sz w:val="28"/>
          <w:szCs w:val="28"/>
          <w:lang w:val="uk-UA"/>
        </w:rPr>
        <w:t>с.</w:t>
      </w:r>
      <w:r w:rsidRPr="00AE0F1C">
        <w:rPr>
          <w:rFonts w:ascii="Times New Roman" w:hAnsi="Times New Roman"/>
          <w:sz w:val="28"/>
          <w:szCs w:val="28"/>
          <w:lang w:val="uk-UA"/>
        </w:rPr>
        <w:t>Олександрівка</w:t>
      </w:r>
      <w:proofErr w:type="spellEnd"/>
      <w:r w:rsidRPr="00AE0F1C">
        <w:rPr>
          <w:rFonts w:ascii="Times New Roman" w:hAnsi="Times New Roman"/>
          <w:sz w:val="28"/>
          <w:szCs w:val="28"/>
          <w:lang w:val="uk-UA"/>
        </w:rPr>
        <w:t xml:space="preserve">)  та </w:t>
      </w:r>
      <w:bookmarkStart w:id="0" w:name="_GoBack"/>
      <w:bookmarkEnd w:id="0"/>
      <w:r w:rsidR="00933631">
        <w:rPr>
          <w:rFonts w:ascii="Times New Roman" w:hAnsi="Times New Roman"/>
          <w:sz w:val="28"/>
          <w:szCs w:val="28"/>
          <w:lang w:val="uk-UA"/>
        </w:rPr>
        <w:t xml:space="preserve"> </w:t>
      </w:r>
      <w:r w:rsidR="00933631" w:rsidRPr="00ED7489">
        <w:rPr>
          <w:rFonts w:ascii="Times New Roman" w:hAnsi="Times New Roman"/>
          <w:sz w:val="28"/>
          <w:szCs w:val="28"/>
          <w:lang w:val="uk-UA"/>
        </w:rPr>
        <w:t>60345</w:t>
      </w:r>
      <w:r w:rsidR="00933631">
        <w:rPr>
          <w:rFonts w:ascii="Times New Roman" w:hAnsi="Times New Roman"/>
          <w:sz w:val="28"/>
          <w:szCs w:val="28"/>
          <w:lang w:val="uk-UA"/>
        </w:rPr>
        <w:t xml:space="preserve"> </w:t>
      </w:r>
      <w:proofErr w:type="spellStart"/>
      <w:r w:rsidRPr="00933631">
        <w:rPr>
          <w:rFonts w:ascii="Times New Roman" w:hAnsi="Times New Roman"/>
          <w:sz w:val="28"/>
          <w:szCs w:val="28"/>
          <w:lang w:val="uk-UA"/>
        </w:rPr>
        <w:t>тис.грн</w:t>
      </w:r>
      <w:proofErr w:type="spellEnd"/>
      <w:r w:rsidR="0074212D">
        <w:rPr>
          <w:rFonts w:ascii="Times New Roman" w:hAnsi="Times New Roman"/>
          <w:sz w:val="28"/>
          <w:szCs w:val="28"/>
          <w:lang w:val="uk-UA"/>
        </w:rPr>
        <w:t xml:space="preserve">  (</w:t>
      </w:r>
      <w:proofErr w:type="spellStart"/>
      <w:r w:rsidR="0074212D">
        <w:rPr>
          <w:rFonts w:ascii="Times New Roman" w:hAnsi="Times New Roman"/>
          <w:sz w:val="28"/>
          <w:szCs w:val="28"/>
          <w:lang w:val="uk-UA"/>
        </w:rPr>
        <w:t>с.</w:t>
      </w:r>
      <w:r w:rsidRPr="00AE0F1C">
        <w:rPr>
          <w:rFonts w:ascii="Times New Roman" w:hAnsi="Times New Roman"/>
          <w:sz w:val="28"/>
          <w:szCs w:val="28"/>
          <w:lang w:val="uk-UA"/>
        </w:rPr>
        <w:t>Наталівка</w:t>
      </w:r>
      <w:proofErr w:type="spellEnd"/>
      <w:r w:rsidRPr="00AE0F1C">
        <w:rPr>
          <w:rFonts w:ascii="Times New Roman" w:hAnsi="Times New Roman"/>
          <w:sz w:val="28"/>
          <w:szCs w:val="28"/>
          <w:lang w:val="uk-UA"/>
        </w:rPr>
        <w:t>).  Це значно вирішило питання надання містобудівної документації та землевпорядкування території сіл Олександрівка та Наталівка.</w:t>
      </w:r>
    </w:p>
    <w:p w:rsidR="00AE0F1C" w:rsidRPr="00AE0F1C" w:rsidRDefault="00AE0F1C" w:rsidP="0074212D">
      <w:pPr>
        <w:spacing w:after="0"/>
        <w:ind w:left="420" w:firstLine="288"/>
        <w:jc w:val="both"/>
        <w:rPr>
          <w:rFonts w:ascii="Times New Roman" w:hAnsi="Times New Roman"/>
          <w:b/>
          <w:sz w:val="28"/>
          <w:szCs w:val="28"/>
          <w:lang w:val="uk-UA"/>
        </w:rPr>
      </w:pPr>
      <w:r w:rsidRPr="00AE0F1C">
        <w:rPr>
          <w:rFonts w:ascii="Times New Roman" w:hAnsi="Times New Roman"/>
          <w:b/>
          <w:sz w:val="28"/>
          <w:szCs w:val="28"/>
          <w:lang w:val="uk-UA"/>
        </w:rPr>
        <w:t>На далі розробку містобудівної документації продовження не здобуло, це пов’язано з тим що сільські ради не мають належних коштів для її розробки.  Місцеві бюджети не спроможні виділити такі кошти на розробку генеральних планів та іншої містобудівної документації.</w:t>
      </w:r>
    </w:p>
    <w:p w:rsidR="00D055B3" w:rsidRPr="0074212D" w:rsidRDefault="00AE0F1C" w:rsidP="0074212D">
      <w:pPr>
        <w:spacing w:after="0"/>
        <w:ind w:left="420" w:firstLine="288"/>
        <w:jc w:val="both"/>
        <w:rPr>
          <w:rFonts w:ascii="Times New Roman" w:hAnsi="Times New Roman"/>
          <w:sz w:val="28"/>
          <w:szCs w:val="28"/>
          <w:lang w:val="uk-UA"/>
        </w:rPr>
        <w:sectPr w:rsidR="00D055B3" w:rsidRPr="0074212D" w:rsidSect="0074212D">
          <w:pgSz w:w="11906" w:h="16838"/>
          <w:pgMar w:top="567" w:right="567" w:bottom="0" w:left="1134" w:header="709" w:footer="709" w:gutter="0"/>
          <w:pgNumType w:start="1"/>
          <w:cols w:space="720"/>
          <w:titlePg/>
        </w:sectPr>
      </w:pPr>
      <w:r w:rsidRPr="00AE0F1C">
        <w:rPr>
          <w:rFonts w:ascii="Times New Roman" w:hAnsi="Times New Roman"/>
          <w:sz w:val="28"/>
          <w:szCs w:val="28"/>
          <w:lang w:val="uk-UA"/>
        </w:rPr>
        <w:t>На сьогодні вирішуєт</w:t>
      </w:r>
      <w:r w:rsidR="0074212D">
        <w:rPr>
          <w:rFonts w:ascii="Times New Roman" w:hAnsi="Times New Roman"/>
          <w:sz w:val="28"/>
          <w:szCs w:val="28"/>
          <w:lang w:val="uk-UA"/>
        </w:rPr>
        <w:t>ься  питання  об’єднаних громад</w:t>
      </w:r>
      <w:r w:rsidRPr="00AE0F1C">
        <w:rPr>
          <w:rFonts w:ascii="Times New Roman" w:hAnsi="Times New Roman"/>
          <w:sz w:val="28"/>
          <w:szCs w:val="28"/>
          <w:lang w:val="uk-UA"/>
        </w:rPr>
        <w:t xml:space="preserve">, </w:t>
      </w:r>
      <w:r w:rsidR="0074212D">
        <w:rPr>
          <w:rFonts w:ascii="Times New Roman" w:hAnsi="Times New Roman"/>
          <w:sz w:val="28"/>
          <w:szCs w:val="28"/>
          <w:lang w:val="uk-UA"/>
        </w:rPr>
        <w:t xml:space="preserve"> </w:t>
      </w:r>
      <w:r w:rsidRPr="00AE0F1C">
        <w:rPr>
          <w:rFonts w:ascii="Times New Roman" w:hAnsi="Times New Roman"/>
          <w:sz w:val="28"/>
          <w:szCs w:val="28"/>
          <w:lang w:val="uk-UA"/>
        </w:rPr>
        <w:t xml:space="preserve">де згідно законодавства землі </w:t>
      </w:r>
      <w:r w:rsidR="0074212D">
        <w:rPr>
          <w:rFonts w:ascii="Times New Roman" w:hAnsi="Times New Roman"/>
          <w:sz w:val="28"/>
          <w:szCs w:val="28"/>
          <w:lang w:val="uk-UA"/>
        </w:rPr>
        <w:t xml:space="preserve"> </w:t>
      </w:r>
      <w:r w:rsidRPr="00AE0F1C">
        <w:rPr>
          <w:rFonts w:ascii="Times New Roman" w:hAnsi="Times New Roman"/>
          <w:sz w:val="28"/>
          <w:szCs w:val="28"/>
          <w:lang w:val="uk-UA"/>
        </w:rPr>
        <w:t>громад об’єднуються  і вирішення питання розробки генеральних планів буде в подальшому покладатися  на громади.</w:t>
      </w:r>
    </w:p>
    <w:p w:rsidR="0074212D" w:rsidRDefault="0074212D" w:rsidP="0074212D">
      <w:pPr>
        <w:jc w:val="center"/>
        <w:rPr>
          <w:rFonts w:ascii="Times New Roman" w:hAnsi="Times New Roman"/>
          <w:b/>
          <w:sz w:val="28"/>
          <w:lang w:val="uk-UA"/>
        </w:rPr>
      </w:pPr>
    </w:p>
    <w:p w:rsidR="00D055B3" w:rsidRPr="005F64DE" w:rsidRDefault="00D055B3" w:rsidP="0074212D">
      <w:pPr>
        <w:jc w:val="center"/>
        <w:rPr>
          <w:rFonts w:ascii="Times New Roman" w:hAnsi="Times New Roman"/>
          <w:b/>
          <w:sz w:val="28"/>
          <w:lang w:val="uk-UA"/>
        </w:rPr>
      </w:pPr>
      <w:r w:rsidRPr="00272397">
        <w:rPr>
          <w:rFonts w:ascii="Times New Roman" w:hAnsi="Times New Roman"/>
          <w:b/>
          <w:sz w:val="28"/>
          <w:lang w:val="uk-UA"/>
        </w:rPr>
        <w:t>1. Загальні положення</w:t>
      </w:r>
    </w:p>
    <w:p w:rsidR="00D055B3" w:rsidRPr="00272397" w:rsidRDefault="00D055B3" w:rsidP="003443C1">
      <w:pPr>
        <w:jc w:val="center"/>
        <w:rPr>
          <w:rFonts w:ascii="Times New Roman" w:hAnsi="Times New Roman"/>
          <w:sz w:val="28"/>
          <w:lang w:val="uk-UA"/>
        </w:rPr>
      </w:pPr>
      <w:r w:rsidRPr="00272397">
        <w:rPr>
          <w:rFonts w:ascii="Times New Roman" w:hAnsi="Times New Roman"/>
          <w:sz w:val="28"/>
          <w:lang w:val="uk-UA"/>
        </w:rPr>
        <w:t>Визначення термінів.</w:t>
      </w:r>
    </w:p>
    <w:p w:rsidR="00D055B3" w:rsidRPr="00272397" w:rsidRDefault="00D055B3" w:rsidP="003443C1">
      <w:pPr>
        <w:ind w:firstLine="540"/>
        <w:jc w:val="both"/>
        <w:rPr>
          <w:rFonts w:ascii="Times New Roman" w:hAnsi="Times New Roman"/>
          <w:sz w:val="28"/>
          <w:lang w:val="uk-UA"/>
        </w:rPr>
      </w:pPr>
      <w:r w:rsidRPr="00272397">
        <w:rPr>
          <w:rFonts w:ascii="Times New Roman" w:hAnsi="Times New Roman"/>
          <w:sz w:val="28"/>
          <w:lang w:val="uk-UA"/>
        </w:rPr>
        <w:t xml:space="preserve">У цій Програмі наведені  терміни вживаються у такому значенні:           </w:t>
      </w:r>
    </w:p>
    <w:p w:rsidR="00D055B3" w:rsidRPr="00272397" w:rsidRDefault="00D055B3" w:rsidP="003443C1">
      <w:pPr>
        <w:ind w:firstLine="720"/>
        <w:jc w:val="both"/>
        <w:rPr>
          <w:rFonts w:ascii="Times New Roman" w:hAnsi="Times New Roman"/>
          <w:sz w:val="28"/>
          <w:lang w:val="uk-UA"/>
        </w:rPr>
      </w:pPr>
      <w:r w:rsidRPr="00272397">
        <w:rPr>
          <w:rFonts w:ascii="Times New Roman" w:hAnsi="Times New Roman"/>
          <w:sz w:val="28"/>
          <w:lang w:val="uk-UA"/>
        </w:rPr>
        <w:t xml:space="preserve">1) </w:t>
      </w:r>
      <w:r w:rsidRPr="00272397">
        <w:rPr>
          <w:rFonts w:ascii="Times New Roman" w:hAnsi="Times New Roman"/>
          <w:b/>
          <w:sz w:val="28"/>
          <w:lang w:val="uk-UA"/>
        </w:rPr>
        <w:t>Генеральна схема планування території України</w:t>
      </w:r>
      <w:r w:rsidRPr="00272397">
        <w:rPr>
          <w:rFonts w:ascii="Times New Roman" w:hAnsi="Times New Roman"/>
          <w:sz w:val="28"/>
          <w:lang w:val="uk-UA"/>
        </w:rPr>
        <w:t xml:space="preserve"> - містобудівна документація, що визначає концептуальні вирішення планування та використання території України;</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ab/>
        <w:t xml:space="preserve">2) </w:t>
      </w:r>
      <w:r w:rsidRPr="00272397">
        <w:rPr>
          <w:rFonts w:ascii="Times New Roman" w:hAnsi="Times New Roman"/>
          <w:b/>
          <w:sz w:val="28"/>
          <w:lang w:val="uk-UA"/>
        </w:rPr>
        <w:t>генеральний план населеного пункту</w:t>
      </w:r>
      <w:r w:rsidRPr="00272397">
        <w:rPr>
          <w:rFonts w:ascii="Times New Roman" w:hAnsi="Times New Roman"/>
          <w:sz w:val="28"/>
          <w:lang w:val="uk-UA"/>
        </w:rPr>
        <w:t xml:space="preserve"> - містобудівна документація,         що визначає принципові вирішення розвитку, планування, забудови та іншого використання території населеного пункту;</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ab/>
        <w:t xml:space="preserve">3) </w:t>
      </w:r>
      <w:r w:rsidRPr="00272397">
        <w:rPr>
          <w:rFonts w:ascii="Times New Roman" w:hAnsi="Times New Roman"/>
          <w:b/>
          <w:sz w:val="28"/>
          <w:lang w:val="uk-UA"/>
        </w:rPr>
        <w:t>детальний план території</w:t>
      </w:r>
      <w:r w:rsidRPr="00272397">
        <w:rPr>
          <w:rFonts w:ascii="Times New Roman" w:hAnsi="Times New Roman"/>
          <w:sz w:val="28"/>
          <w:lang w:val="uk-UA"/>
        </w:rPr>
        <w:t xml:space="preserve"> - містобудівна документація, що визначає планувальну організацію та розвиток території;</w:t>
      </w:r>
    </w:p>
    <w:p w:rsidR="00D055B3" w:rsidRPr="00272397" w:rsidRDefault="00D055B3" w:rsidP="003443C1">
      <w:pPr>
        <w:jc w:val="both"/>
        <w:rPr>
          <w:rFonts w:ascii="Times New Roman" w:hAnsi="Times New Roman"/>
          <w:spacing w:val="-2"/>
          <w:sz w:val="28"/>
          <w:lang w:val="uk-UA"/>
        </w:rPr>
      </w:pPr>
      <w:r w:rsidRPr="00272397">
        <w:rPr>
          <w:rFonts w:ascii="Times New Roman" w:hAnsi="Times New Roman"/>
          <w:spacing w:val="-2"/>
          <w:sz w:val="28"/>
          <w:lang w:val="uk-UA"/>
        </w:rPr>
        <w:tab/>
        <w:t xml:space="preserve">4) </w:t>
      </w:r>
      <w:r w:rsidRPr="00272397">
        <w:rPr>
          <w:rFonts w:ascii="Times New Roman" w:hAnsi="Times New Roman"/>
          <w:b/>
          <w:spacing w:val="-2"/>
          <w:sz w:val="28"/>
          <w:lang w:val="uk-UA"/>
        </w:rPr>
        <w:t>замовник</w:t>
      </w:r>
      <w:r w:rsidRPr="00272397">
        <w:rPr>
          <w:rFonts w:ascii="Times New Roman" w:hAnsi="Times New Roman"/>
          <w:spacing w:val="-2"/>
          <w:sz w:val="28"/>
          <w:lang w:val="uk-UA"/>
        </w:rPr>
        <w:t xml:space="preserve"> - фізична або юридична особа, яка має намір щодо забудови території (однієї чи декількох земельних ділянок) і подала в установленому законодавством порядку відповідну заяву;</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ab/>
        <w:t xml:space="preserve">5) </w:t>
      </w:r>
      <w:r w:rsidRPr="00272397">
        <w:rPr>
          <w:rFonts w:ascii="Times New Roman" w:hAnsi="Times New Roman"/>
          <w:b/>
          <w:sz w:val="28"/>
          <w:lang w:val="uk-UA"/>
        </w:rPr>
        <w:t>інженерно-транспортна інфраструктура</w:t>
      </w:r>
      <w:r w:rsidRPr="00272397">
        <w:rPr>
          <w:rFonts w:ascii="Times New Roman" w:hAnsi="Times New Roman"/>
          <w:sz w:val="28"/>
          <w:lang w:val="uk-UA"/>
        </w:rPr>
        <w:t xml:space="preserve"> - комплекс інженерних, транспортних споруд і комунікацій;</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ab/>
        <w:t xml:space="preserve">6) </w:t>
      </w:r>
      <w:r w:rsidRPr="00272397">
        <w:rPr>
          <w:rFonts w:ascii="Times New Roman" w:hAnsi="Times New Roman"/>
          <w:b/>
          <w:sz w:val="28"/>
          <w:lang w:val="uk-UA"/>
        </w:rPr>
        <w:t>містобудівна документація</w:t>
      </w:r>
      <w:r w:rsidRPr="00272397">
        <w:rPr>
          <w:rFonts w:ascii="Times New Roman" w:hAnsi="Times New Roman"/>
          <w:sz w:val="28"/>
          <w:lang w:val="uk-UA"/>
        </w:rPr>
        <w:t xml:space="preserve"> - затверджені текстові та графічні матеріали      з питань регулювання планування, забудови та іншого використання територій;</w:t>
      </w:r>
    </w:p>
    <w:p w:rsidR="00D055B3" w:rsidRPr="00272397" w:rsidRDefault="00D055B3" w:rsidP="003443C1">
      <w:pPr>
        <w:jc w:val="both"/>
        <w:rPr>
          <w:rFonts w:ascii="Times New Roman" w:hAnsi="Times New Roman"/>
          <w:spacing w:val="-2"/>
          <w:sz w:val="28"/>
          <w:lang w:val="uk-UA"/>
        </w:rPr>
      </w:pPr>
      <w:r w:rsidRPr="00272397">
        <w:rPr>
          <w:rFonts w:ascii="Times New Roman" w:hAnsi="Times New Roman"/>
          <w:spacing w:val="-2"/>
          <w:sz w:val="28"/>
          <w:lang w:val="uk-UA"/>
        </w:rPr>
        <w:tab/>
        <w:t xml:space="preserve">7) </w:t>
      </w:r>
      <w:r w:rsidRPr="00272397">
        <w:rPr>
          <w:rFonts w:ascii="Times New Roman" w:hAnsi="Times New Roman"/>
          <w:b/>
          <w:spacing w:val="-2"/>
          <w:sz w:val="28"/>
          <w:lang w:val="uk-UA"/>
        </w:rPr>
        <w:t>містобудівні умови та обмеження забудови земельної ділянки</w:t>
      </w:r>
      <w:r w:rsidRPr="00272397">
        <w:rPr>
          <w:rFonts w:ascii="Times New Roman" w:hAnsi="Times New Roman"/>
          <w:spacing w:val="-2"/>
          <w:sz w:val="28"/>
          <w:lang w:val="uk-UA"/>
        </w:rPr>
        <w:t xml:space="preserve"> (далі - містобудівні умови та обмеження) - документ, що містить комплекс планувальних    та архітектурних вимог до проектування і будівництва щ</w:t>
      </w:r>
      <w:r w:rsidR="00F44FE8">
        <w:rPr>
          <w:rFonts w:ascii="Times New Roman" w:hAnsi="Times New Roman"/>
          <w:spacing w:val="-2"/>
          <w:sz w:val="28"/>
          <w:lang w:val="uk-UA"/>
        </w:rPr>
        <w:t xml:space="preserve">одо поверховості </w:t>
      </w:r>
      <w:r w:rsidRPr="00272397">
        <w:rPr>
          <w:rFonts w:ascii="Times New Roman" w:hAnsi="Times New Roman"/>
          <w:spacing w:val="-2"/>
          <w:sz w:val="28"/>
          <w:lang w:val="uk-UA"/>
        </w:rPr>
        <w:t xml:space="preserve">  та щільності забудови земельної ділянки, відступів будинків і споруд від червоних ліній, меж земельної ділянки, її благоустрою та озеленення, інші вимоги до об'єктів будівництва, встановлені законодавством та містобудівною документацією;</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ab/>
        <w:t xml:space="preserve">8) </w:t>
      </w:r>
      <w:r w:rsidRPr="00272397">
        <w:rPr>
          <w:rFonts w:ascii="Times New Roman" w:hAnsi="Times New Roman"/>
          <w:b/>
          <w:sz w:val="28"/>
          <w:lang w:val="uk-UA"/>
        </w:rPr>
        <w:t>план зонування території (</w:t>
      </w:r>
      <w:proofErr w:type="spellStart"/>
      <w:r w:rsidRPr="00272397">
        <w:rPr>
          <w:rFonts w:ascii="Times New Roman" w:hAnsi="Times New Roman"/>
          <w:b/>
          <w:sz w:val="28"/>
          <w:lang w:val="uk-UA"/>
        </w:rPr>
        <w:t>зонінг</w:t>
      </w:r>
      <w:proofErr w:type="spellEnd"/>
      <w:r w:rsidRPr="00272397">
        <w:rPr>
          <w:rFonts w:ascii="Times New Roman" w:hAnsi="Times New Roman"/>
          <w:b/>
          <w:sz w:val="28"/>
          <w:lang w:val="uk-UA"/>
        </w:rPr>
        <w:t>)</w:t>
      </w:r>
      <w:r w:rsidRPr="00272397">
        <w:rPr>
          <w:rFonts w:ascii="Times New Roman" w:hAnsi="Times New Roman"/>
          <w:sz w:val="28"/>
          <w:lang w:val="uk-UA"/>
        </w:rPr>
        <w:t xml:space="preserve"> - містобудівна документація,                що визначає умови та обмеження використання території для містобудівних потреб у межах визначених зон;</w:t>
      </w:r>
    </w:p>
    <w:p w:rsidR="0074212D" w:rsidRDefault="00D055B3" w:rsidP="003443C1">
      <w:pPr>
        <w:jc w:val="both"/>
        <w:rPr>
          <w:rFonts w:ascii="Times New Roman" w:hAnsi="Times New Roman"/>
          <w:sz w:val="28"/>
          <w:lang w:val="uk-UA"/>
        </w:rPr>
      </w:pPr>
      <w:r w:rsidRPr="00272397">
        <w:rPr>
          <w:rFonts w:ascii="Times New Roman" w:hAnsi="Times New Roman"/>
          <w:sz w:val="28"/>
          <w:lang w:val="uk-UA"/>
        </w:rPr>
        <w:tab/>
        <w:t xml:space="preserve">9) </w:t>
      </w:r>
      <w:r w:rsidRPr="00272397">
        <w:rPr>
          <w:rFonts w:ascii="Times New Roman" w:hAnsi="Times New Roman"/>
          <w:b/>
          <w:sz w:val="28"/>
          <w:lang w:val="uk-UA"/>
        </w:rPr>
        <w:t>містобудівний кадастр</w:t>
      </w:r>
      <w:r w:rsidRPr="00272397">
        <w:rPr>
          <w:rFonts w:ascii="Times New Roman" w:hAnsi="Times New Roman"/>
          <w:sz w:val="28"/>
          <w:lang w:val="uk-UA"/>
        </w:rPr>
        <w:t xml:space="preserve"> - державна система зберігання і використання </w:t>
      </w:r>
      <w:proofErr w:type="spellStart"/>
      <w:r w:rsidRPr="00272397">
        <w:rPr>
          <w:rFonts w:ascii="Times New Roman" w:hAnsi="Times New Roman"/>
          <w:sz w:val="28"/>
          <w:lang w:val="uk-UA"/>
        </w:rPr>
        <w:t>геопросторових</w:t>
      </w:r>
      <w:proofErr w:type="spellEnd"/>
      <w:r w:rsidRPr="00272397">
        <w:rPr>
          <w:rFonts w:ascii="Times New Roman" w:hAnsi="Times New Roman"/>
          <w:sz w:val="28"/>
          <w:lang w:val="uk-UA"/>
        </w:rPr>
        <w:t xml:space="preserve">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w:t>
      </w:r>
      <w:r w:rsidR="0074212D">
        <w:rPr>
          <w:rFonts w:ascii="Times New Roman" w:hAnsi="Times New Roman"/>
          <w:sz w:val="28"/>
          <w:lang w:val="uk-UA"/>
        </w:rPr>
        <w:t xml:space="preserve"> </w:t>
      </w:r>
    </w:p>
    <w:p w:rsidR="0074212D" w:rsidRDefault="0074212D" w:rsidP="003443C1">
      <w:pPr>
        <w:jc w:val="both"/>
        <w:rPr>
          <w:rFonts w:ascii="Times New Roman" w:hAnsi="Times New Roman"/>
          <w:sz w:val="28"/>
          <w:lang w:val="uk-UA"/>
        </w:rPr>
      </w:pPr>
    </w:p>
    <w:p w:rsidR="0074212D" w:rsidRDefault="0074212D" w:rsidP="003443C1">
      <w:pPr>
        <w:jc w:val="both"/>
        <w:rPr>
          <w:rFonts w:ascii="Times New Roman" w:hAnsi="Times New Roman"/>
          <w:sz w:val="28"/>
          <w:lang w:val="uk-UA"/>
        </w:rPr>
      </w:pPr>
    </w:p>
    <w:p w:rsidR="0074212D" w:rsidRDefault="0074212D" w:rsidP="003443C1">
      <w:pPr>
        <w:jc w:val="both"/>
        <w:rPr>
          <w:rFonts w:ascii="Times New Roman" w:hAnsi="Times New Roman"/>
          <w:sz w:val="28"/>
          <w:lang w:val="uk-UA"/>
        </w:rPr>
      </w:pP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задоволен</w:t>
      </w:r>
      <w:r w:rsidR="00F44FE8">
        <w:rPr>
          <w:rFonts w:ascii="Times New Roman" w:hAnsi="Times New Roman"/>
          <w:sz w:val="28"/>
          <w:lang w:val="uk-UA"/>
        </w:rPr>
        <w:t xml:space="preserve">ня інформаційних потреб </w:t>
      </w:r>
      <w:r w:rsidRPr="00272397">
        <w:rPr>
          <w:rFonts w:ascii="Times New Roman" w:hAnsi="Times New Roman"/>
          <w:sz w:val="28"/>
          <w:lang w:val="uk-UA"/>
        </w:rPr>
        <w:t xml:space="preserve"> у плануванні територій та будівництві, формування галузевої складової державних </w:t>
      </w:r>
      <w:proofErr w:type="spellStart"/>
      <w:r w:rsidRPr="00272397">
        <w:rPr>
          <w:rFonts w:ascii="Times New Roman" w:hAnsi="Times New Roman"/>
          <w:sz w:val="28"/>
          <w:lang w:val="uk-UA"/>
        </w:rPr>
        <w:t>геоінформаційних</w:t>
      </w:r>
      <w:proofErr w:type="spellEnd"/>
      <w:r w:rsidRPr="00272397">
        <w:rPr>
          <w:rFonts w:ascii="Times New Roman" w:hAnsi="Times New Roman"/>
          <w:sz w:val="28"/>
          <w:lang w:val="uk-UA"/>
        </w:rPr>
        <w:t xml:space="preserve"> ресурсів.</w:t>
      </w:r>
    </w:p>
    <w:p w:rsidR="00D055B3" w:rsidRPr="00272397" w:rsidRDefault="00D055B3" w:rsidP="003443C1">
      <w:pPr>
        <w:ind w:firstLine="720"/>
        <w:jc w:val="both"/>
        <w:rPr>
          <w:rFonts w:ascii="Times New Roman" w:hAnsi="Times New Roman"/>
          <w:sz w:val="28"/>
          <w:lang w:val="uk-UA"/>
        </w:rPr>
      </w:pPr>
      <w:r w:rsidRPr="00272397">
        <w:rPr>
          <w:rFonts w:ascii="Times New Roman" w:hAnsi="Times New Roman"/>
          <w:sz w:val="28"/>
          <w:lang w:val="uk-UA"/>
        </w:rPr>
        <w:t xml:space="preserve">10) </w:t>
      </w:r>
      <w:r w:rsidRPr="00272397">
        <w:rPr>
          <w:rFonts w:ascii="Times New Roman" w:hAnsi="Times New Roman"/>
          <w:b/>
          <w:sz w:val="28"/>
          <w:lang w:val="uk-UA"/>
        </w:rPr>
        <w:t>проектна документація</w:t>
      </w:r>
      <w:r w:rsidRPr="00272397">
        <w:rPr>
          <w:rFonts w:ascii="Times New Roman" w:hAnsi="Times New Roman"/>
          <w:sz w:val="28"/>
          <w:lang w:val="uk-UA"/>
        </w:rPr>
        <w:t xml:space="preserve"> - затверджені текстові та графічні матеріали, якими визначаються містобудівні, об'ємно-планувальні, архітектурні, конструктивні, технічні, технологічні вирішення, а також кошториси об'єктів будівництва;</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ab/>
        <w:t xml:space="preserve">11) </w:t>
      </w:r>
      <w:r w:rsidRPr="00272397">
        <w:rPr>
          <w:rFonts w:ascii="Times New Roman" w:hAnsi="Times New Roman"/>
          <w:b/>
          <w:sz w:val="28"/>
          <w:lang w:val="uk-UA"/>
        </w:rPr>
        <w:t>схеми планування території на регіональному рівні</w:t>
      </w:r>
      <w:r w:rsidRPr="00272397">
        <w:rPr>
          <w:rFonts w:ascii="Times New Roman" w:hAnsi="Times New Roman"/>
          <w:sz w:val="28"/>
          <w:lang w:val="uk-UA"/>
        </w:rPr>
        <w:t xml:space="preserve"> - планувальна документація, яка розробляється у розвиток Генеральної схеми планування території України та визначає принципові вирішення розвитку, планування, забудови, використання територій адміністративно-те</w:t>
      </w:r>
      <w:r>
        <w:rPr>
          <w:rFonts w:ascii="Times New Roman" w:hAnsi="Times New Roman"/>
          <w:sz w:val="28"/>
          <w:lang w:val="uk-UA"/>
        </w:rPr>
        <w:t>риторіальних одиниць</w:t>
      </w:r>
      <w:r w:rsidRPr="00272397">
        <w:rPr>
          <w:rFonts w:ascii="Times New Roman" w:hAnsi="Times New Roman"/>
          <w:sz w:val="28"/>
          <w:lang w:val="uk-UA"/>
        </w:rPr>
        <w:t xml:space="preserve"> та їх окремих частин;</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ab/>
        <w:t xml:space="preserve">12) </w:t>
      </w:r>
      <w:r w:rsidRPr="00272397">
        <w:rPr>
          <w:rFonts w:ascii="Times New Roman" w:hAnsi="Times New Roman"/>
          <w:b/>
          <w:sz w:val="28"/>
          <w:lang w:val="uk-UA"/>
        </w:rPr>
        <w:t>територія</w:t>
      </w:r>
      <w:r w:rsidRPr="00272397">
        <w:rPr>
          <w:rFonts w:ascii="Times New Roman" w:hAnsi="Times New Roman"/>
          <w:sz w:val="28"/>
          <w:lang w:val="uk-UA"/>
        </w:rPr>
        <w:t xml:space="preserve"> - частина земної поверхні з повітряним простором                      та розташованими під нею надрами у визначених межах (кордонах), що має певне географічне положення, природні та створені в результаті діяльності людей умови      і ресурси.</w:t>
      </w:r>
    </w:p>
    <w:p w:rsidR="00D055B3" w:rsidRPr="00272397" w:rsidRDefault="00D055B3" w:rsidP="003443C1">
      <w:pPr>
        <w:ind w:firstLine="540"/>
        <w:jc w:val="both"/>
        <w:rPr>
          <w:rFonts w:ascii="Times New Roman" w:hAnsi="Times New Roman"/>
          <w:sz w:val="28"/>
          <w:lang w:val="uk-UA"/>
        </w:rPr>
      </w:pPr>
      <w:r w:rsidRPr="00272397">
        <w:rPr>
          <w:rFonts w:ascii="Times New Roman" w:hAnsi="Times New Roman"/>
          <w:sz w:val="28"/>
          <w:lang w:val="uk-UA"/>
        </w:rPr>
        <w:t xml:space="preserve">     Планування територій на регіональному рівні полягає у розробленні                     та затвердженні схем планування територій районів та сільських рад, регулюванні використання їх територій, ухваленні та реалізації відп</w:t>
      </w:r>
      <w:r>
        <w:rPr>
          <w:rFonts w:ascii="Times New Roman" w:hAnsi="Times New Roman"/>
          <w:sz w:val="28"/>
          <w:lang w:val="uk-UA"/>
        </w:rPr>
        <w:t>овідних рішень</w:t>
      </w:r>
      <w:r w:rsidRPr="00272397">
        <w:rPr>
          <w:rFonts w:ascii="Times New Roman" w:hAnsi="Times New Roman"/>
          <w:sz w:val="28"/>
          <w:lang w:val="uk-UA"/>
        </w:rPr>
        <w:t xml:space="preserve"> про дотримання містобудівної документації відповідно до закону. </w:t>
      </w:r>
    </w:p>
    <w:p w:rsidR="00D055B3" w:rsidRPr="00272397" w:rsidRDefault="00D055B3" w:rsidP="003443C1">
      <w:pPr>
        <w:ind w:firstLine="540"/>
        <w:jc w:val="both"/>
        <w:rPr>
          <w:rFonts w:ascii="Times New Roman" w:hAnsi="Times New Roman"/>
          <w:sz w:val="28"/>
          <w:lang w:val="uk-UA"/>
        </w:rPr>
      </w:pPr>
      <w:r w:rsidRPr="00272397">
        <w:rPr>
          <w:rFonts w:ascii="Times New Roman" w:hAnsi="Times New Roman"/>
          <w:sz w:val="28"/>
          <w:lang w:val="uk-UA"/>
        </w:rPr>
        <w:t xml:space="preserve">     Планування територій на місцевому рівні забезпечується відповідними місцевими радами та їх виконавчими органами відповідно до повноважень, визначених законом, і полягає у розробленні та затвердженні генеральних планів населених пунктів, схем планування територій на місцевому рівні та іншої містобудівної документації, регулюванні використання їх територій, ухваленні        та реалізації відповідних рішень про дотримання містобудівної документації.</w:t>
      </w:r>
    </w:p>
    <w:p w:rsidR="00D055B3" w:rsidRPr="00272397" w:rsidRDefault="00D055B3" w:rsidP="003443C1">
      <w:pPr>
        <w:ind w:firstLine="540"/>
        <w:jc w:val="both"/>
        <w:rPr>
          <w:rFonts w:ascii="Times New Roman" w:hAnsi="Times New Roman"/>
          <w:sz w:val="28"/>
          <w:lang w:val="uk-UA"/>
        </w:rPr>
      </w:pPr>
      <w:r w:rsidRPr="00272397">
        <w:rPr>
          <w:rFonts w:ascii="Times New Roman" w:hAnsi="Times New Roman"/>
          <w:sz w:val="28"/>
          <w:lang w:val="uk-UA"/>
        </w:rPr>
        <w:t>Рішення про розроблення або коригування окремих розділів, коригування показників і затвердження схеми планування території району приймає районна рада. Замовником схеми планування території району є районна рада.</w:t>
      </w:r>
    </w:p>
    <w:p w:rsidR="00D055B3" w:rsidRPr="00272397" w:rsidRDefault="00D055B3" w:rsidP="003443C1">
      <w:pPr>
        <w:ind w:firstLine="540"/>
        <w:jc w:val="both"/>
        <w:rPr>
          <w:rFonts w:ascii="Times New Roman" w:hAnsi="Times New Roman"/>
          <w:sz w:val="28"/>
          <w:lang w:val="uk-UA"/>
        </w:rPr>
      </w:pPr>
      <w:r w:rsidRPr="00272397">
        <w:rPr>
          <w:rFonts w:ascii="Times New Roman" w:hAnsi="Times New Roman"/>
          <w:sz w:val="28"/>
          <w:lang w:val="uk-UA"/>
        </w:rPr>
        <w:t>Схеми планування території районів затверджуються рішенням відповідних рад за умови отримання позитивного висновку державної експертизи.</w:t>
      </w:r>
    </w:p>
    <w:p w:rsidR="002730E8" w:rsidRDefault="002730E8" w:rsidP="003443C1">
      <w:pPr>
        <w:ind w:firstLine="540"/>
        <w:jc w:val="both"/>
        <w:rPr>
          <w:rFonts w:ascii="Times New Roman" w:hAnsi="Times New Roman"/>
          <w:sz w:val="28"/>
          <w:lang w:val="uk-UA"/>
        </w:rPr>
      </w:pPr>
    </w:p>
    <w:p w:rsidR="002730E8" w:rsidRDefault="002730E8" w:rsidP="003443C1">
      <w:pPr>
        <w:ind w:firstLine="540"/>
        <w:jc w:val="both"/>
        <w:rPr>
          <w:rFonts w:ascii="Times New Roman" w:hAnsi="Times New Roman"/>
          <w:sz w:val="28"/>
          <w:lang w:val="uk-UA"/>
        </w:rPr>
      </w:pPr>
    </w:p>
    <w:p w:rsidR="002730E8" w:rsidRDefault="002730E8" w:rsidP="003443C1">
      <w:pPr>
        <w:ind w:firstLine="540"/>
        <w:jc w:val="both"/>
        <w:rPr>
          <w:rFonts w:ascii="Times New Roman" w:hAnsi="Times New Roman"/>
          <w:sz w:val="28"/>
          <w:lang w:val="uk-UA"/>
        </w:rPr>
      </w:pPr>
    </w:p>
    <w:p w:rsidR="00D055B3" w:rsidRPr="00272397" w:rsidRDefault="00D055B3" w:rsidP="003443C1">
      <w:pPr>
        <w:ind w:firstLine="540"/>
        <w:jc w:val="both"/>
        <w:rPr>
          <w:rFonts w:ascii="Times New Roman" w:hAnsi="Times New Roman"/>
          <w:sz w:val="28"/>
          <w:lang w:val="uk-UA"/>
        </w:rPr>
      </w:pPr>
      <w:r w:rsidRPr="00272397">
        <w:rPr>
          <w:rFonts w:ascii="Times New Roman" w:hAnsi="Times New Roman"/>
          <w:sz w:val="28"/>
          <w:lang w:val="uk-UA"/>
        </w:rPr>
        <w:t>Фінансування робіт з планування території  району, його населених пунктів здійснюється за рахунок коштів відповідних місцевих бюджетів або інших джерел, не заборонених законом.</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xml:space="preserve">     За рішенням органу виконавчої влади або орг</w:t>
      </w:r>
      <w:r>
        <w:rPr>
          <w:rFonts w:ascii="Times New Roman" w:hAnsi="Times New Roman"/>
          <w:sz w:val="28"/>
          <w:lang w:val="uk-UA"/>
        </w:rPr>
        <w:t xml:space="preserve">ану місцевого самоврядування </w:t>
      </w:r>
      <w:r w:rsidRPr="00272397">
        <w:rPr>
          <w:rFonts w:ascii="Times New Roman" w:hAnsi="Times New Roman"/>
          <w:sz w:val="28"/>
          <w:lang w:val="uk-UA"/>
        </w:rPr>
        <w:t>для розроблення плану зонування, детального плану території, крім коштів державного та місцевих бюджетів, можуть залучати</w:t>
      </w:r>
      <w:r>
        <w:rPr>
          <w:rFonts w:ascii="Times New Roman" w:hAnsi="Times New Roman"/>
          <w:sz w:val="28"/>
          <w:lang w:val="uk-UA"/>
        </w:rPr>
        <w:t>ся кошти з інших джерел,</w:t>
      </w:r>
      <w:r w:rsidRPr="00272397">
        <w:rPr>
          <w:rFonts w:ascii="Times New Roman" w:hAnsi="Times New Roman"/>
          <w:sz w:val="28"/>
          <w:lang w:val="uk-UA"/>
        </w:rPr>
        <w:t xml:space="preserve"> не заборонених законом, за умови виконання функцій замовника відповідним органом місцевого самоврядування.</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xml:space="preserve">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272397">
        <w:rPr>
          <w:rFonts w:ascii="Times New Roman" w:hAnsi="Times New Roman"/>
          <w:sz w:val="28"/>
          <w:lang w:val="uk-UA"/>
        </w:rPr>
        <w:t>геопросторових</w:t>
      </w:r>
      <w:proofErr w:type="spellEnd"/>
      <w:r w:rsidRPr="00272397">
        <w:rPr>
          <w:rFonts w:ascii="Times New Roman" w:hAnsi="Times New Roman"/>
          <w:sz w:val="28"/>
          <w:lang w:val="uk-UA"/>
        </w:rPr>
        <w:t xml:space="preserve"> даних у державній геодезичній систем</w:t>
      </w:r>
      <w:r>
        <w:rPr>
          <w:rFonts w:ascii="Times New Roman" w:hAnsi="Times New Roman"/>
          <w:sz w:val="28"/>
          <w:lang w:val="uk-UA"/>
        </w:rPr>
        <w:t>і координат УСК-2000</w:t>
      </w:r>
      <w:r w:rsidRPr="00272397">
        <w:rPr>
          <w:rFonts w:ascii="Times New Roman" w:hAnsi="Times New Roman"/>
          <w:sz w:val="28"/>
          <w:lang w:val="uk-UA"/>
        </w:rPr>
        <w:t xml:space="preserve"> і єдиній системі класифікації та кодування об'єктів будівництва для формування баз даних містобудівного кадастру з урахуванням даних державного земельного кадастру.</w:t>
      </w:r>
    </w:p>
    <w:p w:rsidR="00D055B3" w:rsidRDefault="00D055B3" w:rsidP="002730E8">
      <w:pPr>
        <w:ind w:firstLine="708"/>
        <w:jc w:val="both"/>
        <w:rPr>
          <w:rFonts w:ascii="Times New Roman" w:hAnsi="Times New Roman"/>
          <w:color w:val="000000"/>
          <w:sz w:val="28"/>
          <w:lang w:val="uk-UA"/>
        </w:rPr>
      </w:pPr>
      <w:r w:rsidRPr="00A56376">
        <w:rPr>
          <w:rFonts w:ascii="Times New Roman" w:hAnsi="Times New Roman"/>
          <w:sz w:val="28"/>
          <w:lang w:val="uk-UA"/>
        </w:rPr>
        <w:t>Програма розроблення та оновлення схем планування територій, генеральних планів населених пунктів Новоград-Волинського району на період 201</w:t>
      </w:r>
      <w:r w:rsidR="002730E8">
        <w:rPr>
          <w:rFonts w:ascii="Times New Roman" w:hAnsi="Times New Roman"/>
          <w:sz w:val="28"/>
          <w:lang w:val="uk-UA"/>
        </w:rPr>
        <w:t>7</w:t>
      </w:r>
      <w:r w:rsidRPr="00A56376">
        <w:rPr>
          <w:rFonts w:ascii="Times New Roman" w:hAnsi="Times New Roman"/>
          <w:sz w:val="28"/>
          <w:lang w:val="uk-UA"/>
        </w:rPr>
        <w:t>-20</w:t>
      </w:r>
      <w:r w:rsidR="002730E8">
        <w:rPr>
          <w:rFonts w:ascii="Times New Roman" w:hAnsi="Times New Roman"/>
          <w:sz w:val="28"/>
          <w:lang w:val="uk-UA"/>
        </w:rPr>
        <w:t>21</w:t>
      </w:r>
      <w:r w:rsidRPr="00A56376">
        <w:rPr>
          <w:rFonts w:ascii="Times New Roman" w:hAnsi="Times New Roman"/>
          <w:sz w:val="28"/>
          <w:lang w:val="uk-UA"/>
        </w:rPr>
        <w:t xml:space="preserve"> років</w:t>
      </w:r>
      <w:r w:rsidRPr="00272397">
        <w:rPr>
          <w:rFonts w:ascii="Times New Roman" w:hAnsi="Times New Roman"/>
          <w:color w:val="000000"/>
          <w:sz w:val="28"/>
          <w:lang w:val="uk-UA"/>
        </w:rPr>
        <w:t xml:space="preserve"> (далі - Програма) розроблена відповідно до законів України "Про основи містобудування", "Про регулювання містобудівної діяльності", "Про Генеральну схему планування території </w:t>
      </w:r>
      <w:proofErr w:type="spellStart"/>
      <w:r w:rsidRPr="00272397">
        <w:rPr>
          <w:rFonts w:ascii="Times New Roman" w:hAnsi="Times New Roman"/>
          <w:color w:val="000000"/>
          <w:sz w:val="28"/>
          <w:lang w:val="uk-UA"/>
        </w:rPr>
        <w:t>України”</w:t>
      </w:r>
      <w:proofErr w:type="spellEnd"/>
      <w:r w:rsidRPr="00272397">
        <w:rPr>
          <w:rFonts w:ascii="Times New Roman" w:hAnsi="Times New Roman"/>
          <w:color w:val="000000"/>
          <w:sz w:val="28"/>
          <w:lang w:val="uk-UA"/>
        </w:rPr>
        <w:t xml:space="preserve">, </w:t>
      </w:r>
      <w:proofErr w:type="spellStart"/>
      <w:r w:rsidRPr="00272397">
        <w:rPr>
          <w:rFonts w:ascii="Times New Roman" w:hAnsi="Times New Roman"/>
          <w:color w:val="000000"/>
          <w:sz w:val="28"/>
          <w:lang w:val="uk-UA"/>
        </w:rPr>
        <w:t>„Про</w:t>
      </w:r>
      <w:proofErr w:type="spellEnd"/>
      <w:r w:rsidRPr="00272397">
        <w:rPr>
          <w:rFonts w:ascii="Times New Roman" w:hAnsi="Times New Roman"/>
          <w:color w:val="000000"/>
          <w:sz w:val="28"/>
          <w:lang w:val="uk-UA"/>
        </w:rPr>
        <w:t xml:space="preserve"> місцеві державні адміністрації".</w:t>
      </w:r>
    </w:p>
    <w:p w:rsidR="0080239F" w:rsidRPr="002730E8" w:rsidRDefault="0080239F" w:rsidP="002730E8">
      <w:pPr>
        <w:ind w:firstLine="708"/>
        <w:jc w:val="both"/>
        <w:rPr>
          <w:rFonts w:ascii="Times New Roman" w:hAnsi="Times New Roman"/>
          <w:sz w:val="28"/>
          <w:szCs w:val="28"/>
          <w:lang w:val="uk-UA"/>
        </w:rPr>
      </w:pPr>
      <w:r>
        <w:rPr>
          <w:rFonts w:ascii="Times New Roman" w:hAnsi="Times New Roman"/>
          <w:color w:val="000000"/>
          <w:sz w:val="28"/>
          <w:lang w:val="uk-UA"/>
        </w:rPr>
        <w:t>Програма є продовженням «</w:t>
      </w:r>
      <w:r w:rsidRPr="0080239F">
        <w:rPr>
          <w:rFonts w:ascii="Times New Roman" w:hAnsi="Times New Roman"/>
          <w:sz w:val="28"/>
          <w:szCs w:val="28"/>
          <w:lang w:val="uk-UA"/>
        </w:rPr>
        <w:t>П</w:t>
      </w:r>
      <w:r>
        <w:rPr>
          <w:rFonts w:ascii="Times New Roman" w:hAnsi="Times New Roman"/>
          <w:sz w:val="28"/>
          <w:szCs w:val="28"/>
          <w:lang w:val="uk-UA"/>
        </w:rPr>
        <w:t xml:space="preserve">рограми </w:t>
      </w:r>
      <w:r>
        <w:rPr>
          <w:rFonts w:ascii="Times New Roman" w:hAnsi="Times New Roman"/>
          <w:sz w:val="28"/>
          <w:lang w:val="uk-UA"/>
        </w:rPr>
        <w:t>розроблення та оновлення схем планування територій, генеральних планів населених пунктів Новоград-Волинського району на період 2012-2016 років»</w:t>
      </w:r>
    </w:p>
    <w:p w:rsidR="00D055B3" w:rsidRPr="005F64DE" w:rsidRDefault="00D055B3" w:rsidP="005F64DE">
      <w:pPr>
        <w:jc w:val="center"/>
        <w:rPr>
          <w:rFonts w:ascii="Times New Roman" w:hAnsi="Times New Roman"/>
          <w:b/>
          <w:sz w:val="28"/>
          <w:lang w:val="uk-UA"/>
        </w:rPr>
      </w:pPr>
      <w:r w:rsidRPr="00272397">
        <w:rPr>
          <w:rFonts w:ascii="Times New Roman" w:hAnsi="Times New Roman"/>
          <w:b/>
          <w:sz w:val="28"/>
          <w:lang w:val="uk-UA"/>
        </w:rPr>
        <w:t>2. Мета Програми</w:t>
      </w:r>
    </w:p>
    <w:p w:rsidR="00D055B3" w:rsidRPr="005F64DE" w:rsidRDefault="00D055B3" w:rsidP="003443C1">
      <w:pPr>
        <w:jc w:val="both"/>
        <w:rPr>
          <w:rFonts w:ascii="Times New Roman" w:hAnsi="Times New Roman"/>
          <w:sz w:val="28"/>
          <w:lang w:val="uk-UA"/>
        </w:rPr>
      </w:pPr>
      <w:r w:rsidRPr="00272397">
        <w:rPr>
          <w:rFonts w:ascii="Times New Roman" w:hAnsi="Times New Roman"/>
          <w:sz w:val="28"/>
          <w:lang w:val="uk-UA"/>
        </w:rPr>
        <w:t xml:space="preserve">     Метою Програми є організаційне, матеріальне та фінансове забезпечення розроблення комплексу містобудівної документації на території </w:t>
      </w:r>
      <w:r>
        <w:rPr>
          <w:rFonts w:ascii="Times New Roman" w:hAnsi="Times New Roman"/>
          <w:color w:val="000000"/>
          <w:sz w:val="28"/>
          <w:lang w:val="uk-UA"/>
        </w:rPr>
        <w:t>Новоград-Волинського</w:t>
      </w:r>
      <w:r w:rsidR="002730E8">
        <w:rPr>
          <w:rFonts w:ascii="Times New Roman" w:hAnsi="Times New Roman"/>
          <w:color w:val="000000"/>
          <w:sz w:val="28"/>
          <w:lang w:val="uk-UA"/>
        </w:rPr>
        <w:t xml:space="preserve"> </w:t>
      </w:r>
      <w:r w:rsidRPr="00272397">
        <w:rPr>
          <w:rFonts w:ascii="Times New Roman" w:hAnsi="Times New Roman"/>
          <w:sz w:val="28"/>
          <w:lang w:val="uk-UA"/>
        </w:rPr>
        <w:t>району для системної реалізації державної регіональної політики, обґрунтування основних довгострокових та поточних пріоритетів регіонального розвитку, динамічного збалансованого соціально-економічного розвитку територій, гармонійного узгодження інтересів та ефективної взаємодії влади,</w:t>
      </w:r>
      <w:r>
        <w:rPr>
          <w:rFonts w:ascii="Times New Roman" w:hAnsi="Times New Roman"/>
          <w:sz w:val="28"/>
          <w:lang w:val="uk-UA"/>
        </w:rPr>
        <w:t xml:space="preserve"> бізнесу</w:t>
      </w:r>
      <w:r w:rsidRPr="00272397">
        <w:rPr>
          <w:rFonts w:ascii="Times New Roman" w:hAnsi="Times New Roman"/>
          <w:sz w:val="28"/>
          <w:lang w:val="uk-UA"/>
        </w:rPr>
        <w:t xml:space="preserve"> і громадськості, залучення інвестицій,  створення в районі умов для впровадження </w:t>
      </w:r>
      <w:proofErr w:type="spellStart"/>
      <w:r w:rsidRPr="00272397">
        <w:rPr>
          <w:rFonts w:ascii="Times New Roman" w:hAnsi="Times New Roman"/>
          <w:sz w:val="28"/>
          <w:lang w:val="uk-UA"/>
        </w:rPr>
        <w:t>геоінформаційних</w:t>
      </w:r>
      <w:proofErr w:type="spellEnd"/>
      <w:r w:rsidRPr="00272397">
        <w:rPr>
          <w:rFonts w:ascii="Times New Roman" w:hAnsi="Times New Roman"/>
          <w:sz w:val="28"/>
          <w:lang w:val="uk-UA"/>
        </w:rPr>
        <w:t xml:space="preserve"> технологій з розроблення (оновлення) містобудівної документації; забезпечення селищ</w:t>
      </w:r>
      <w:r>
        <w:rPr>
          <w:rFonts w:ascii="Times New Roman" w:hAnsi="Times New Roman"/>
          <w:sz w:val="28"/>
          <w:lang w:val="uk-UA"/>
        </w:rPr>
        <w:t>а</w:t>
      </w:r>
      <w:r w:rsidRPr="00272397">
        <w:rPr>
          <w:rFonts w:ascii="Times New Roman" w:hAnsi="Times New Roman"/>
          <w:sz w:val="28"/>
          <w:lang w:val="uk-UA"/>
        </w:rPr>
        <w:t xml:space="preserve"> міського типу та сільських населених пунктів району містобудівною документацією для планомірного та якісного вирішення питань з реалізації державних інтересів під час планування, забудови та іншого використання території районів. </w:t>
      </w:r>
    </w:p>
    <w:p w:rsidR="002730E8" w:rsidRDefault="002730E8" w:rsidP="005F64DE">
      <w:pPr>
        <w:jc w:val="center"/>
        <w:rPr>
          <w:rFonts w:ascii="Times New Roman" w:hAnsi="Times New Roman"/>
          <w:b/>
          <w:sz w:val="28"/>
          <w:lang w:val="uk-UA"/>
        </w:rPr>
      </w:pPr>
    </w:p>
    <w:p w:rsidR="00D055B3" w:rsidRPr="00272397" w:rsidRDefault="00D055B3" w:rsidP="005F64DE">
      <w:pPr>
        <w:jc w:val="center"/>
        <w:rPr>
          <w:rFonts w:ascii="Times New Roman" w:hAnsi="Times New Roman"/>
          <w:b/>
          <w:sz w:val="28"/>
          <w:lang w:val="uk-UA"/>
        </w:rPr>
      </w:pPr>
      <w:r>
        <w:rPr>
          <w:rFonts w:ascii="Times New Roman" w:hAnsi="Times New Roman"/>
          <w:b/>
          <w:sz w:val="28"/>
          <w:lang w:val="uk-UA"/>
        </w:rPr>
        <w:t xml:space="preserve">3. </w:t>
      </w:r>
      <w:r w:rsidRPr="00272397">
        <w:rPr>
          <w:rFonts w:ascii="Times New Roman" w:hAnsi="Times New Roman"/>
          <w:b/>
          <w:sz w:val="28"/>
          <w:lang w:val="uk-UA"/>
        </w:rPr>
        <w:t>Організаційне забезпечення</w:t>
      </w: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 xml:space="preserve">Відділ </w:t>
      </w:r>
      <w:r>
        <w:rPr>
          <w:rFonts w:ascii="Times New Roman" w:hAnsi="Times New Roman"/>
          <w:sz w:val="28"/>
          <w:lang w:val="uk-UA"/>
        </w:rPr>
        <w:t xml:space="preserve">регіонального розвитку, </w:t>
      </w:r>
      <w:r w:rsidRPr="00272397">
        <w:rPr>
          <w:rFonts w:ascii="Times New Roman" w:hAnsi="Times New Roman"/>
          <w:sz w:val="28"/>
          <w:lang w:val="uk-UA"/>
        </w:rPr>
        <w:t xml:space="preserve">містобудування та архітектури районної державної адміністрації здійснює координацію роботи по виконанню Програми. </w:t>
      </w: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 xml:space="preserve">Органи місцевого самоврядування забезпечують надання відповідних вихідних даних, необхідних для розроблення містобудівної документації. З метою організації контролю та моніторингу виконання Програми, органи місцевого самоврядування наростаючим підсумком інформують відділ </w:t>
      </w:r>
      <w:r>
        <w:rPr>
          <w:rFonts w:ascii="Times New Roman" w:hAnsi="Times New Roman"/>
          <w:sz w:val="28"/>
          <w:lang w:val="uk-UA"/>
        </w:rPr>
        <w:t xml:space="preserve">регіонального розвитку, </w:t>
      </w:r>
      <w:r w:rsidRPr="00272397">
        <w:rPr>
          <w:rFonts w:ascii="Times New Roman" w:hAnsi="Times New Roman"/>
          <w:sz w:val="28"/>
          <w:lang w:val="uk-UA"/>
        </w:rPr>
        <w:t xml:space="preserve">містобудування та архітектури районної державної адміністрації щодо виконання її завдань і заходів. </w:t>
      </w: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 xml:space="preserve">При розробленні схем планування території району та генеральних планів населених пунктів відповідні ради забезпечують організацію роботи                          по розробленню містобудівної документації за участю їх постійних комісій, управлінь (відділів) райдержадміністрацій, науково-дослідницьких та проектних інститутів і організацій, представників громадськості тощо. </w:t>
      </w: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 xml:space="preserve">Для організації ведення бази даних і здійснення контролю за виконанням містобудівної документації на місцевому рівні необхідне відповідне технічне          та кадрове забезпечення. </w:t>
      </w:r>
    </w:p>
    <w:p w:rsidR="00D055B3" w:rsidRPr="00272397" w:rsidRDefault="00D055B3" w:rsidP="002730E8">
      <w:pPr>
        <w:spacing w:after="0"/>
        <w:jc w:val="both"/>
        <w:rPr>
          <w:rFonts w:ascii="Times New Roman" w:hAnsi="Times New Roman"/>
          <w:sz w:val="28"/>
          <w:lang w:val="uk-UA"/>
        </w:rPr>
      </w:pPr>
      <w:r w:rsidRPr="00272397">
        <w:rPr>
          <w:rFonts w:ascii="Times New Roman" w:hAnsi="Times New Roman"/>
          <w:sz w:val="28"/>
          <w:lang w:val="uk-UA"/>
        </w:rPr>
        <w:t xml:space="preserve">    </w:t>
      </w:r>
      <w:r w:rsidR="002730E8">
        <w:rPr>
          <w:rFonts w:ascii="Times New Roman" w:hAnsi="Times New Roman"/>
          <w:sz w:val="28"/>
          <w:lang w:val="uk-UA"/>
        </w:rPr>
        <w:t xml:space="preserve">   </w:t>
      </w:r>
      <w:r w:rsidRPr="00272397">
        <w:rPr>
          <w:rFonts w:ascii="Times New Roman" w:hAnsi="Times New Roman"/>
          <w:sz w:val="28"/>
          <w:lang w:val="uk-UA"/>
        </w:rPr>
        <w:t xml:space="preserve"> Відділ </w:t>
      </w:r>
      <w:r>
        <w:rPr>
          <w:rFonts w:ascii="Times New Roman" w:hAnsi="Times New Roman"/>
          <w:sz w:val="28"/>
          <w:lang w:val="uk-UA"/>
        </w:rPr>
        <w:t xml:space="preserve">регіонального розвитку, </w:t>
      </w:r>
      <w:r w:rsidRPr="00272397">
        <w:rPr>
          <w:rFonts w:ascii="Times New Roman" w:hAnsi="Times New Roman"/>
          <w:sz w:val="28"/>
          <w:lang w:val="uk-UA"/>
        </w:rPr>
        <w:t xml:space="preserve">містобудування та архітектури районної державної адміністрації здійснює контроль за виконанням заходів Програми. Підсумки </w:t>
      </w:r>
      <w:r>
        <w:rPr>
          <w:rFonts w:ascii="Times New Roman" w:hAnsi="Times New Roman"/>
          <w:sz w:val="28"/>
          <w:lang w:val="uk-UA"/>
        </w:rPr>
        <w:t>роботи розглядаються</w:t>
      </w:r>
      <w:r w:rsidRPr="00272397">
        <w:rPr>
          <w:rFonts w:ascii="Times New Roman" w:hAnsi="Times New Roman"/>
          <w:sz w:val="28"/>
          <w:lang w:val="uk-UA"/>
        </w:rPr>
        <w:t xml:space="preserve"> на відповідних нарадах за участю представників відпо</w:t>
      </w:r>
      <w:r>
        <w:rPr>
          <w:rFonts w:ascii="Times New Roman" w:hAnsi="Times New Roman"/>
          <w:sz w:val="28"/>
          <w:lang w:val="uk-UA"/>
        </w:rPr>
        <w:t>відних робочих груп</w:t>
      </w:r>
      <w:r w:rsidRPr="00272397">
        <w:rPr>
          <w:rFonts w:ascii="Times New Roman" w:hAnsi="Times New Roman"/>
          <w:sz w:val="28"/>
          <w:lang w:val="uk-UA"/>
        </w:rPr>
        <w:t xml:space="preserve">  та містобудівної ради.</w:t>
      </w:r>
    </w:p>
    <w:p w:rsidR="00D055B3" w:rsidRDefault="00D055B3" w:rsidP="002730E8">
      <w:pPr>
        <w:spacing w:after="0"/>
        <w:jc w:val="both"/>
        <w:rPr>
          <w:rFonts w:ascii="Times New Roman" w:hAnsi="Times New Roman"/>
          <w:sz w:val="28"/>
          <w:lang w:val="uk-UA"/>
        </w:rPr>
      </w:pPr>
      <w:r w:rsidRPr="00272397">
        <w:rPr>
          <w:rFonts w:ascii="Times New Roman" w:hAnsi="Times New Roman"/>
          <w:sz w:val="28"/>
          <w:lang w:val="uk-UA"/>
        </w:rPr>
        <w:t xml:space="preserve">     Відділ </w:t>
      </w:r>
      <w:r>
        <w:rPr>
          <w:rFonts w:ascii="Times New Roman" w:hAnsi="Times New Roman"/>
          <w:sz w:val="28"/>
          <w:lang w:val="uk-UA"/>
        </w:rPr>
        <w:t xml:space="preserve">регіонального розвитку, </w:t>
      </w:r>
      <w:r w:rsidRPr="00272397">
        <w:rPr>
          <w:rFonts w:ascii="Times New Roman" w:hAnsi="Times New Roman"/>
          <w:sz w:val="28"/>
          <w:lang w:val="uk-UA"/>
        </w:rPr>
        <w:t xml:space="preserve">містобудування та архітектури районної державної адміністрації готує зведену інформацію щодо стану виконання Програми для подання районній раді. </w:t>
      </w:r>
    </w:p>
    <w:p w:rsidR="002730E8" w:rsidRPr="005F64DE" w:rsidRDefault="002730E8" w:rsidP="002730E8">
      <w:pPr>
        <w:spacing w:after="0"/>
        <w:jc w:val="both"/>
        <w:rPr>
          <w:rFonts w:ascii="Times New Roman" w:hAnsi="Times New Roman"/>
          <w:sz w:val="28"/>
          <w:lang w:val="uk-UA"/>
        </w:rPr>
      </w:pPr>
    </w:p>
    <w:p w:rsidR="00D055B3" w:rsidRPr="00272397" w:rsidRDefault="00D055B3" w:rsidP="003443C1">
      <w:pPr>
        <w:jc w:val="center"/>
        <w:rPr>
          <w:rFonts w:ascii="Times New Roman" w:hAnsi="Times New Roman"/>
          <w:b/>
          <w:sz w:val="28"/>
          <w:lang w:val="uk-UA"/>
        </w:rPr>
      </w:pPr>
      <w:r w:rsidRPr="00272397">
        <w:rPr>
          <w:rFonts w:ascii="Times New Roman" w:hAnsi="Times New Roman"/>
          <w:b/>
          <w:sz w:val="28"/>
          <w:lang w:val="uk-UA"/>
        </w:rPr>
        <w:t>4. Проблеми та шляхи розв’язання</w:t>
      </w:r>
    </w:p>
    <w:p w:rsidR="00D055B3" w:rsidRPr="00272397" w:rsidRDefault="00D055B3" w:rsidP="002730E8">
      <w:pPr>
        <w:spacing w:after="0"/>
        <w:ind w:firstLine="540"/>
        <w:jc w:val="both"/>
        <w:rPr>
          <w:rFonts w:ascii="Times New Roman" w:hAnsi="Times New Roman"/>
          <w:sz w:val="28"/>
          <w:lang w:val="uk-UA"/>
        </w:rPr>
      </w:pPr>
      <w:r w:rsidRPr="00A56376">
        <w:rPr>
          <w:rFonts w:ascii="Times New Roman" w:hAnsi="Times New Roman"/>
          <w:sz w:val="28"/>
          <w:lang w:val="uk-UA"/>
        </w:rPr>
        <w:t xml:space="preserve">Програма </w:t>
      </w:r>
      <w:r w:rsidRPr="004A7D9E">
        <w:rPr>
          <w:rFonts w:ascii="Times New Roman" w:hAnsi="Times New Roman"/>
          <w:sz w:val="28"/>
          <w:lang w:val="uk-UA"/>
        </w:rPr>
        <w:t>розроблення та оновлення схем планування територій, генеральних планів населених пунктів Новоград-Волинського району на період 201</w:t>
      </w:r>
      <w:r w:rsidR="008C183D">
        <w:rPr>
          <w:rFonts w:ascii="Times New Roman" w:hAnsi="Times New Roman"/>
          <w:sz w:val="28"/>
          <w:lang w:val="uk-UA"/>
        </w:rPr>
        <w:t>7</w:t>
      </w:r>
      <w:r w:rsidRPr="004A7D9E">
        <w:rPr>
          <w:rFonts w:ascii="Times New Roman" w:hAnsi="Times New Roman"/>
          <w:sz w:val="28"/>
          <w:lang w:val="uk-UA"/>
        </w:rPr>
        <w:t>-20</w:t>
      </w:r>
      <w:r w:rsidR="008C183D">
        <w:rPr>
          <w:rFonts w:ascii="Times New Roman" w:hAnsi="Times New Roman"/>
          <w:sz w:val="28"/>
          <w:lang w:val="uk-UA"/>
        </w:rPr>
        <w:t>21</w:t>
      </w:r>
      <w:r w:rsidRPr="004A7D9E">
        <w:rPr>
          <w:rFonts w:ascii="Times New Roman" w:hAnsi="Times New Roman"/>
          <w:sz w:val="28"/>
          <w:lang w:val="uk-UA"/>
        </w:rPr>
        <w:t xml:space="preserve"> рок</w:t>
      </w:r>
      <w:r w:rsidR="008C183D">
        <w:rPr>
          <w:rFonts w:ascii="Times New Roman" w:hAnsi="Times New Roman"/>
          <w:sz w:val="28"/>
          <w:lang w:val="uk-UA"/>
        </w:rPr>
        <w:t>и</w:t>
      </w:r>
      <w:r w:rsidR="002730E8">
        <w:rPr>
          <w:rFonts w:ascii="Times New Roman" w:hAnsi="Times New Roman"/>
          <w:sz w:val="28"/>
          <w:lang w:val="uk-UA"/>
        </w:rPr>
        <w:t xml:space="preserve"> </w:t>
      </w:r>
      <w:r w:rsidRPr="00A56376">
        <w:rPr>
          <w:rFonts w:ascii="Times New Roman" w:hAnsi="Times New Roman"/>
          <w:sz w:val="28"/>
          <w:lang w:val="uk-UA"/>
        </w:rPr>
        <w:t>спрямована на створення належних умов реалізації Закону України «Про регулювання містобудівної діяльності» і враховує Методичні рекомендації щодо використання Схеми планування території Житомирської області. Програма</w:t>
      </w:r>
      <w:r w:rsidRPr="00272397">
        <w:rPr>
          <w:rFonts w:ascii="Times New Roman" w:hAnsi="Times New Roman"/>
          <w:sz w:val="28"/>
          <w:lang w:val="uk-UA"/>
        </w:rPr>
        <w:t xml:space="preserve"> визначає напрями комплексного вирішення питань у галузі розроблення (оновлення) містобудівної документації, формування нових підходів її оновлення, моніторингу і контролю її виконання, сучасного використання при прийнятті рішень з планування території.</w:t>
      </w:r>
    </w:p>
    <w:p w:rsidR="002730E8"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 xml:space="preserve">За сучасними умовами і потребами у містобудівній діяльності, використанні територіальних ресурсів, зміни напрямків і пріоритетів в </w:t>
      </w:r>
    </w:p>
    <w:p w:rsidR="002730E8" w:rsidRDefault="002730E8" w:rsidP="002730E8">
      <w:pPr>
        <w:spacing w:after="0"/>
        <w:ind w:firstLine="540"/>
        <w:jc w:val="both"/>
        <w:rPr>
          <w:rFonts w:ascii="Times New Roman" w:hAnsi="Times New Roman"/>
          <w:sz w:val="28"/>
          <w:lang w:val="uk-UA"/>
        </w:rPr>
      </w:pPr>
    </w:p>
    <w:p w:rsidR="002730E8" w:rsidRDefault="002730E8" w:rsidP="002730E8">
      <w:pPr>
        <w:spacing w:after="0"/>
        <w:ind w:firstLine="540"/>
        <w:jc w:val="both"/>
        <w:rPr>
          <w:rFonts w:ascii="Times New Roman" w:hAnsi="Times New Roman"/>
          <w:sz w:val="28"/>
          <w:lang w:val="uk-UA"/>
        </w:rPr>
      </w:pPr>
    </w:p>
    <w:p w:rsidR="00D055B3" w:rsidRPr="00272397" w:rsidRDefault="00D055B3" w:rsidP="002730E8">
      <w:pPr>
        <w:spacing w:after="0"/>
        <w:jc w:val="both"/>
        <w:rPr>
          <w:rFonts w:ascii="Times New Roman" w:hAnsi="Times New Roman"/>
          <w:sz w:val="28"/>
          <w:lang w:val="uk-UA"/>
        </w:rPr>
      </w:pPr>
      <w:r w:rsidRPr="00272397">
        <w:rPr>
          <w:rFonts w:ascii="Times New Roman" w:hAnsi="Times New Roman"/>
          <w:sz w:val="28"/>
          <w:lang w:val="uk-UA"/>
        </w:rPr>
        <w:t xml:space="preserve">господарській діяльності на території району та у зовнішніх відносинах з іншими регіонами України та країнами ближнього і дальнього зарубіжжя, які зумовлені ринковою економікою, виникає об'єктивна необхідність коригування наявної </w:t>
      </w:r>
      <w:proofErr w:type="spellStart"/>
      <w:r w:rsidRPr="00272397">
        <w:rPr>
          <w:rFonts w:ascii="Times New Roman" w:hAnsi="Times New Roman"/>
          <w:sz w:val="28"/>
          <w:lang w:val="uk-UA"/>
        </w:rPr>
        <w:t>мiстобудiвної</w:t>
      </w:r>
      <w:proofErr w:type="spellEnd"/>
      <w:r w:rsidRPr="00272397">
        <w:rPr>
          <w:rFonts w:ascii="Times New Roman" w:hAnsi="Times New Roman"/>
          <w:sz w:val="28"/>
          <w:lang w:val="uk-UA"/>
        </w:rPr>
        <w:t xml:space="preserve"> документації. Слід визначити наявність містобудівної документації населених пунктів райо</w:t>
      </w:r>
      <w:r>
        <w:rPr>
          <w:rFonts w:ascii="Times New Roman" w:hAnsi="Times New Roman"/>
          <w:sz w:val="28"/>
          <w:lang w:val="uk-UA"/>
        </w:rPr>
        <w:t xml:space="preserve">ну, яка потребує оновлення </w:t>
      </w:r>
      <w:r w:rsidRPr="00272397">
        <w:rPr>
          <w:rFonts w:ascii="Times New Roman" w:hAnsi="Times New Roman"/>
          <w:sz w:val="28"/>
          <w:lang w:val="uk-UA"/>
        </w:rPr>
        <w:t>або розроблення відповідних розділів та складових частин, передбачених вимогами діючого законодавства України в сфері містобудування, зокрема Законом України "Про регулювання містобудівної діяльності".</w:t>
      </w:r>
    </w:p>
    <w:p w:rsidR="00D055B3" w:rsidRPr="00272397" w:rsidRDefault="00D055B3" w:rsidP="003443C1">
      <w:pPr>
        <w:ind w:firstLine="540"/>
        <w:jc w:val="both"/>
        <w:rPr>
          <w:rFonts w:ascii="Times New Roman" w:hAnsi="Times New Roman"/>
          <w:sz w:val="28"/>
          <w:lang w:val="uk-UA"/>
        </w:rPr>
      </w:pPr>
      <w:r w:rsidRPr="00272397">
        <w:rPr>
          <w:rFonts w:ascii="Times New Roman" w:hAnsi="Times New Roman"/>
          <w:sz w:val="28"/>
          <w:lang w:val="uk-UA"/>
        </w:rPr>
        <w:t xml:space="preserve"> Складна ситуація, що має місце в розробленні (оновленні) містобудівної документації, склалася, насамперед, через:</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xml:space="preserve">- недооцінку важливості містобудівної документації на місцевому рівні виконавчою владою, масштабів змін, що стались у містобудівній політиці населених пунктів в ході проведення економічних реформ, і, як наслідок, </w:t>
      </w:r>
      <w:r>
        <w:rPr>
          <w:rFonts w:ascii="Times New Roman" w:hAnsi="Times New Roman"/>
          <w:sz w:val="28"/>
          <w:lang w:val="uk-UA"/>
        </w:rPr>
        <w:t xml:space="preserve">привело </w:t>
      </w:r>
      <w:r w:rsidRPr="00272397">
        <w:rPr>
          <w:rFonts w:ascii="Times New Roman" w:hAnsi="Times New Roman"/>
          <w:sz w:val="28"/>
          <w:lang w:val="uk-UA"/>
        </w:rPr>
        <w:t>до прийняття суперечливих рішень щодо забудови територій та їх  оскарження;</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xml:space="preserve">- недостатність фінансування робіт з розроблення (оновлення) містобудівної документації, що приводить до її старіння на етапі затвердження, порушення технологій її розроблення (оновлення), неможливість використання в сучасних </w:t>
      </w:r>
      <w:proofErr w:type="spellStart"/>
      <w:r w:rsidRPr="00272397">
        <w:rPr>
          <w:rFonts w:ascii="Times New Roman" w:hAnsi="Times New Roman"/>
          <w:sz w:val="28"/>
          <w:lang w:val="uk-UA"/>
        </w:rPr>
        <w:t>геоінформаційних</w:t>
      </w:r>
      <w:proofErr w:type="spellEnd"/>
      <w:r w:rsidRPr="00272397">
        <w:rPr>
          <w:rFonts w:ascii="Times New Roman" w:hAnsi="Times New Roman"/>
          <w:sz w:val="28"/>
          <w:lang w:val="uk-UA"/>
        </w:rPr>
        <w:t xml:space="preserve"> системах управління територіями з питань розвитку житлового будівництва, формування відповідної інженерної та транспортної інфраструктури, підприємств обслуговування; </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відсутність послідовної державної політики щодо комплексного розвитку територій, формування інвестиційно-привабливих умов у сфері містобудування;</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безсистемність у реформуванні відносин власності на землю та майно            при запровадженні нових організаційно-правових форм господарювання                     і планування території;</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відсутність цілеспрямованої державної політики у реконструкції планово-висотної основи та картографічних матеріалів населени</w:t>
      </w:r>
      <w:r>
        <w:rPr>
          <w:rFonts w:ascii="Times New Roman" w:hAnsi="Times New Roman"/>
          <w:sz w:val="28"/>
          <w:lang w:val="uk-UA"/>
        </w:rPr>
        <w:t xml:space="preserve">х пунктів відповідно </w:t>
      </w:r>
      <w:r w:rsidRPr="00272397">
        <w:rPr>
          <w:rFonts w:ascii="Times New Roman" w:hAnsi="Times New Roman"/>
          <w:sz w:val="28"/>
          <w:lang w:val="uk-UA"/>
        </w:rPr>
        <w:t>до, введеної постановою Кабінету Міністрів України від 22.09.2004 № 1259, Державної геодезичної референтної системи координат УСК-2000;</w:t>
      </w:r>
    </w:p>
    <w:p w:rsidR="00D055B3" w:rsidRDefault="00D055B3" w:rsidP="003443C1">
      <w:pPr>
        <w:jc w:val="both"/>
        <w:rPr>
          <w:rFonts w:ascii="Times New Roman" w:hAnsi="Times New Roman"/>
          <w:sz w:val="28"/>
          <w:lang w:val="uk-UA"/>
        </w:rPr>
      </w:pPr>
      <w:r w:rsidRPr="00272397">
        <w:rPr>
          <w:rFonts w:ascii="Times New Roman" w:hAnsi="Times New Roman"/>
          <w:sz w:val="28"/>
          <w:lang w:val="uk-UA"/>
        </w:rPr>
        <w:t xml:space="preserve">- відсутність комплексного підходу у впровадженні </w:t>
      </w:r>
      <w:proofErr w:type="spellStart"/>
      <w:r w:rsidRPr="00272397">
        <w:rPr>
          <w:rFonts w:ascii="Times New Roman" w:hAnsi="Times New Roman"/>
          <w:sz w:val="28"/>
          <w:lang w:val="uk-UA"/>
        </w:rPr>
        <w:t>геоінформаційних</w:t>
      </w:r>
      <w:proofErr w:type="spellEnd"/>
      <w:r w:rsidRPr="00272397">
        <w:rPr>
          <w:rFonts w:ascii="Times New Roman" w:hAnsi="Times New Roman"/>
          <w:sz w:val="28"/>
          <w:lang w:val="uk-UA"/>
        </w:rPr>
        <w:t xml:space="preserve"> технологій для управління територією, створення та ведення містобудівного кадастру, впровадження автоматизації проектної діяльності за світовим досвідом;</w:t>
      </w:r>
    </w:p>
    <w:p w:rsidR="002730E8" w:rsidRPr="00272397" w:rsidRDefault="002730E8" w:rsidP="003443C1">
      <w:pPr>
        <w:jc w:val="both"/>
        <w:rPr>
          <w:rFonts w:ascii="Times New Roman" w:hAnsi="Times New Roman"/>
          <w:sz w:val="28"/>
          <w:lang w:val="uk-UA"/>
        </w:rPr>
      </w:pP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низький рівень матеріально-технічного забезпечення регіональних проектних установ у сфері містобудування та недостатність спеціалістів                     з розроблення (оновлення) містобудівної документації.</w:t>
      </w:r>
    </w:p>
    <w:p w:rsidR="00D055B3" w:rsidRPr="00272397" w:rsidRDefault="00D055B3" w:rsidP="002730E8">
      <w:pPr>
        <w:spacing w:after="0"/>
        <w:ind w:firstLine="708"/>
        <w:jc w:val="both"/>
        <w:rPr>
          <w:rFonts w:ascii="Times New Roman" w:hAnsi="Times New Roman"/>
          <w:sz w:val="28"/>
          <w:lang w:val="uk-UA"/>
        </w:rPr>
      </w:pPr>
      <w:r w:rsidRPr="00272397">
        <w:rPr>
          <w:rFonts w:ascii="Times New Roman" w:hAnsi="Times New Roman"/>
          <w:sz w:val="28"/>
          <w:lang w:val="uk-UA"/>
        </w:rPr>
        <w:t xml:space="preserve">На території </w:t>
      </w:r>
      <w:r>
        <w:rPr>
          <w:rFonts w:ascii="Times New Roman" w:hAnsi="Times New Roman"/>
          <w:color w:val="000000"/>
          <w:sz w:val="28"/>
          <w:lang w:val="uk-UA"/>
        </w:rPr>
        <w:t>Новоград-Волинського</w:t>
      </w:r>
      <w:r w:rsidR="002730E8">
        <w:rPr>
          <w:rFonts w:ascii="Times New Roman" w:hAnsi="Times New Roman"/>
          <w:color w:val="000000"/>
          <w:sz w:val="28"/>
          <w:lang w:val="uk-UA"/>
        </w:rPr>
        <w:t xml:space="preserve"> </w:t>
      </w:r>
      <w:r w:rsidRPr="00272397">
        <w:rPr>
          <w:rFonts w:ascii="Times New Roman" w:hAnsi="Times New Roman"/>
          <w:sz w:val="28"/>
          <w:lang w:val="uk-UA"/>
        </w:rPr>
        <w:t xml:space="preserve">району розташовані </w:t>
      </w:r>
      <w:r>
        <w:rPr>
          <w:rFonts w:ascii="Times New Roman" w:hAnsi="Times New Roman"/>
          <w:sz w:val="28"/>
          <w:lang w:val="uk-UA"/>
        </w:rPr>
        <w:t>одне</w:t>
      </w:r>
      <w:r w:rsidRPr="00272397">
        <w:rPr>
          <w:rFonts w:ascii="Times New Roman" w:hAnsi="Times New Roman"/>
          <w:sz w:val="28"/>
          <w:lang w:val="uk-UA"/>
        </w:rPr>
        <w:t xml:space="preserve"> селищ</w:t>
      </w:r>
      <w:r>
        <w:rPr>
          <w:rFonts w:ascii="Times New Roman" w:hAnsi="Times New Roman"/>
          <w:sz w:val="28"/>
          <w:lang w:val="uk-UA"/>
        </w:rPr>
        <w:t>е</w:t>
      </w:r>
      <w:r w:rsidRPr="00272397">
        <w:rPr>
          <w:rFonts w:ascii="Times New Roman" w:hAnsi="Times New Roman"/>
          <w:sz w:val="28"/>
          <w:lang w:val="uk-UA"/>
        </w:rPr>
        <w:t xml:space="preserve"> міського типу</w:t>
      </w:r>
      <w:r w:rsidR="002730E8">
        <w:rPr>
          <w:rFonts w:ascii="Times New Roman" w:hAnsi="Times New Roman"/>
          <w:sz w:val="28"/>
          <w:lang w:val="uk-UA"/>
        </w:rPr>
        <w:t xml:space="preserve"> </w:t>
      </w:r>
      <w:r>
        <w:rPr>
          <w:rFonts w:ascii="Times New Roman" w:hAnsi="Times New Roman"/>
          <w:sz w:val="28"/>
          <w:lang w:val="uk-UA"/>
        </w:rPr>
        <w:t>та 110</w:t>
      </w:r>
      <w:r w:rsidRPr="00272397">
        <w:rPr>
          <w:rFonts w:ascii="Times New Roman" w:hAnsi="Times New Roman"/>
          <w:sz w:val="28"/>
          <w:lang w:val="uk-UA"/>
        </w:rPr>
        <w:t xml:space="preserve"> сіл , </w:t>
      </w:r>
      <w:r w:rsidRPr="007D62AC">
        <w:rPr>
          <w:rFonts w:ascii="Times New Roman" w:hAnsi="Times New Roman"/>
          <w:sz w:val="28"/>
          <w:lang w:val="uk-UA"/>
        </w:rPr>
        <w:t>на 82</w:t>
      </w:r>
      <w:r w:rsidR="002730E8">
        <w:rPr>
          <w:rFonts w:ascii="Times New Roman" w:hAnsi="Times New Roman"/>
          <w:sz w:val="28"/>
          <w:lang w:val="uk-UA"/>
        </w:rPr>
        <w:t xml:space="preserve"> </w:t>
      </w:r>
      <w:r w:rsidRPr="007D62AC">
        <w:rPr>
          <w:rFonts w:ascii="Times New Roman" w:hAnsi="Times New Roman"/>
          <w:sz w:val="28"/>
          <w:lang w:val="uk-UA"/>
        </w:rPr>
        <w:t>з яких (74,5%)  існують та потребують оновлення генеральні плани, на 28 сіл (25,5%) генеральні плани відсутні та потребують розробки.</w:t>
      </w:r>
    </w:p>
    <w:p w:rsidR="005106EC" w:rsidRPr="00577529" w:rsidRDefault="00D055B3" w:rsidP="005106EC">
      <w:pPr>
        <w:spacing w:after="0"/>
        <w:ind w:firstLine="540"/>
        <w:jc w:val="both"/>
        <w:rPr>
          <w:rFonts w:ascii="Times New Roman" w:hAnsi="Times New Roman"/>
          <w:color w:val="FF0000"/>
          <w:sz w:val="28"/>
          <w:lang w:val="uk-UA"/>
        </w:rPr>
      </w:pPr>
      <w:r w:rsidRPr="00272397">
        <w:rPr>
          <w:rFonts w:ascii="Times New Roman" w:hAnsi="Times New Roman"/>
          <w:color w:val="000000"/>
          <w:sz w:val="28"/>
          <w:lang w:val="uk-UA"/>
        </w:rPr>
        <w:t>Фінансова складова всього обсягу робіт з оновлення та розробки містобудівної документації для населених пунктів району станом на 201</w:t>
      </w:r>
      <w:r w:rsidR="00577529">
        <w:rPr>
          <w:rFonts w:ascii="Times New Roman" w:hAnsi="Times New Roman"/>
          <w:color w:val="000000"/>
          <w:sz w:val="28"/>
          <w:lang w:val="uk-UA"/>
        </w:rPr>
        <w:t>7</w:t>
      </w:r>
      <w:r w:rsidRPr="00272397">
        <w:rPr>
          <w:rFonts w:ascii="Times New Roman" w:hAnsi="Times New Roman"/>
          <w:color w:val="000000"/>
          <w:sz w:val="28"/>
          <w:lang w:val="uk-UA"/>
        </w:rPr>
        <w:t xml:space="preserve"> рік </w:t>
      </w:r>
      <w:r w:rsidR="005106EC">
        <w:rPr>
          <w:rFonts w:ascii="Times New Roman" w:hAnsi="Times New Roman"/>
          <w:color w:val="000000"/>
          <w:sz w:val="28"/>
          <w:lang w:val="uk-UA"/>
        </w:rPr>
        <w:t>не визначена</w:t>
      </w: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 xml:space="preserve">Забезпечення містобудівною документацією населених пунктів  </w:t>
      </w:r>
      <w:r>
        <w:rPr>
          <w:rFonts w:ascii="Times New Roman" w:hAnsi="Times New Roman"/>
          <w:color w:val="000000"/>
          <w:sz w:val="28"/>
          <w:lang w:val="uk-UA"/>
        </w:rPr>
        <w:t xml:space="preserve">Новоград-Волинського </w:t>
      </w:r>
      <w:r w:rsidRPr="00272397">
        <w:rPr>
          <w:rFonts w:ascii="Times New Roman" w:hAnsi="Times New Roman"/>
          <w:sz w:val="28"/>
          <w:lang w:val="uk-UA"/>
        </w:rPr>
        <w:t xml:space="preserve">району не відповідає сучасним вимогам. </w:t>
      </w: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Розв’язання даної проблеми можливе шляхом виконання Програми, за умови належного її</w:t>
      </w:r>
      <w:r w:rsidR="002730E8">
        <w:rPr>
          <w:rFonts w:ascii="Times New Roman" w:hAnsi="Times New Roman"/>
          <w:sz w:val="28"/>
          <w:lang w:val="uk-UA"/>
        </w:rPr>
        <w:t xml:space="preserve"> </w:t>
      </w:r>
      <w:r w:rsidRPr="00272397">
        <w:rPr>
          <w:rFonts w:ascii="Times New Roman" w:hAnsi="Times New Roman"/>
          <w:sz w:val="28"/>
          <w:lang w:val="uk-UA"/>
        </w:rPr>
        <w:t>фінансового забезпечення. Подальше оновлення містобудівної документації буде організовуватись у відповідності до Закону України «Про регулювання містобудівної діяльності» за рахунок коштів обласного, відповідних місцевих бюджетів та інших джерел, не заборонених законом.</w:t>
      </w: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Заходи Програми розроблені з урахуванням аналізу стану містобудівної документації і спрямовані на вирішення означених проблем.</w:t>
      </w:r>
    </w:p>
    <w:p w:rsidR="00D055B3" w:rsidRPr="00272397" w:rsidRDefault="00D055B3" w:rsidP="002730E8">
      <w:pPr>
        <w:spacing w:after="0"/>
        <w:ind w:firstLine="720"/>
        <w:jc w:val="both"/>
        <w:rPr>
          <w:rFonts w:ascii="Times New Roman" w:hAnsi="Times New Roman"/>
          <w:color w:val="000000"/>
          <w:sz w:val="28"/>
          <w:lang w:val="uk-UA"/>
        </w:rPr>
      </w:pPr>
      <w:r w:rsidRPr="00272397">
        <w:rPr>
          <w:rFonts w:ascii="Times New Roman" w:hAnsi="Times New Roman"/>
          <w:color w:val="000000"/>
          <w:sz w:val="28"/>
          <w:lang w:val="uk-UA"/>
        </w:rPr>
        <w:t xml:space="preserve">Реалізація Програми буде здійснюватися шляхом розроблення містобудівної документації місцевого рівня з залученням коштів місцевих бюджетів  та інших джерел фінансування відповідно до вимог чинного законодавства. </w:t>
      </w:r>
    </w:p>
    <w:p w:rsidR="00D055B3" w:rsidRPr="005F64DE" w:rsidRDefault="00D055B3" w:rsidP="005F64DE">
      <w:pPr>
        <w:jc w:val="center"/>
        <w:rPr>
          <w:rFonts w:ascii="Times New Roman" w:hAnsi="Times New Roman"/>
          <w:b/>
          <w:color w:val="000000"/>
          <w:spacing w:val="-2"/>
          <w:sz w:val="28"/>
          <w:lang w:val="uk-UA"/>
        </w:rPr>
      </w:pPr>
      <w:r w:rsidRPr="00272397">
        <w:rPr>
          <w:rFonts w:ascii="Times New Roman" w:hAnsi="Times New Roman"/>
          <w:b/>
          <w:color w:val="000000"/>
          <w:spacing w:val="-2"/>
          <w:sz w:val="28"/>
          <w:lang w:val="uk-UA"/>
        </w:rPr>
        <w:t>5. Завдання Програми</w:t>
      </w:r>
    </w:p>
    <w:p w:rsidR="00D055B3" w:rsidRPr="00272397" w:rsidRDefault="00D055B3" w:rsidP="003443C1">
      <w:pPr>
        <w:ind w:firstLine="540"/>
        <w:jc w:val="both"/>
        <w:rPr>
          <w:rFonts w:ascii="Times New Roman" w:hAnsi="Times New Roman"/>
          <w:sz w:val="28"/>
          <w:lang w:val="uk-UA"/>
        </w:rPr>
      </w:pPr>
      <w:r w:rsidRPr="00272397">
        <w:rPr>
          <w:rFonts w:ascii="Times New Roman" w:hAnsi="Times New Roman"/>
          <w:sz w:val="28"/>
          <w:lang w:val="uk-UA"/>
        </w:rPr>
        <w:t xml:space="preserve">Основним завданням цієї програми є виконання заходів (актуалізація, оновлення або розробка) щодо вирішення питання забезпеченості містобудівною  документацією населених пунктів району, яка визначить основні напрямки місцевих програм соціально-економічного розвитку відповідних територій, організація постійного контролю стану реалізації містобудівної документації і використання територій для містобудівних потреб з урахуванням стратегічних напрямків розвитку району.  </w:t>
      </w:r>
    </w:p>
    <w:p w:rsidR="00D055B3" w:rsidRPr="00272397" w:rsidRDefault="00D055B3" w:rsidP="003443C1">
      <w:pPr>
        <w:ind w:firstLine="540"/>
        <w:jc w:val="both"/>
        <w:rPr>
          <w:rFonts w:ascii="Times New Roman" w:hAnsi="Times New Roman"/>
          <w:sz w:val="28"/>
          <w:lang w:val="uk-UA"/>
        </w:rPr>
      </w:pPr>
      <w:r w:rsidRPr="00272397">
        <w:rPr>
          <w:rFonts w:ascii="Times New Roman" w:hAnsi="Times New Roman"/>
          <w:sz w:val="28"/>
          <w:lang w:val="uk-UA"/>
        </w:rPr>
        <w:t>На виконання Закону України «Про регулюванн</w:t>
      </w:r>
      <w:r>
        <w:rPr>
          <w:rFonts w:ascii="Times New Roman" w:hAnsi="Times New Roman"/>
          <w:sz w:val="28"/>
          <w:lang w:val="uk-UA"/>
        </w:rPr>
        <w:t>я містобудівної діяльності»,</w:t>
      </w:r>
      <w:r w:rsidRPr="00272397">
        <w:rPr>
          <w:rFonts w:ascii="Times New Roman" w:hAnsi="Times New Roman"/>
          <w:sz w:val="28"/>
          <w:lang w:val="uk-UA"/>
        </w:rPr>
        <w:t xml:space="preserve"> </w:t>
      </w:r>
      <w:r w:rsidR="002730E8">
        <w:rPr>
          <w:rFonts w:ascii="Times New Roman" w:hAnsi="Times New Roman"/>
          <w:sz w:val="28"/>
          <w:lang w:val="uk-UA"/>
        </w:rPr>
        <w:t xml:space="preserve"> </w:t>
      </w:r>
      <w:r w:rsidRPr="00272397">
        <w:rPr>
          <w:rFonts w:ascii="Times New Roman" w:hAnsi="Times New Roman"/>
          <w:sz w:val="28"/>
          <w:lang w:val="uk-UA"/>
        </w:rPr>
        <w:t>з метою забезпечення сталого соціально-економічного розвитку сіл та селищ</w:t>
      </w:r>
      <w:r>
        <w:rPr>
          <w:rFonts w:ascii="Times New Roman" w:hAnsi="Times New Roman"/>
          <w:sz w:val="28"/>
          <w:lang w:val="uk-UA"/>
        </w:rPr>
        <w:t>а</w:t>
      </w:r>
      <w:r w:rsidR="002730E8">
        <w:rPr>
          <w:rFonts w:ascii="Times New Roman" w:hAnsi="Times New Roman"/>
          <w:sz w:val="28"/>
          <w:lang w:val="uk-UA"/>
        </w:rPr>
        <w:t xml:space="preserve"> </w:t>
      </w:r>
      <w:r>
        <w:rPr>
          <w:rFonts w:ascii="Times New Roman" w:hAnsi="Times New Roman"/>
          <w:color w:val="000000"/>
          <w:sz w:val="28"/>
          <w:lang w:val="uk-UA"/>
        </w:rPr>
        <w:t>Новоград-Волинського</w:t>
      </w:r>
      <w:r w:rsidR="002730E8">
        <w:rPr>
          <w:rFonts w:ascii="Times New Roman" w:hAnsi="Times New Roman"/>
          <w:color w:val="000000"/>
          <w:sz w:val="28"/>
          <w:lang w:val="uk-UA"/>
        </w:rPr>
        <w:t xml:space="preserve"> </w:t>
      </w:r>
      <w:r w:rsidRPr="00272397">
        <w:rPr>
          <w:rFonts w:ascii="Times New Roman" w:hAnsi="Times New Roman"/>
          <w:sz w:val="28"/>
          <w:lang w:val="uk-UA"/>
        </w:rPr>
        <w:t>району, Програмою передбачається проведення роботи по реалізації державної політики в галузі містобудування. Одним із основних напрямків заходів, передбачених Програмою, є організація планування територій на районному рівні.</w:t>
      </w:r>
    </w:p>
    <w:p w:rsidR="002730E8" w:rsidRDefault="00D055B3" w:rsidP="003443C1">
      <w:pPr>
        <w:jc w:val="both"/>
        <w:rPr>
          <w:rFonts w:ascii="Times New Roman" w:hAnsi="Times New Roman"/>
          <w:sz w:val="28"/>
          <w:lang w:val="uk-UA"/>
        </w:rPr>
      </w:pPr>
      <w:r w:rsidRPr="00272397">
        <w:rPr>
          <w:rFonts w:ascii="Times New Roman" w:hAnsi="Times New Roman"/>
          <w:sz w:val="28"/>
          <w:lang w:val="uk-UA"/>
        </w:rPr>
        <w:lastRenderedPageBreak/>
        <w:t xml:space="preserve">     </w:t>
      </w:r>
    </w:p>
    <w:p w:rsidR="002730E8" w:rsidRDefault="002730E8" w:rsidP="003443C1">
      <w:pPr>
        <w:jc w:val="both"/>
        <w:rPr>
          <w:rFonts w:ascii="Times New Roman" w:hAnsi="Times New Roman"/>
          <w:sz w:val="28"/>
          <w:lang w:val="uk-UA"/>
        </w:rPr>
      </w:pP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 xml:space="preserve">Першим етапом </w:t>
      </w:r>
      <w:r w:rsidRPr="00272397">
        <w:rPr>
          <w:rFonts w:ascii="Times New Roman" w:hAnsi="Times New Roman"/>
          <w:color w:val="000000"/>
          <w:spacing w:val="-6"/>
          <w:sz w:val="28"/>
          <w:lang w:val="uk-UA"/>
        </w:rPr>
        <w:t xml:space="preserve">перспективного територіального планування </w:t>
      </w:r>
      <w:r w:rsidRPr="00272397">
        <w:rPr>
          <w:rFonts w:ascii="Times New Roman" w:hAnsi="Times New Roman"/>
          <w:sz w:val="28"/>
          <w:lang w:val="uk-UA"/>
        </w:rPr>
        <w:t>є</w:t>
      </w:r>
      <w:r w:rsidRPr="00272397">
        <w:rPr>
          <w:rFonts w:ascii="Times New Roman" w:hAnsi="Times New Roman"/>
          <w:color w:val="000000"/>
          <w:spacing w:val="-6"/>
          <w:sz w:val="28"/>
          <w:lang w:val="uk-UA"/>
        </w:rPr>
        <w:t xml:space="preserve"> розробка  схеми планування території району та генеральних планів населених пунктів району. </w:t>
      </w: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 xml:space="preserve">Згідно з вимогами Закону України «Про регулювання містобудівної діяльності», містобудівна документація повинна розроблятися на паперових і електронних носіях на оновленій картографічній основі в цифровій формі, як набори профільних </w:t>
      </w:r>
      <w:proofErr w:type="spellStart"/>
      <w:r w:rsidRPr="00272397">
        <w:rPr>
          <w:rFonts w:ascii="Times New Roman" w:hAnsi="Times New Roman"/>
          <w:sz w:val="28"/>
          <w:lang w:val="uk-UA"/>
        </w:rPr>
        <w:t>геопросторових</w:t>
      </w:r>
      <w:proofErr w:type="spellEnd"/>
      <w:r w:rsidRPr="00272397">
        <w:rPr>
          <w:rFonts w:ascii="Times New Roman" w:hAnsi="Times New Roman"/>
          <w:sz w:val="28"/>
          <w:lang w:val="uk-UA"/>
        </w:rPr>
        <w:t xml:space="preserve"> даних у державній геодезичній систем</w:t>
      </w:r>
      <w:r>
        <w:rPr>
          <w:rFonts w:ascii="Times New Roman" w:hAnsi="Times New Roman"/>
          <w:sz w:val="28"/>
          <w:lang w:val="uk-UA"/>
        </w:rPr>
        <w:t>і координат УСК-2000</w:t>
      </w:r>
      <w:r w:rsidRPr="00272397">
        <w:rPr>
          <w:rFonts w:ascii="Times New Roman" w:hAnsi="Times New Roman"/>
          <w:sz w:val="28"/>
          <w:lang w:val="uk-UA"/>
        </w:rPr>
        <w:t xml:space="preserve"> і єдиній системі класифікації та кодування об'єктів будівництва для формування баз даних містобудівного кадастру.</w:t>
      </w:r>
    </w:p>
    <w:p w:rsidR="00D055B3" w:rsidRPr="00272397" w:rsidRDefault="00D055B3" w:rsidP="002730E8">
      <w:pPr>
        <w:spacing w:after="0"/>
        <w:ind w:firstLine="540"/>
        <w:jc w:val="both"/>
        <w:rPr>
          <w:rFonts w:ascii="Times New Roman" w:hAnsi="Times New Roman"/>
          <w:color w:val="000000"/>
          <w:spacing w:val="-5"/>
          <w:sz w:val="28"/>
          <w:lang w:val="uk-UA"/>
        </w:rPr>
      </w:pPr>
      <w:r w:rsidRPr="00272397">
        <w:rPr>
          <w:rFonts w:ascii="Times New Roman" w:hAnsi="Times New Roman"/>
          <w:color w:val="000000"/>
          <w:spacing w:val="-5"/>
          <w:sz w:val="28"/>
          <w:lang w:val="uk-UA"/>
        </w:rPr>
        <w:t xml:space="preserve">В цьому напрямку Програмою передбачені заходи щодо приведення картографічних матеріалів у відповідність до вимог цього </w:t>
      </w:r>
      <w:r w:rsidRPr="00272397">
        <w:rPr>
          <w:rFonts w:ascii="Times New Roman" w:hAnsi="Times New Roman"/>
          <w:sz w:val="28"/>
          <w:lang w:val="uk-UA"/>
        </w:rPr>
        <w:t xml:space="preserve">Закону України  та діючих норм і правил, створення єдиної цифрової топографічної основи території району для ведення містобудівного кадастру. </w:t>
      </w: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color w:val="000000"/>
          <w:spacing w:val="-6"/>
          <w:sz w:val="28"/>
          <w:lang w:val="uk-UA"/>
        </w:rPr>
        <w:t xml:space="preserve">Забезпечення населених пунктів </w:t>
      </w:r>
      <w:r>
        <w:rPr>
          <w:rFonts w:ascii="Times New Roman" w:hAnsi="Times New Roman"/>
          <w:color w:val="000000"/>
          <w:sz w:val="28"/>
          <w:lang w:val="uk-UA"/>
        </w:rPr>
        <w:t xml:space="preserve">Новоград-Волинського </w:t>
      </w:r>
      <w:r w:rsidRPr="00272397">
        <w:rPr>
          <w:rFonts w:ascii="Times New Roman" w:hAnsi="Times New Roman"/>
          <w:color w:val="000000"/>
          <w:spacing w:val="-6"/>
          <w:sz w:val="28"/>
          <w:lang w:val="uk-UA"/>
        </w:rPr>
        <w:t>району містобудівною документацією сучасного рівня спрямовано на</w:t>
      </w:r>
      <w:r w:rsidRPr="00272397">
        <w:rPr>
          <w:rFonts w:ascii="Times New Roman" w:hAnsi="Times New Roman"/>
          <w:sz w:val="28"/>
          <w:lang w:val="uk-UA"/>
        </w:rPr>
        <w:t xml:space="preserve"> визначення перспектив просторового розвитку територій, створення умов для раціонального</w:t>
      </w:r>
      <w:r>
        <w:rPr>
          <w:rFonts w:ascii="Times New Roman" w:hAnsi="Times New Roman"/>
          <w:sz w:val="28"/>
          <w:lang w:val="uk-UA"/>
        </w:rPr>
        <w:t xml:space="preserve"> використання земель,</w:t>
      </w:r>
      <w:r w:rsidRPr="00272397">
        <w:rPr>
          <w:rFonts w:ascii="Times New Roman" w:hAnsi="Times New Roman"/>
          <w:sz w:val="28"/>
          <w:lang w:val="uk-UA"/>
        </w:rPr>
        <w:t xml:space="preserve"> а саме на:</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здійснення робіт із розроблення (оновлення) генеральних планів населених пунктів району;</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розробку проектної документації щодо в</w:t>
      </w:r>
      <w:r w:rsidRPr="00272397">
        <w:rPr>
          <w:rFonts w:ascii="Times New Roman" w:hAnsi="Times New Roman"/>
          <w:color w:val="000000"/>
          <w:spacing w:val="-2"/>
          <w:sz w:val="28"/>
          <w:lang w:val="uk-UA"/>
        </w:rPr>
        <w:t xml:space="preserve">становлення </w:t>
      </w:r>
      <w:r w:rsidRPr="00272397">
        <w:rPr>
          <w:rFonts w:ascii="Times New Roman" w:hAnsi="Times New Roman"/>
          <w:spacing w:val="-2"/>
          <w:sz w:val="28"/>
          <w:lang w:val="uk-UA"/>
        </w:rPr>
        <w:t>меж населених пункті</w:t>
      </w:r>
      <w:r>
        <w:rPr>
          <w:rFonts w:ascii="Times New Roman" w:hAnsi="Times New Roman"/>
          <w:spacing w:val="-2"/>
          <w:sz w:val="28"/>
          <w:lang w:val="uk-UA"/>
        </w:rPr>
        <w:t xml:space="preserve">в </w:t>
      </w:r>
      <w:r w:rsidRPr="00272397">
        <w:rPr>
          <w:rFonts w:ascii="Times New Roman" w:hAnsi="Times New Roman"/>
          <w:color w:val="000000"/>
          <w:spacing w:val="-2"/>
          <w:sz w:val="28"/>
          <w:lang w:val="uk-UA"/>
        </w:rPr>
        <w:t xml:space="preserve">з урахуванням </w:t>
      </w:r>
      <w:r w:rsidRPr="00272397">
        <w:rPr>
          <w:rFonts w:ascii="Times New Roman" w:hAnsi="Times New Roman"/>
          <w:sz w:val="28"/>
          <w:lang w:val="uk-UA"/>
        </w:rPr>
        <w:t xml:space="preserve">перспективних напрямів цільового використання територій; </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xml:space="preserve">- урахування вимог пам’ятко-охоронного законодавства щодо визначення історичних ареалів у населених пунктах та виготовлення </w:t>
      </w:r>
      <w:proofErr w:type="spellStart"/>
      <w:r w:rsidRPr="00272397">
        <w:rPr>
          <w:rFonts w:ascii="Times New Roman" w:hAnsi="Times New Roman"/>
          <w:sz w:val="28"/>
          <w:lang w:val="uk-UA"/>
        </w:rPr>
        <w:t>історико</w:t>
      </w:r>
      <w:proofErr w:type="spellEnd"/>
      <w:r w:rsidRPr="00272397">
        <w:rPr>
          <w:rFonts w:ascii="Times New Roman" w:hAnsi="Times New Roman"/>
          <w:sz w:val="28"/>
          <w:lang w:val="uk-UA"/>
        </w:rPr>
        <w:t xml:space="preserve"> - архітектурного опорного плану .</w:t>
      </w:r>
    </w:p>
    <w:p w:rsidR="00D055B3" w:rsidRPr="00272397" w:rsidRDefault="00D055B3" w:rsidP="003443C1">
      <w:pPr>
        <w:jc w:val="both"/>
        <w:rPr>
          <w:rFonts w:ascii="Times New Roman" w:hAnsi="Times New Roman"/>
          <w:color w:val="000000"/>
          <w:spacing w:val="-3"/>
          <w:sz w:val="28"/>
          <w:lang w:val="uk-UA"/>
        </w:rPr>
      </w:pPr>
      <w:r w:rsidRPr="00272397">
        <w:rPr>
          <w:rFonts w:ascii="Times New Roman" w:hAnsi="Times New Roman"/>
          <w:sz w:val="28"/>
          <w:lang w:val="uk-UA"/>
        </w:rPr>
        <w:t xml:space="preserve">- проведення розмежування земель державної і комунальної власності, а також </w:t>
      </w:r>
      <w:r w:rsidRPr="00272397">
        <w:rPr>
          <w:rFonts w:ascii="Times New Roman" w:hAnsi="Times New Roman"/>
          <w:color w:val="000000"/>
          <w:spacing w:val="-1"/>
          <w:sz w:val="28"/>
          <w:lang w:val="uk-UA"/>
        </w:rPr>
        <w:t>і</w:t>
      </w:r>
      <w:r w:rsidRPr="00272397">
        <w:rPr>
          <w:rFonts w:ascii="Times New Roman" w:hAnsi="Times New Roman"/>
          <w:color w:val="000000"/>
          <w:spacing w:val="-3"/>
          <w:sz w:val="28"/>
          <w:lang w:val="uk-UA"/>
        </w:rPr>
        <w:t>нвентаризації та грошової оцінки населених пунктів району;</w:t>
      </w:r>
    </w:p>
    <w:p w:rsidR="00D055B3" w:rsidRPr="00272397" w:rsidRDefault="00D055B3" w:rsidP="003443C1">
      <w:pPr>
        <w:jc w:val="both"/>
        <w:rPr>
          <w:rFonts w:ascii="Times New Roman" w:hAnsi="Times New Roman"/>
          <w:sz w:val="28"/>
          <w:lang w:val="uk-UA"/>
        </w:rPr>
      </w:pPr>
      <w:r w:rsidRPr="00272397">
        <w:rPr>
          <w:rFonts w:ascii="Times New Roman" w:hAnsi="Times New Roman"/>
          <w:color w:val="000000"/>
          <w:spacing w:val="-1"/>
          <w:sz w:val="28"/>
          <w:lang w:val="uk-UA"/>
        </w:rPr>
        <w:t>- </w:t>
      </w:r>
      <w:r w:rsidRPr="00272397">
        <w:rPr>
          <w:rFonts w:ascii="Times New Roman" w:hAnsi="Times New Roman"/>
          <w:sz w:val="28"/>
          <w:lang w:val="uk-UA"/>
        </w:rPr>
        <w:t xml:space="preserve">забезпечення дотримання чинного законодавства в питаннях виділення земельних ділянок (у тому числі шляхом проведення земельних аукціонів)             під будівництво соціального житла, об’єктів промисловості, торгівлі, транспортної інфраструктури тощо; </w:t>
      </w:r>
    </w:p>
    <w:p w:rsidR="00D055B3" w:rsidRDefault="00D055B3" w:rsidP="003443C1">
      <w:pPr>
        <w:jc w:val="both"/>
        <w:rPr>
          <w:rFonts w:ascii="Times New Roman" w:hAnsi="Times New Roman"/>
          <w:sz w:val="28"/>
          <w:lang w:val="uk-UA"/>
        </w:rPr>
      </w:pPr>
      <w:r w:rsidRPr="00272397">
        <w:rPr>
          <w:rFonts w:ascii="Times New Roman" w:hAnsi="Times New Roman"/>
          <w:spacing w:val="-1"/>
          <w:sz w:val="28"/>
          <w:lang w:val="uk-UA"/>
        </w:rPr>
        <w:t>-</w:t>
      </w:r>
      <w:r w:rsidRPr="00272397">
        <w:rPr>
          <w:rFonts w:ascii="Times New Roman" w:hAnsi="Times New Roman"/>
          <w:color w:val="FF0000"/>
          <w:spacing w:val="-1"/>
          <w:sz w:val="28"/>
          <w:lang w:val="uk-UA"/>
        </w:rPr>
        <w:t> </w:t>
      </w:r>
      <w:r w:rsidRPr="00272397">
        <w:rPr>
          <w:rFonts w:ascii="Times New Roman" w:hAnsi="Times New Roman"/>
          <w:sz w:val="28"/>
          <w:lang w:val="uk-UA"/>
        </w:rPr>
        <w:t xml:space="preserve">розробка планів належного контролю за ефективним використанням земель на території. </w:t>
      </w:r>
    </w:p>
    <w:p w:rsidR="002730E8" w:rsidRDefault="002730E8" w:rsidP="003443C1">
      <w:pPr>
        <w:jc w:val="both"/>
        <w:rPr>
          <w:rFonts w:ascii="Times New Roman" w:hAnsi="Times New Roman"/>
          <w:sz w:val="28"/>
          <w:lang w:val="uk-UA"/>
        </w:rPr>
      </w:pPr>
    </w:p>
    <w:p w:rsidR="002730E8" w:rsidRDefault="002730E8" w:rsidP="003443C1">
      <w:pPr>
        <w:jc w:val="both"/>
        <w:rPr>
          <w:rFonts w:ascii="Times New Roman" w:hAnsi="Times New Roman"/>
          <w:sz w:val="28"/>
          <w:lang w:val="uk-UA"/>
        </w:rPr>
      </w:pPr>
    </w:p>
    <w:p w:rsidR="002730E8" w:rsidRPr="00272397" w:rsidRDefault="002730E8" w:rsidP="003443C1">
      <w:pPr>
        <w:jc w:val="both"/>
        <w:rPr>
          <w:rFonts w:ascii="Times New Roman" w:hAnsi="Times New Roman"/>
          <w:sz w:val="28"/>
          <w:lang w:val="uk-UA"/>
        </w:rPr>
      </w:pPr>
    </w:p>
    <w:p w:rsidR="00D055B3" w:rsidRPr="00272397" w:rsidRDefault="00D055B3" w:rsidP="005F64DE">
      <w:pPr>
        <w:jc w:val="center"/>
        <w:rPr>
          <w:rFonts w:ascii="Times New Roman" w:hAnsi="Times New Roman"/>
          <w:b/>
          <w:sz w:val="28"/>
          <w:lang w:val="uk-UA"/>
        </w:rPr>
      </w:pPr>
      <w:r w:rsidRPr="00272397">
        <w:rPr>
          <w:rFonts w:ascii="Times New Roman" w:hAnsi="Times New Roman"/>
          <w:b/>
          <w:sz w:val="28"/>
          <w:lang w:val="uk-UA"/>
        </w:rPr>
        <w:t>6. Обґрунтування необхідності та  важливості реалізації Програми</w:t>
      </w:r>
    </w:p>
    <w:p w:rsidR="00D055B3" w:rsidRPr="00272397" w:rsidRDefault="00D055B3" w:rsidP="003443C1">
      <w:pPr>
        <w:ind w:firstLine="540"/>
        <w:jc w:val="both"/>
        <w:rPr>
          <w:rFonts w:ascii="Times New Roman" w:hAnsi="Times New Roman"/>
          <w:sz w:val="28"/>
          <w:lang w:val="uk-UA"/>
        </w:rPr>
      </w:pPr>
      <w:r w:rsidRPr="00272397">
        <w:rPr>
          <w:rFonts w:ascii="Times New Roman" w:hAnsi="Times New Roman"/>
          <w:sz w:val="28"/>
          <w:lang w:val="uk-UA"/>
        </w:rPr>
        <w:t>Підвищення статусу містобудівельної діяльності є питанням актуальним               і першочерговим для населених пунктів району. З метою підвищення інвестиційної привабливості території району, нові й оновлені генеральні плани надають пріоритетне значення для залучення інвестиційних коштів. Реалізація напрямів, передбачених Програмою, дозволить суттєво досягти сталого розвитку з планування території, зокрема:</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розв’язати проблему розроблення (оновлення) містобудівної документації;</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забезпечити території населених пунктів планово-висотною основою               та картографічними матеріалами на базі національної системи відліку та державної системи координат;</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xml:space="preserve">       - оновити містобудівну документацію із застосуванням сучасних </w:t>
      </w:r>
      <w:proofErr w:type="spellStart"/>
      <w:r w:rsidRPr="00272397">
        <w:rPr>
          <w:rFonts w:ascii="Times New Roman" w:hAnsi="Times New Roman"/>
          <w:sz w:val="28"/>
          <w:lang w:val="uk-UA"/>
        </w:rPr>
        <w:t>геоінформаційних</w:t>
      </w:r>
      <w:proofErr w:type="spellEnd"/>
      <w:r w:rsidRPr="00272397">
        <w:rPr>
          <w:rFonts w:ascii="Times New Roman" w:hAnsi="Times New Roman"/>
          <w:sz w:val="28"/>
          <w:lang w:val="uk-UA"/>
        </w:rPr>
        <w:t xml:space="preserve"> технологій, що дозволить сформувати бази даних для </w:t>
      </w:r>
      <w:r w:rsidRPr="00F9060C">
        <w:rPr>
          <w:rFonts w:ascii="Times New Roman" w:hAnsi="Times New Roman"/>
          <w:sz w:val="28"/>
          <w:lang w:val="uk-UA"/>
        </w:rPr>
        <w:t xml:space="preserve">роботи територіальних </w:t>
      </w:r>
      <w:proofErr w:type="spellStart"/>
      <w:r w:rsidRPr="00F9060C">
        <w:rPr>
          <w:rFonts w:ascii="Times New Roman" w:hAnsi="Times New Roman"/>
          <w:sz w:val="28"/>
          <w:lang w:val="uk-UA"/>
        </w:rPr>
        <w:t>ГІС</w:t>
      </w:r>
      <w:proofErr w:type="spellEnd"/>
      <w:r w:rsidRPr="00F9060C">
        <w:rPr>
          <w:rFonts w:ascii="Times New Roman" w:hAnsi="Times New Roman"/>
          <w:sz w:val="28"/>
          <w:lang w:val="uk-UA"/>
        </w:rPr>
        <w:t>,</w:t>
      </w:r>
      <w:r w:rsidRPr="00272397">
        <w:rPr>
          <w:rFonts w:ascii="Times New Roman" w:hAnsi="Times New Roman"/>
          <w:sz w:val="28"/>
          <w:lang w:val="uk-UA"/>
        </w:rPr>
        <w:t xml:space="preserve"> що впроваджуються у систему управління територією;</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покращити збереження, охорону та використання пам’яток архітектури           та містобудування, поліпшити інвестиційний клімат у населених пунктах                  та забезпечити їх збалансований соціально-економічний розвиток;</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xml:space="preserve">       -    забезпечити запобігання шкідливого впливу господарчої та іншої діяльності фізичних та юридичних осіб на довкілля містобудівними засобами;</w:t>
      </w:r>
    </w:p>
    <w:p w:rsidR="00D055B3" w:rsidRPr="00272397" w:rsidRDefault="00D055B3" w:rsidP="003443C1">
      <w:pPr>
        <w:jc w:val="both"/>
        <w:rPr>
          <w:rFonts w:ascii="Times New Roman" w:hAnsi="Times New Roman"/>
          <w:sz w:val="28"/>
          <w:lang w:val="uk-UA"/>
        </w:rPr>
      </w:pPr>
      <w:r w:rsidRPr="00272397">
        <w:rPr>
          <w:rFonts w:ascii="Times New Roman" w:hAnsi="Times New Roman"/>
          <w:sz w:val="28"/>
          <w:lang w:val="uk-UA"/>
        </w:rPr>
        <w:t xml:space="preserve">       -  значно зменшити у подальшому витрати часу та коштів на оновлення містобудівної документації, а також налагодити автоматизований моніторинг           її виконання;</w:t>
      </w:r>
    </w:p>
    <w:p w:rsidR="00D055B3" w:rsidRPr="00272397" w:rsidRDefault="00D055B3" w:rsidP="003443C1">
      <w:pPr>
        <w:jc w:val="both"/>
        <w:rPr>
          <w:rFonts w:ascii="Times New Roman" w:hAnsi="Times New Roman"/>
          <w:sz w:val="28"/>
          <w:lang w:val="uk-UA"/>
        </w:rPr>
      </w:pPr>
      <w:bookmarkStart w:id="1" w:name="61"/>
      <w:bookmarkEnd w:id="1"/>
      <w:r w:rsidRPr="00272397">
        <w:rPr>
          <w:rFonts w:ascii="Times New Roman" w:hAnsi="Times New Roman"/>
          <w:sz w:val="28"/>
          <w:lang w:val="uk-UA"/>
        </w:rPr>
        <w:t xml:space="preserve">       -     реконструювати та технічно переоснастити діяльність проектних організацій у сфері містобудування.</w:t>
      </w:r>
    </w:p>
    <w:p w:rsidR="00D055B3" w:rsidRPr="00272397" w:rsidRDefault="00D055B3" w:rsidP="003443C1">
      <w:pPr>
        <w:jc w:val="both"/>
        <w:rPr>
          <w:rFonts w:ascii="Times New Roman" w:hAnsi="Times New Roman"/>
          <w:sz w:val="28"/>
          <w:lang w:val="uk-UA"/>
        </w:rPr>
      </w:pPr>
      <w:r>
        <w:rPr>
          <w:rFonts w:ascii="Times New Roman" w:hAnsi="Times New Roman"/>
          <w:sz w:val="28"/>
          <w:lang w:val="uk-UA"/>
        </w:rPr>
        <w:t>До 20</w:t>
      </w:r>
      <w:r w:rsidR="00DA0957">
        <w:rPr>
          <w:rFonts w:ascii="Times New Roman" w:hAnsi="Times New Roman"/>
          <w:sz w:val="28"/>
          <w:lang w:val="uk-UA"/>
        </w:rPr>
        <w:t>21</w:t>
      </w:r>
      <w:r w:rsidRPr="00272397">
        <w:rPr>
          <w:rFonts w:ascii="Times New Roman" w:hAnsi="Times New Roman"/>
          <w:sz w:val="28"/>
          <w:lang w:val="uk-UA"/>
        </w:rPr>
        <w:t xml:space="preserve"> року район повністю повинен бути охоплений містобудівною документацією на основі містобудівного та земельного кадастрів.</w:t>
      </w:r>
    </w:p>
    <w:p w:rsidR="00D055B3" w:rsidRPr="005F64DE" w:rsidRDefault="00D055B3" w:rsidP="005F64DE">
      <w:pPr>
        <w:jc w:val="center"/>
        <w:rPr>
          <w:rFonts w:ascii="Times New Roman" w:hAnsi="Times New Roman"/>
          <w:b/>
          <w:sz w:val="28"/>
          <w:lang w:val="uk-UA"/>
        </w:rPr>
      </w:pPr>
      <w:r w:rsidRPr="00272397">
        <w:rPr>
          <w:rFonts w:ascii="Times New Roman" w:hAnsi="Times New Roman"/>
          <w:b/>
          <w:sz w:val="28"/>
          <w:lang w:val="uk-UA"/>
        </w:rPr>
        <w:t>7. Розробка містобудівної документації</w:t>
      </w:r>
    </w:p>
    <w:p w:rsidR="00D055B3" w:rsidRPr="00272397" w:rsidRDefault="00D055B3" w:rsidP="003443C1">
      <w:pPr>
        <w:ind w:firstLine="540"/>
        <w:jc w:val="both"/>
        <w:rPr>
          <w:rFonts w:ascii="Times New Roman" w:hAnsi="Times New Roman"/>
          <w:sz w:val="28"/>
          <w:lang w:val="uk-UA"/>
        </w:rPr>
      </w:pPr>
      <w:r w:rsidRPr="00272397">
        <w:rPr>
          <w:rFonts w:ascii="Times New Roman" w:hAnsi="Times New Roman"/>
          <w:sz w:val="28"/>
          <w:lang w:val="uk-UA"/>
        </w:rPr>
        <w:t xml:space="preserve">Комплексне </w:t>
      </w:r>
      <w:proofErr w:type="spellStart"/>
      <w:r w:rsidRPr="00A56376">
        <w:rPr>
          <w:rFonts w:ascii="Times New Roman" w:hAnsi="Times New Roman"/>
          <w:sz w:val="28"/>
        </w:rPr>
        <w:t>розроблення</w:t>
      </w:r>
      <w:proofErr w:type="spellEnd"/>
      <w:r w:rsidRPr="00A56376">
        <w:rPr>
          <w:rFonts w:ascii="Times New Roman" w:hAnsi="Times New Roman"/>
          <w:sz w:val="28"/>
        </w:rPr>
        <w:t xml:space="preserve"> та </w:t>
      </w:r>
      <w:proofErr w:type="spellStart"/>
      <w:r w:rsidRPr="00A56376">
        <w:rPr>
          <w:rFonts w:ascii="Times New Roman" w:hAnsi="Times New Roman"/>
          <w:sz w:val="28"/>
        </w:rPr>
        <w:t>оновлення</w:t>
      </w:r>
      <w:proofErr w:type="spellEnd"/>
      <w:r w:rsidRPr="00A56376">
        <w:rPr>
          <w:rFonts w:ascii="Times New Roman" w:hAnsi="Times New Roman"/>
          <w:sz w:val="28"/>
        </w:rPr>
        <w:t xml:space="preserve"> схем </w:t>
      </w:r>
      <w:proofErr w:type="spellStart"/>
      <w:r w:rsidRPr="00A56376">
        <w:rPr>
          <w:rFonts w:ascii="Times New Roman" w:hAnsi="Times New Roman"/>
          <w:sz w:val="28"/>
        </w:rPr>
        <w:t>планування</w:t>
      </w:r>
      <w:proofErr w:type="spellEnd"/>
      <w:r w:rsidR="002730E8">
        <w:rPr>
          <w:rFonts w:ascii="Times New Roman" w:hAnsi="Times New Roman"/>
          <w:sz w:val="28"/>
          <w:lang w:val="uk-UA"/>
        </w:rPr>
        <w:t xml:space="preserve"> </w:t>
      </w:r>
      <w:proofErr w:type="spellStart"/>
      <w:r w:rsidRPr="00A56376">
        <w:rPr>
          <w:rFonts w:ascii="Times New Roman" w:hAnsi="Times New Roman"/>
          <w:sz w:val="28"/>
        </w:rPr>
        <w:t>територій</w:t>
      </w:r>
      <w:proofErr w:type="spellEnd"/>
      <w:r w:rsidRPr="00A56376">
        <w:rPr>
          <w:rFonts w:ascii="Times New Roman" w:hAnsi="Times New Roman"/>
          <w:sz w:val="28"/>
        </w:rPr>
        <w:t xml:space="preserve">, </w:t>
      </w:r>
      <w:proofErr w:type="spellStart"/>
      <w:r w:rsidRPr="00A56376">
        <w:rPr>
          <w:rFonts w:ascii="Times New Roman" w:hAnsi="Times New Roman"/>
          <w:sz w:val="28"/>
        </w:rPr>
        <w:t>генеральних</w:t>
      </w:r>
      <w:proofErr w:type="spellEnd"/>
      <w:r w:rsidR="002730E8">
        <w:rPr>
          <w:rFonts w:ascii="Times New Roman" w:hAnsi="Times New Roman"/>
          <w:sz w:val="28"/>
          <w:lang w:val="uk-UA"/>
        </w:rPr>
        <w:t xml:space="preserve"> </w:t>
      </w:r>
      <w:proofErr w:type="spellStart"/>
      <w:r w:rsidRPr="00A56376">
        <w:rPr>
          <w:rFonts w:ascii="Times New Roman" w:hAnsi="Times New Roman"/>
          <w:sz w:val="28"/>
        </w:rPr>
        <w:t>планів</w:t>
      </w:r>
      <w:proofErr w:type="spellEnd"/>
      <w:r w:rsidR="002730E8">
        <w:rPr>
          <w:rFonts w:ascii="Times New Roman" w:hAnsi="Times New Roman"/>
          <w:sz w:val="28"/>
          <w:lang w:val="uk-UA"/>
        </w:rPr>
        <w:t xml:space="preserve"> </w:t>
      </w:r>
      <w:proofErr w:type="spellStart"/>
      <w:r w:rsidRPr="00A56376">
        <w:rPr>
          <w:rFonts w:ascii="Times New Roman" w:hAnsi="Times New Roman"/>
          <w:sz w:val="28"/>
        </w:rPr>
        <w:t>населених</w:t>
      </w:r>
      <w:proofErr w:type="spellEnd"/>
      <w:r w:rsidR="002730E8">
        <w:rPr>
          <w:rFonts w:ascii="Times New Roman" w:hAnsi="Times New Roman"/>
          <w:sz w:val="28"/>
          <w:lang w:val="uk-UA"/>
        </w:rPr>
        <w:t xml:space="preserve"> </w:t>
      </w:r>
      <w:proofErr w:type="spellStart"/>
      <w:r w:rsidRPr="00A56376">
        <w:rPr>
          <w:rFonts w:ascii="Times New Roman" w:hAnsi="Times New Roman"/>
          <w:sz w:val="28"/>
        </w:rPr>
        <w:t>пунктів</w:t>
      </w:r>
      <w:proofErr w:type="spellEnd"/>
      <w:r w:rsidRPr="00A56376">
        <w:rPr>
          <w:rFonts w:ascii="Times New Roman" w:hAnsi="Times New Roman"/>
          <w:sz w:val="28"/>
        </w:rPr>
        <w:t xml:space="preserve"> </w:t>
      </w:r>
      <w:proofErr w:type="spellStart"/>
      <w:r w:rsidRPr="00A56376">
        <w:rPr>
          <w:rFonts w:ascii="Times New Roman" w:hAnsi="Times New Roman"/>
          <w:sz w:val="28"/>
        </w:rPr>
        <w:t>Новоград-Волинського</w:t>
      </w:r>
      <w:proofErr w:type="spellEnd"/>
      <w:r w:rsidRPr="00A56376">
        <w:rPr>
          <w:rFonts w:ascii="Times New Roman" w:hAnsi="Times New Roman"/>
          <w:sz w:val="28"/>
        </w:rPr>
        <w:t xml:space="preserve"> району на </w:t>
      </w:r>
      <w:proofErr w:type="spellStart"/>
      <w:r w:rsidRPr="00A56376">
        <w:rPr>
          <w:rFonts w:ascii="Times New Roman" w:hAnsi="Times New Roman"/>
          <w:sz w:val="28"/>
        </w:rPr>
        <w:t>період</w:t>
      </w:r>
      <w:proofErr w:type="spellEnd"/>
      <w:r w:rsidRPr="00A56376">
        <w:rPr>
          <w:rFonts w:ascii="Times New Roman" w:hAnsi="Times New Roman"/>
          <w:sz w:val="28"/>
        </w:rPr>
        <w:t xml:space="preserve"> 201</w:t>
      </w:r>
      <w:r w:rsidR="00577529">
        <w:rPr>
          <w:rFonts w:ascii="Times New Roman" w:hAnsi="Times New Roman"/>
          <w:sz w:val="28"/>
          <w:lang w:val="uk-UA"/>
        </w:rPr>
        <w:t>7</w:t>
      </w:r>
      <w:r w:rsidRPr="00A56376">
        <w:rPr>
          <w:rFonts w:ascii="Times New Roman" w:hAnsi="Times New Roman"/>
          <w:sz w:val="28"/>
        </w:rPr>
        <w:t>-20</w:t>
      </w:r>
      <w:r w:rsidR="00577529">
        <w:rPr>
          <w:rFonts w:ascii="Times New Roman" w:hAnsi="Times New Roman"/>
          <w:sz w:val="28"/>
          <w:lang w:val="uk-UA"/>
        </w:rPr>
        <w:t>21</w:t>
      </w:r>
      <w:r w:rsidR="002730E8">
        <w:rPr>
          <w:rFonts w:ascii="Times New Roman" w:hAnsi="Times New Roman"/>
          <w:sz w:val="28"/>
          <w:lang w:val="uk-UA"/>
        </w:rPr>
        <w:t xml:space="preserve"> </w:t>
      </w:r>
      <w:r w:rsidRPr="00272397">
        <w:rPr>
          <w:rFonts w:ascii="Times New Roman" w:hAnsi="Times New Roman"/>
          <w:sz w:val="28"/>
          <w:lang w:val="uk-UA"/>
        </w:rPr>
        <w:t>роки спрямоване на вирішення проблемних питань щодо стимулювання та розвитку територій, раціонального використання ресурсів та встановлення відповідного режиму забудови територій населених пунктів.</w:t>
      </w:r>
    </w:p>
    <w:p w:rsidR="002730E8" w:rsidRDefault="002730E8" w:rsidP="003443C1">
      <w:pPr>
        <w:ind w:firstLine="720"/>
        <w:jc w:val="both"/>
        <w:rPr>
          <w:rFonts w:ascii="Times New Roman" w:hAnsi="Times New Roman"/>
          <w:sz w:val="28"/>
          <w:lang w:val="uk-UA"/>
        </w:rPr>
      </w:pPr>
    </w:p>
    <w:p w:rsidR="002730E8" w:rsidRDefault="002730E8" w:rsidP="003443C1">
      <w:pPr>
        <w:ind w:firstLine="720"/>
        <w:jc w:val="both"/>
        <w:rPr>
          <w:rFonts w:ascii="Times New Roman" w:hAnsi="Times New Roman"/>
          <w:sz w:val="28"/>
          <w:lang w:val="uk-UA"/>
        </w:rPr>
      </w:pPr>
    </w:p>
    <w:p w:rsidR="00D055B3" w:rsidRPr="00272397" w:rsidRDefault="00D055B3" w:rsidP="002730E8">
      <w:pPr>
        <w:spacing w:after="0"/>
        <w:ind w:firstLine="720"/>
        <w:jc w:val="both"/>
        <w:rPr>
          <w:rFonts w:ascii="Times New Roman" w:hAnsi="Times New Roman"/>
          <w:sz w:val="28"/>
          <w:lang w:val="uk-UA"/>
        </w:rPr>
      </w:pPr>
      <w:r w:rsidRPr="00272397">
        <w:rPr>
          <w:rFonts w:ascii="Times New Roman" w:hAnsi="Times New Roman"/>
          <w:sz w:val="28"/>
          <w:lang w:val="uk-UA"/>
        </w:rPr>
        <w:t xml:space="preserve">Програмою визначаються необхідні обсяги фінансування проектно-вишукувальних робіт та черговості розробки містобудівної документації (схеми планування території району, генеральних планів населених пунктів)                           в </w:t>
      </w:r>
      <w:r>
        <w:rPr>
          <w:rFonts w:ascii="Times New Roman" w:hAnsi="Times New Roman"/>
          <w:color w:val="000000"/>
          <w:sz w:val="28"/>
          <w:lang w:val="uk-UA"/>
        </w:rPr>
        <w:t>Новоград-Волинському</w:t>
      </w:r>
      <w:r w:rsidR="002730E8">
        <w:rPr>
          <w:rFonts w:ascii="Times New Roman" w:hAnsi="Times New Roman"/>
          <w:color w:val="000000"/>
          <w:sz w:val="28"/>
          <w:lang w:val="uk-UA"/>
        </w:rPr>
        <w:t xml:space="preserve"> </w:t>
      </w:r>
      <w:r w:rsidRPr="00272397">
        <w:rPr>
          <w:rFonts w:ascii="Times New Roman" w:hAnsi="Times New Roman"/>
          <w:sz w:val="28"/>
          <w:lang w:val="uk-UA"/>
        </w:rPr>
        <w:t>районі на період до 20</w:t>
      </w:r>
      <w:r w:rsidR="00577529">
        <w:rPr>
          <w:rFonts w:ascii="Times New Roman" w:hAnsi="Times New Roman"/>
          <w:sz w:val="28"/>
          <w:lang w:val="uk-UA"/>
        </w:rPr>
        <w:t>21</w:t>
      </w:r>
      <w:r w:rsidRPr="00272397">
        <w:rPr>
          <w:rFonts w:ascii="Times New Roman" w:hAnsi="Times New Roman"/>
          <w:sz w:val="28"/>
          <w:lang w:val="uk-UA"/>
        </w:rPr>
        <w:t xml:space="preserve"> року. Розрахунки вартості містобудівної документації виконані за узагальненими показниками з розрахунку вартості розроблення планувальної </w:t>
      </w:r>
      <w:r w:rsidRPr="004A7D9E">
        <w:rPr>
          <w:rFonts w:ascii="Times New Roman" w:hAnsi="Times New Roman"/>
          <w:sz w:val="28"/>
          <w:lang w:val="uk-UA"/>
        </w:rPr>
        <w:t>документації на 1 га площі території.</w:t>
      </w: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Обсяги фінансування розробки містобудівної документаці</w:t>
      </w:r>
      <w:r>
        <w:rPr>
          <w:rFonts w:ascii="Times New Roman" w:hAnsi="Times New Roman"/>
          <w:sz w:val="28"/>
          <w:lang w:val="uk-UA"/>
        </w:rPr>
        <w:t xml:space="preserve">ї вказані у цінах станом на </w:t>
      </w:r>
      <w:r w:rsidRPr="00E803B6">
        <w:rPr>
          <w:rFonts w:ascii="Times New Roman" w:hAnsi="Times New Roman"/>
          <w:sz w:val="28"/>
          <w:lang w:val="uk-UA"/>
        </w:rPr>
        <w:t>2011</w:t>
      </w:r>
      <w:r w:rsidRPr="00272397">
        <w:rPr>
          <w:rFonts w:ascii="Times New Roman" w:hAnsi="Times New Roman"/>
          <w:sz w:val="28"/>
          <w:lang w:val="uk-UA"/>
        </w:rPr>
        <w:t xml:space="preserve"> рік і розраховані на підставі орієнтовної вартості проектно-вишукувальних робіт, визначеної за даними проектних органі</w:t>
      </w:r>
      <w:r>
        <w:rPr>
          <w:rFonts w:ascii="Times New Roman" w:hAnsi="Times New Roman"/>
          <w:sz w:val="28"/>
          <w:lang w:val="uk-UA"/>
        </w:rPr>
        <w:t xml:space="preserve">зацій, які </w:t>
      </w:r>
      <w:r w:rsidRPr="00272397">
        <w:rPr>
          <w:rFonts w:ascii="Times New Roman" w:hAnsi="Times New Roman"/>
          <w:sz w:val="28"/>
          <w:lang w:val="uk-UA"/>
        </w:rPr>
        <w:t xml:space="preserve"> є виконавцями схем планування територій районів та генеральних планів населених пунктів. Черговість виконання проектно-вишукув</w:t>
      </w:r>
      <w:r>
        <w:rPr>
          <w:rFonts w:ascii="Times New Roman" w:hAnsi="Times New Roman"/>
          <w:sz w:val="28"/>
          <w:lang w:val="uk-UA"/>
        </w:rPr>
        <w:t>альних робіт на період 20</w:t>
      </w:r>
      <w:r w:rsidR="00577529">
        <w:rPr>
          <w:rFonts w:ascii="Times New Roman" w:hAnsi="Times New Roman"/>
          <w:sz w:val="28"/>
          <w:lang w:val="uk-UA"/>
        </w:rPr>
        <w:t>17</w:t>
      </w:r>
      <w:r>
        <w:rPr>
          <w:rFonts w:ascii="Times New Roman" w:hAnsi="Times New Roman"/>
          <w:sz w:val="28"/>
          <w:lang w:val="uk-UA"/>
        </w:rPr>
        <w:t>-20</w:t>
      </w:r>
      <w:r w:rsidR="00577529">
        <w:rPr>
          <w:rFonts w:ascii="Times New Roman" w:hAnsi="Times New Roman"/>
          <w:sz w:val="28"/>
          <w:lang w:val="uk-UA"/>
        </w:rPr>
        <w:t>21</w:t>
      </w:r>
      <w:r w:rsidRPr="00272397">
        <w:rPr>
          <w:rFonts w:ascii="Times New Roman" w:hAnsi="Times New Roman"/>
          <w:sz w:val="28"/>
          <w:lang w:val="uk-UA"/>
        </w:rPr>
        <w:t xml:space="preserve"> років встановлена з урахуванням пріоритетних напрямків розвитку територій,  актуальності вирішення означених Програмою пр</w:t>
      </w:r>
      <w:r>
        <w:rPr>
          <w:rFonts w:ascii="Times New Roman" w:hAnsi="Times New Roman"/>
          <w:sz w:val="28"/>
          <w:lang w:val="uk-UA"/>
        </w:rPr>
        <w:t xml:space="preserve">облем щодо розвитку територій </w:t>
      </w:r>
      <w:r w:rsidRPr="00272397">
        <w:rPr>
          <w:rFonts w:ascii="Times New Roman" w:hAnsi="Times New Roman"/>
          <w:sz w:val="28"/>
          <w:lang w:val="uk-UA"/>
        </w:rPr>
        <w:t xml:space="preserve"> та ефективності використання коштів на виконання передбачених заходів, а також на підставі пропозицій органів місцевого самоврядування.</w:t>
      </w:r>
    </w:p>
    <w:p w:rsidR="00D055B3" w:rsidRPr="00272397" w:rsidRDefault="00D055B3" w:rsidP="002730E8">
      <w:pPr>
        <w:spacing w:after="0"/>
        <w:ind w:firstLine="540"/>
        <w:jc w:val="both"/>
        <w:rPr>
          <w:rFonts w:ascii="Times New Roman" w:hAnsi="Times New Roman"/>
          <w:sz w:val="28"/>
          <w:lang w:val="uk-UA"/>
        </w:rPr>
      </w:pPr>
      <w:r w:rsidRPr="00272397">
        <w:rPr>
          <w:rFonts w:ascii="Times New Roman" w:hAnsi="Times New Roman"/>
          <w:sz w:val="28"/>
          <w:lang w:val="uk-UA"/>
        </w:rPr>
        <w:t>Планування території на регіональному рівні здійснюється шляхом розроблення схеми планування території області та схем планування території</w:t>
      </w:r>
      <w:r w:rsidR="002730E8">
        <w:rPr>
          <w:rFonts w:ascii="Times New Roman" w:hAnsi="Times New Roman"/>
          <w:sz w:val="28"/>
          <w:lang w:val="uk-UA"/>
        </w:rPr>
        <w:t xml:space="preserve"> </w:t>
      </w:r>
      <w:r w:rsidRPr="00272397">
        <w:rPr>
          <w:rFonts w:ascii="Times New Roman" w:hAnsi="Times New Roman"/>
          <w:sz w:val="28"/>
          <w:lang w:val="uk-UA"/>
        </w:rPr>
        <w:t>району.</w:t>
      </w:r>
    </w:p>
    <w:p w:rsidR="00D055B3" w:rsidRPr="00BD7344" w:rsidRDefault="00D055B3" w:rsidP="002730E8">
      <w:pPr>
        <w:spacing w:after="0"/>
        <w:ind w:firstLine="540"/>
        <w:jc w:val="both"/>
        <w:rPr>
          <w:rFonts w:ascii="Times New Roman" w:hAnsi="Times New Roman"/>
          <w:b/>
          <w:sz w:val="28"/>
          <w:lang w:val="uk-UA"/>
        </w:rPr>
      </w:pPr>
      <w:r w:rsidRPr="00BD7344">
        <w:rPr>
          <w:rFonts w:ascii="Times New Roman" w:hAnsi="Times New Roman"/>
          <w:sz w:val="28"/>
          <w:lang w:val="uk-UA"/>
        </w:rPr>
        <w:t>Рішення про розроблення схем планування території району або щодо коригування (оновлення) окремих їх розділів приймає районна рада.</w:t>
      </w:r>
    </w:p>
    <w:p w:rsidR="00D055B3" w:rsidRPr="00BD7344" w:rsidRDefault="00D055B3" w:rsidP="002730E8">
      <w:pPr>
        <w:spacing w:after="0"/>
        <w:ind w:firstLine="540"/>
        <w:jc w:val="both"/>
        <w:rPr>
          <w:rFonts w:ascii="Times New Roman" w:hAnsi="Times New Roman"/>
          <w:sz w:val="28"/>
          <w:lang w:val="uk-UA"/>
        </w:rPr>
      </w:pPr>
      <w:r w:rsidRPr="00BD7344">
        <w:rPr>
          <w:rFonts w:ascii="Times New Roman" w:hAnsi="Times New Roman"/>
          <w:sz w:val="28"/>
          <w:lang w:val="uk-UA"/>
        </w:rPr>
        <w:t xml:space="preserve">При розробленні, коригуванні (оновленні) схеми планування території району повинні враховуватись стратегічні напрямки соціально-економічного розвитку територій, передбачені Схемою планування території Житомирської області, відповідними обласними програмами, які є визначальними при прийнятті місцевих програм соціально-економічного розвитку.    </w:t>
      </w:r>
    </w:p>
    <w:p w:rsidR="00D055B3" w:rsidRPr="00BD7344" w:rsidRDefault="00D055B3" w:rsidP="002730E8">
      <w:pPr>
        <w:spacing w:after="0"/>
        <w:ind w:firstLine="540"/>
        <w:jc w:val="both"/>
        <w:rPr>
          <w:rFonts w:ascii="Times New Roman" w:hAnsi="Times New Roman"/>
          <w:sz w:val="28"/>
          <w:lang w:val="uk-UA"/>
        </w:rPr>
      </w:pPr>
      <w:r w:rsidRPr="00BD7344">
        <w:rPr>
          <w:rFonts w:ascii="Times New Roman" w:hAnsi="Times New Roman"/>
          <w:sz w:val="28"/>
          <w:lang w:val="uk-UA"/>
        </w:rPr>
        <w:t>Генеральний план населеного пункту є основним видом містобудівної документації на місцевому рівні, призначеної для обґрунтування довгострокової стратегії планування та забудови території населеного пункту.</w:t>
      </w:r>
    </w:p>
    <w:p w:rsidR="00D055B3" w:rsidRPr="00272397" w:rsidRDefault="00D055B3" w:rsidP="002730E8">
      <w:pPr>
        <w:spacing w:after="0"/>
        <w:jc w:val="both"/>
        <w:rPr>
          <w:rFonts w:ascii="Times New Roman" w:hAnsi="Times New Roman"/>
          <w:sz w:val="28"/>
          <w:lang w:val="uk-UA"/>
        </w:rPr>
      </w:pPr>
      <w:r w:rsidRPr="00272397">
        <w:rPr>
          <w:rFonts w:ascii="Times New Roman" w:hAnsi="Times New Roman"/>
          <w:sz w:val="28"/>
          <w:lang w:val="uk-UA"/>
        </w:rPr>
        <w:t>Невід'ємною частиною генерального плану населеного пункту є план земельно-господарського устрою цього населеного пункту.</w:t>
      </w:r>
    </w:p>
    <w:p w:rsidR="00D055B3" w:rsidRPr="00272397" w:rsidRDefault="00D055B3" w:rsidP="002730E8">
      <w:pPr>
        <w:spacing w:after="0"/>
        <w:jc w:val="both"/>
        <w:rPr>
          <w:rFonts w:ascii="Times New Roman" w:hAnsi="Times New Roman"/>
          <w:sz w:val="28"/>
          <w:lang w:val="uk-UA"/>
        </w:rPr>
      </w:pPr>
      <w:r w:rsidRPr="00272397">
        <w:rPr>
          <w:rFonts w:ascii="Times New Roman" w:hAnsi="Times New Roman"/>
          <w:sz w:val="28"/>
          <w:lang w:val="uk-UA"/>
        </w:rPr>
        <w:t xml:space="preserve">     Генеральний план населеного пункту розробляється та затверджується                  в інтересах відповідної територіальної громади, з урахуванням державних, громадських та приватних інтересів. </w:t>
      </w:r>
    </w:p>
    <w:p w:rsidR="00D055B3" w:rsidRPr="00272397" w:rsidRDefault="00D055B3" w:rsidP="002730E8">
      <w:pPr>
        <w:spacing w:after="0"/>
        <w:jc w:val="both"/>
        <w:rPr>
          <w:rFonts w:ascii="Times New Roman" w:hAnsi="Times New Roman"/>
          <w:sz w:val="28"/>
          <w:lang w:val="uk-UA"/>
        </w:rPr>
      </w:pPr>
      <w:r w:rsidRPr="00272397">
        <w:rPr>
          <w:rFonts w:ascii="Times New Roman" w:hAnsi="Times New Roman"/>
          <w:sz w:val="28"/>
          <w:lang w:val="uk-UA"/>
        </w:rPr>
        <w:t xml:space="preserve">     Строк дії генерального плану населеного пункту не обмежується.</w:t>
      </w:r>
    </w:p>
    <w:p w:rsidR="00D055B3" w:rsidRPr="00272397" w:rsidRDefault="00D055B3" w:rsidP="002730E8">
      <w:pPr>
        <w:spacing w:after="0"/>
        <w:jc w:val="both"/>
        <w:rPr>
          <w:rFonts w:ascii="Times New Roman" w:hAnsi="Times New Roman"/>
          <w:sz w:val="28"/>
          <w:lang w:val="uk-UA"/>
        </w:rPr>
      </w:pPr>
      <w:r w:rsidRPr="00272397">
        <w:rPr>
          <w:rFonts w:ascii="Times New Roman" w:hAnsi="Times New Roman"/>
          <w:sz w:val="28"/>
          <w:lang w:val="uk-UA"/>
        </w:rPr>
        <w:t xml:space="preserve">     Зміни до генерального плану населеного пункту можуть вноситися не частіше, ніж один раз на п'ять років.</w:t>
      </w:r>
    </w:p>
    <w:p w:rsidR="002730E8" w:rsidRDefault="00D055B3" w:rsidP="003443C1">
      <w:pPr>
        <w:jc w:val="both"/>
        <w:rPr>
          <w:rFonts w:ascii="Times New Roman" w:hAnsi="Times New Roman"/>
          <w:sz w:val="28"/>
          <w:lang w:val="uk-UA"/>
        </w:rPr>
      </w:pPr>
      <w:r w:rsidRPr="00272397">
        <w:rPr>
          <w:rFonts w:ascii="Times New Roman" w:hAnsi="Times New Roman"/>
          <w:sz w:val="28"/>
          <w:lang w:val="uk-UA"/>
        </w:rPr>
        <w:t xml:space="preserve">     </w:t>
      </w:r>
    </w:p>
    <w:p w:rsidR="002730E8" w:rsidRDefault="002730E8" w:rsidP="003443C1">
      <w:pPr>
        <w:jc w:val="both"/>
        <w:rPr>
          <w:rFonts w:ascii="Times New Roman" w:hAnsi="Times New Roman"/>
          <w:sz w:val="28"/>
          <w:lang w:val="uk-UA"/>
        </w:rPr>
      </w:pPr>
    </w:p>
    <w:p w:rsidR="002730E8" w:rsidRDefault="002730E8" w:rsidP="003443C1">
      <w:pPr>
        <w:jc w:val="both"/>
        <w:rPr>
          <w:rFonts w:ascii="Times New Roman" w:hAnsi="Times New Roman"/>
          <w:sz w:val="28"/>
          <w:lang w:val="uk-UA"/>
        </w:rPr>
      </w:pPr>
    </w:p>
    <w:p w:rsidR="00D055B3" w:rsidRPr="00272397" w:rsidRDefault="00D055B3" w:rsidP="007976C8">
      <w:pPr>
        <w:spacing w:after="0"/>
        <w:ind w:firstLine="708"/>
        <w:jc w:val="both"/>
        <w:rPr>
          <w:rFonts w:ascii="Times New Roman" w:hAnsi="Times New Roman"/>
          <w:sz w:val="28"/>
          <w:lang w:val="uk-UA"/>
        </w:rPr>
      </w:pPr>
      <w:r w:rsidRPr="00272397">
        <w:rPr>
          <w:rFonts w:ascii="Times New Roman" w:hAnsi="Times New Roman"/>
          <w:sz w:val="28"/>
          <w:lang w:val="uk-UA"/>
        </w:rPr>
        <w:t>Для населених пунктів з чисельністю населення до 50 тисяч осіб генеральні плани можуть поєднуватися з детальними планами всієї території таких населених пунктів.</w:t>
      </w:r>
    </w:p>
    <w:p w:rsidR="00D055B3" w:rsidRPr="00272397" w:rsidRDefault="00D055B3" w:rsidP="007976C8">
      <w:pPr>
        <w:spacing w:after="0"/>
        <w:jc w:val="both"/>
        <w:rPr>
          <w:rFonts w:ascii="Times New Roman" w:hAnsi="Times New Roman"/>
          <w:sz w:val="28"/>
          <w:lang w:val="uk-UA"/>
        </w:rPr>
      </w:pPr>
      <w:r w:rsidRPr="00272397">
        <w:rPr>
          <w:rFonts w:ascii="Times New Roman" w:hAnsi="Times New Roman"/>
          <w:sz w:val="28"/>
          <w:lang w:val="uk-UA"/>
        </w:rPr>
        <w:t xml:space="preserve">     Для населених пунктів, занесених до Списку історичних населених місць</w:t>
      </w:r>
      <w:r w:rsidR="007976C8">
        <w:rPr>
          <w:rFonts w:ascii="Times New Roman" w:hAnsi="Times New Roman"/>
          <w:sz w:val="28"/>
          <w:lang w:val="uk-UA"/>
        </w:rPr>
        <w:t xml:space="preserve"> </w:t>
      </w:r>
      <w:r w:rsidRPr="00272397">
        <w:rPr>
          <w:rFonts w:ascii="Times New Roman" w:hAnsi="Times New Roman"/>
          <w:sz w:val="28"/>
          <w:lang w:val="uk-UA"/>
        </w:rPr>
        <w:t>України,</w:t>
      </w:r>
      <w:r w:rsidR="007976C8">
        <w:rPr>
          <w:rFonts w:ascii="Times New Roman" w:hAnsi="Times New Roman"/>
          <w:sz w:val="28"/>
          <w:lang w:val="uk-UA"/>
        </w:rPr>
        <w:t xml:space="preserve"> </w:t>
      </w:r>
      <w:r w:rsidRPr="00272397">
        <w:rPr>
          <w:rFonts w:ascii="Times New Roman" w:hAnsi="Times New Roman"/>
          <w:sz w:val="28"/>
          <w:lang w:val="uk-UA"/>
        </w:rPr>
        <w:t xml:space="preserve">в межах визначених історичних ареалів у складі генерального плану населеного пункту визначаються режими регулювання забудови та розробляється </w:t>
      </w:r>
      <w:proofErr w:type="spellStart"/>
      <w:r w:rsidRPr="00272397">
        <w:rPr>
          <w:rFonts w:ascii="Times New Roman" w:hAnsi="Times New Roman"/>
          <w:sz w:val="28"/>
          <w:lang w:val="uk-UA"/>
        </w:rPr>
        <w:t>історико</w:t>
      </w:r>
      <w:proofErr w:type="spellEnd"/>
      <w:r w:rsidRPr="00272397">
        <w:rPr>
          <w:rFonts w:ascii="Times New Roman" w:hAnsi="Times New Roman"/>
          <w:sz w:val="28"/>
          <w:lang w:val="uk-UA"/>
        </w:rPr>
        <w:t xml:space="preserve"> - архітектурний опорний план, в якому зазначається інформація про об'єкти культурної спадщини.</w:t>
      </w:r>
    </w:p>
    <w:p w:rsidR="00D055B3" w:rsidRPr="00272397" w:rsidRDefault="00D055B3" w:rsidP="007976C8">
      <w:pPr>
        <w:spacing w:after="0"/>
        <w:jc w:val="both"/>
        <w:rPr>
          <w:rFonts w:ascii="Times New Roman" w:hAnsi="Times New Roman"/>
          <w:sz w:val="28"/>
          <w:lang w:val="uk-UA"/>
        </w:rPr>
      </w:pPr>
      <w:r w:rsidRPr="00272397">
        <w:rPr>
          <w:rFonts w:ascii="Times New Roman" w:hAnsi="Times New Roman"/>
          <w:sz w:val="28"/>
          <w:lang w:val="uk-UA"/>
        </w:rPr>
        <w:t xml:space="preserve">          У складі генерального плану населеного пункту може розроблятися план зонування території цього населеного пункту. План зонування території може розроблятися і як окрема містобудівна документація після затвердження генерального плану.</w:t>
      </w:r>
    </w:p>
    <w:p w:rsidR="00D055B3" w:rsidRPr="00272397" w:rsidRDefault="00D055B3" w:rsidP="007976C8">
      <w:pPr>
        <w:spacing w:after="0"/>
        <w:jc w:val="both"/>
        <w:rPr>
          <w:rFonts w:ascii="Times New Roman" w:hAnsi="Times New Roman"/>
          <w:sz w:val="28"/>
          <w:lang w:val="uk-UA"/>
        </w:rPr>
      </w:pPr>
      <w:r w:rsidRPr="00272397">
        <w:rPr>
          <w:rFonts w:ascii="Times New Roman" w:hAnsi="Times New Roman"/>
          <w:sz w:val="28"/>
          <w:lang w:val="uk-UA"/>
        </w:rPr>
        <w:t xml:space="preserve">     Невід'ємною складовою плану зонування території (у складі генерального плану чи окремо) є проект землеустрою щодо впорядкування території населеного пункту.</w:t>
      </w:r>
    </w:p>
    <w:p w:rsidR="00D055B3" w:rsidRPr="00272397" w:rsidRDefault="00D055B3" w:rsidP="007976C8">
      <w:pPr>
        <w:spacing w:after="0"/>
        <w:jc w:val="both"/>
        <w:rPr>
          <w:rFonts w:ascii="Times New Roman" w:hAnsi="Times New Roman"/>
          <w:b/>
          <w:sz w:val="28"/>
          <w:lang w:val="uk-UA"/>
        </w:rPr>
      </w:pPr>
      <w:r w:rsidRPr="00272397">
        <w:rPr>
          <w:rFonts w:ascii="Times New Roman" w:hAnsi="Times New Roman"/>
          <w:sz w:val="28"/>
          <w:lang w:val="uk-UA"/>
        </w:rPr>
        <w:t xml:space="preserve">     Детальний план території уточнює положення генерального плану населеного пункту та визначає планувальну організацію і розвиток території. Детальний план території розробляється і затверджується відповідно до положень Закону України "Про регулювання містобудівної діяльності" у порядку, визначеному центральним органом виконавчої влади з питань будівництва, містобудування та архітектури. </w:t>
      </w:r>
    </w:p>
    <w:p w:rsidR="007976C8" w:rsidRPr="005106EC" w:rsidRDefault="00D055B3" w:rsidP="005106EC">
      <w:pPr>
        <w:spacing w:after="0"/>
        <w:ind w:firstLine="708"/>
        <w:jc w:val="both"/>
        <w:rPr>
          <w:rFonts w:ascii="Times New Roman" w:hAnsi="Times New Roman"/>
          <w:color w:val="000000"/>
          <w:sz w:val="28"/>
          <w:lang w:val="uk-UA"/>
        </w:rPr>
      </w:pPr>
      <w:r w:rsidRPr="00272397">
        <w:rPr>
          <w:rFonts w:ascii="Times New Roman" w:hAnsi="Times New Roman"/>
          <w:color w:val="000000"/>
          <w:sz w:val="28"/>
          <w:lang w:val="uk-UA"/>
        </w:rPr>
        <w:t xml:space="preserve">Дані щодо орієнтовного обсягу коштів, необхідних для розроблення                     та оновлення містобудівної документації (схеми планування району, генеральних планів, розробки проектів зонування, детальних планів територій населених пунктів та оновлення топографічної основи на відповідні території)  по населеним пунктам </w:t>
      </w:r>
      <w:r>
        <w:rPr>
          <w:rFonts w:ascii="Times New Roman" w:hAnsi="Times New Roman"/>
          <w:color w:val="000000"/>
          <w:sz w:val="28"/>
          <w:lang w:val="uk-UA"/>
        </w:rPr>
        <w:t xml:space="preserve">Новоград-Волинського </w:t>
      </w:r>
      <w:r w:rsidRPr="00272397">
        <w:rPr>
          <w:rFonts w:ascii="Times New Roman" w:hAnsi="Times New Roman"/>
          <w:color w:val="000000"/>
          <w:sz w:val="28"/>
          <w:lang w:val="uk-UA"/>
        </w:rPr>
        <w:t xml:space="preserve">району та схеми планування території району наведені у </w:t>
      </w:r>
      <w:r>
        <w:rPr>
          <w:rFonts w:ascii="Times New Roman" w:hAnsi="Times New Roman"/>
          <w:color w:val="000000"/>
          <w:sz w:val="28"/>
          <w:lang w:val="uk-UA"/>
        </w:rPr>
        <w:t>додатку 1</w:t>
      </w:r>
      <w:r w:rsidRPr="007D62AC">
        <w:rPr>
          <w:rFonts w:ascii="Times New Roman" w:hAnsi="Times New Roman"/>
          <w:color w:val="000000"/>
          <w:sz w:val="28"/>
          <w:lang w:val="uk-UA"/>
        </w:rPr>
        <w:t>.</w:t>
      </w:r>
    </w:p>
    <w:p w:rsidR="00D055B3" w:rsidRPr="00DD32B9" w:rsidRDefault="00D055B3" w:rsidP="003443C1">
      <w:pPr>
        <w:jc w:val="center"/>
        <w:rPr>
          <w:rFonts w:ascii="Times New Roman" w:hAnsi="Times New Roman"/>
          <w:b/>
          <w:color w:val="000000"/>
          <w:sz w:val="28"/>
          <w:szCs w:val="24"/>
          <w:lang w:val="uk-UA"/>
        </w:rPr>
      </w:pPr>
      <w:r w:rsidRPr="00272397">
        <w:rPr>
          <w:rFonts w:ascii="Times New Roman" w:hAnsi="Times New Roman"/>
          <w:b/>
          <w:color w:val="000000"/>
          <w:sz w:val="28"/>
          <w:lang w:val="uk-UA"/>
        </w:rPr>
        <w:t>8. Обсяги та джерела фінансування Програми</w:t>
      </w:r>
    </w:p>
    <w:p w:rsidR="00D055B3" w:rsidRPr="00272397" w:rsidRDefault="00D055B3" w:rsidP="005106EC">
      <w:pPr>
        <w:spacing w:after="0"/>
        <w:jc w:val="both"/>
        <w:rPr>
          <w:rFonts w:ascii="Times New Roman" w:hAnsi="Times New Roman"/>
          <w:sz w:val="28"/>
          <w:lang w:val="uk-UA"/>
        </w:rPr>
      </w:pPr>
      <w:r w:rsidRPr="00272397">
        <w:rPr>
          <w:rFonts w:ascii="Times New Roman" w:hAnsi="Times New Roman"/>
          <w:lang w:val="uk-UA"/>
        </w:rPr>
        <w:tab/>
      </w:r>
      <w:r w:rsidRPr="00272397">
        <w:rPr>
          <w:rFonts w:ascii="Times New Roman" w:hAnsi="Times New Roman"/>
          <w:sz w:val="28"/>
          <w:lang w:val="uk-UA"/>
        </w:rPr>
        <w:t>Реалізацію Програми передбачається здійснювати за рахунок:</w:t>
      </w:r>
    </w:p>
    <w:p w:rsidR="00D055B3" w:rsidRPr="00272397" w:rsidRDefault="00D055B3" w:rsidP="005106EC">
      <w:pPr>
        <w:spacing w:after="0"/>
        <w:ind w:firstLine="1800"/>
        <w:jc w:val="both"/>
        <w:rPr>
          <w:rFonts w:ascii="Times New Roman" w:hAnsi="Times New Roman"/>
          <w:sz w:val="28"/>
          <w:lang w:val="uk-UA"/>
        </w:rPr>
      </w:pPr>
      <w:r w:rsidRPr="00272397">
        <w:rPr>
          <w:rFonts w:ascii="Times New Roman" w:hAnsi="Times New Roman"/>
          <w:sz w:val="28"/>
          <w:lang w:val="uk-UA"/>
        </w:rPr>
        <w:t>коштів обласного бюджету;</w:t>
      </w:r>
    </w:p>
    <w:p w:rsidR="00D055B3" w:rsidRPr="00272397" w:rsidRDefault="00D055B3" w:rsidP="007976C8">
      <w:pPr>
        <w:spacing w:after="0"/>
        <w:ind w:firstLine="1800"/>
        <w:jc w:val="both"/>
        <w:rPr>
          <w:rFonts w:ascii="Times New Roman" w:hAnsi="Times New Roman"/>
          <w:sz w:val="28"/>
          <w:lang w:val="uk-UA"/>
        </w:rPr>
      </w:pPr>
      <w:r w:rsidRPr="00272397">
        <w:rPr>
          <w:rFonts w:ascii="Times New Roman" w:hAnsi="Times New Roman"/>
          <w:sz w:val="28"/>
          <w:lang w:val="uk-UA"/>
        </w:rPr>
        <w:t>коштів районного бюджету;</w:t>
      </w:r>
    </w:p>
    <w:p w:rsidR="00D055B3" w:rsidRPr="00272397" w:rsidRDefault="00D055B3" w:rsidP="007976C8">
      <w:pPr>
        <w:spacing w:after="0"/>
        <w:ind w:firstLine="1800"/>
        <w:jc w:val="both"/>
        <w:rPr>
          <w:rFonts w:ascii="Times New Roman" w:hAnsi="Times New Roman"/>
          <w:sz w:val="28"/>
          <w:lang w:val="uk-UA"/>
        </w:rPr>
      </w:pPr>
      <w:r w:rsidRPr="00272397">
        <w:rPr>
          <w:rFonts w:ascii="Times New Roman" w:hAnsi="Times New Roman"/>
          <w:sz w:val="28"/>
          <w:lang w:val="uk-UA"/>
        </w:rPr>
        <w:t>коштів відповідних місцевих бюджетів;</w:t>
      </w:r>
    </w:p>
    <w:p w:rsidR="00D055B3" w:rsidRPr="00272397" w:rsidRDefault="00D055B3" w:rsidP="007976C8">
      <w:pPr>
        <w:spacing w:after="0"/>
        <w:ind w:firstLine="1800"/>
        <w:jc w:val="both"/>
        <w:rPr>
          <w:rFonts w:ascii="Times New Roman" w:hAnsi="Times New Roman"/>
          <w:sz w:val="28"/>
          <w:lang w:val="uk-UA"/>
        </w:rPr>
      </w:pPr>
      <w:r w:rsidRPr="00272397">
        <w:rPr>
          <w:rFonts w:ascii="Times New Roman" w:hAnsi="Times New Roman"/>
          <w:sz w:val="28"/>
          <w:lang w:val="uk-UA"/>
        </w:rPr>
        <w:t>коштів інших джерел, не заборонених законодавством.</w:t>
      </w:r>
      <w:r w:rsidRPr="00272397">
        <w:rPr>
          <w:rStyle w:val="apple-converted-space"/>
          <w:rFonts w:ascii="Times New Roman" w:hAnsi="Times New Roman"/>
          <w:color w:val="000000"/>
          <w:sz w:val="28"/>
          <w:szCs w:val="28"/>
          <w:lang w:val="uk-UA"/>
        </w:rPr>
        <w:t> </w:t>
      </w:r>
    </w:p>
    <w:p w:rsidR="00D055B3" w:rsidRPr="00272397" w:rsidRDefault="00D055B3" w:rsidP="005106EC">
      <w:pPr>
        <w:spacing w:after="0"/>
        <w:jc w:val="both"/>
        <w:rPr>
          <w:rFonts w:ascii="Times New Roman" w:hAnsi="Times New Roman"/>
          <w:sz w:val="28"/>
          <w:lang w:val="uk-UA"/>
        </w:rPr>
      </w:pPr>
      <w:r w:rsidRPr="00272397">
        <w:rPr>
          <w:rFonts w:ascii="Times New Roman" w:hAnsi="Times New Roman"/>
          <w:sz w:val="28"/>
          <w:lang w:val="uk-UA"/>
        </w:rPr>
        <w:t xml:space="preserve">     Фінансування Програми за рахунок обласного, районного та місцевих бюджетів здійснюється відповідно до наявних  фінансових ресурсів.</w:t>
      </w:r>
    </w:p>
    <w:p w:rsidR="00D055B3" w:rsidRPr="00DD32B9" w:rsidRDefault="00D055B3" w:rsidP="005106EC">
      <w:pPr>
        <w:spacing w:after="0"/>
        <w:ind w:firstLine="708"/>
        <w:jc w:val="both"/>
        <w:rPr>
          <w:rFonts w:ascii="Times New Roman" w:hAnsi="Times New Roman"/>
          <w:sz w:val="28"/>
          <w:highlight w:val="yellow"/>
          <w:lang w:val="uk-UA"/>
        </w:rPr>
      </w:pPr>
      <w:r w:rsidRPr="007D62AC">
        <w:rPr>
          <w:rFonts w:ascii="Times New Roman" w:hAnsi="Times New Roman"/>
          <w:sz w:val="28"/>
          <w:lang w:val="uk-UA"/>
        </w:rPr>
        <w:t xml:space="preserve">Загальний обсяг фінансування Програми – </w:t>
      </w:r>
      <w:r w:rsidRPr="005106EC">
        <w:rPr>
          <w:rFonts w:ascii="Times New Roman" w:hAnsi="Times New Roman"/>
          <w:sz w:val="28"/>
          <w:lang w:val="uk-UA"/>
        </w:rPr>
        <w:t xml:space="preserve">10 472,007 </w:t>
      </w:r>
      <w:proofErr w:type="spellStart"/>
      <w:r w:rsidRPr="005106EC">
        <w:rPr>
          <w:rFonts w:ascii="Times New Roman" w:hAnsi="Times New Roman"/>
          <w:sz w:val="28"/>
          <w:lang w:val="uk-UA"/>
        </w:rPr>
        <w:t>тис.грн</w:t>
      </w:r>
      <w:proofErr w:type="spellEnd"/>
      <w:r w:rsidRPr="005106EC">
        <w:rPr>
          <w:rFonts w:ascii="Times New Roman" w:hAnsi="Times New Roman"/>
          <w:sz w:val="28"/>
          <w:lang w:val="uk-UA"/>
        </w:rPr>
        <w:t>.</w:t>
      </w:r>
      <w:r w:rsidR="005106EC">
        <w:rPr>
          <w:rFonts w:ascii="Times New Roman" w:hAnsi="Times New Roman"/>
          <w:sz w:val="28"/>
          <w:lang w:val="uk-UA"/>
        </w:rPr>
        <w:t xml:space="preserve"> (вартість</w:t>
      </w:r>
      <w:r w:rsidR="005106EC" w:rsidRPr="00272397">
        <w:rPr>
          <w:rFonts w:ascii="Times New Roman" w:hAnsi="Times New Roman"/>
          <w:sz w:val="28"/>
          <w:lang w:val="uk-UA"/>
        </w:rPr>
        <w:t xml:space="preserve"> розробки містобудівної документаці</w:t>
      </w:r>
      <w:r w:rsidR="005106EC">
        <w:rPr>
          <w:rFonts w:ascii="Times New Roman" w:hAnsi="Times New Roman"/>
          <w:sz w:val="28"/>
          <w:lang w:val="uk-UA"/>
        </w:rPr>
        <w:t xml:space="preserve">ї вказана у цінах станом на </w:t>
      </w:r>
      <w:r w:rsidR="005106EC" w:rsidRPr="005106EC">
        <w:rPr>
          <w:rFonts w:ascii="Times New Roman" w:hAnsi="Times New Roman"/>
          <w:sz w:val="28"/>
          <w:lang w:val="uk-UA"/>
        </w:rPr>
        <w:t>2011</w:t>
      </w:r>
      <w:r w:rsidR="005106EC" w:rsidRPr="00272397">
        <w:rPr>
          <w:rFonts w:ascii="Times New Roman" w:hAnsi="Times New Roman"/>
          <w:sz w:val="28"/>
          <w:lang w:val="uk-UA"/>
        </w:rPr>
        <w:t xml:space="preserve"> рік</w:t>
      </w:r>
      <w:r w:rsidR="005106EC">
        <w:rPr>
          <w:rFonts w:ascii="Times New Roman" w:hAnsi="Times New Roman"/>
          <w:sz w:val="28"/>
          <w:lang w:val="uk-UA"/>
        </w:rPr>
        <w:t>). Станом на 2017 рік цінова політика щодо розробки містобудівної документації не визначена.</w:t>
      </w:r>
    </w:p>
    <w:p w:rsidR="007976C8" w:rsidRDefault="007976C8" w:rsidP="0018120E">
      <w:pPr>
        <w:jc w:val="center"/>
        <w:rPr>
          <w:rFonts w:ascii="Times New Roman" w:hAnsi="Times New Roman"/>
          <w:b/>
          <w:sz w:val="28"/>
          <w:lang w:val="uk-UA"/>
        </w:rPr>
      </w:pPr>
    </w:p>
    <w:p w:rsidR="007976C8" w:rsidRDefault="007976C8" w:rsidP="0018120E">
      <w:pPr>
        <w:jc w:val="center"/>
        <w:rPr>
          <w:rFonts w:ascii="Times New Roman" w:hAnsi="Times New Roman"/>
          <w:b/>
          <w:sz w:val="28"/>
          <w:lang w:val="uk-UA"/>
        </w:rPr>
      </w:pPr>
    </w:p>
    <w:p w:rsidR="007976C8" w:rsidRDefault="007976C8" w:rsidP="0018120E">
      <w:pPr>
        <w:jc w:val="center"/>
        <w:rPr>
          <w:rFonts w:ascii="Times New Roman" w:hAnsi="Times New Roman"/>
          <w:b/>
          <w:sz w:val="28"/>
          <w:lang w:val="uk-UA"/>
        </w:rPr>
      </w:pPr>
    </w:p>
    <w:p w:rsidR="00D055B3" w:rsidRPr="0018120E" w:rsidRDefault="00D055B3" w:rsidP="0018120E">
      <w:pPr>
        <w:jc w:val="center"/>
        <w:rPr>
          <w:rFonts w:ascii="Times New Roman" w:hAnsi="Times New Roman"/>
          <w:b/>
          <w:color w:val="000000"/>
          <w:sz w:val="28"/>
          <w:lang w:val="uk-UA"/>
        </w:rPr>
      </w:pPr>
      <w:r w:rsidRPr="00272397">
        <w:rPr>
          <w:rFonts w:ascii="Times New Roman" w:hAnsi="Times New Roman"/>
          <w:b/>
          <w:sz w:val="28"/>
          <w:lang w:val="uk-UA"/>
        </w:rPr>
        <w:t xml:space="preserve">9. </w:t>
      </w:r>
      <w:r w:rsidRPr="00272397">
        <w:rPr>
          <w:rFonts w:ascii="Times New Roman" w:hAnsi="Times New Roman"/>
          <w:b/>
          <w:color w:val="000000"/>
          <w:sz w:val="28"/>
          <w:lang w:val="uk-UA"/>
        </w:rPr>
        <w:t>Очікуваний результат</w:t>
      </w:r>
    </w:p>
    <w:p w:rsidR="00D055B3" w:rsidRPr="003443C1" w:rsidRDefault="00D055B3" w:rsidP="007976C8">
      <w:pPr>
        <w:spacing w:after="0"/>
        <w:ind w:firstLine="540"/>
        <w:jc w:val="both"/>
        <w:rPr>
          <w:rFonts w:ascii="Times New Roman" w:hAnsi="Times New Roman"/>
          <w:sz w:val="28"/>
          <w:lang w:val="uk-UA"/>
        </w:rPr>
      </w:pPr>
      <w:r w:rsidRPr="003443C1">
        <w:rPr>
          <w:rFonts w:ascii="Times New Roman" w:hAnsi="Times New Roman"/>
          <w:sz w:val="28"/>
          <w:lang w:val="uk-UA"/>
        </w:rPr>
        <w:t>За результатами реалізації Програми буде розроблена схема планування територій району.</w:t>
      </w:r>
    </w:p>
    <w:p w:rsidR="00D055B3" w:rsidRPr="003443C1" w:rsidRDefault="00D055B3" w:rsidP="007976C8">
      <w:pPr>
        <w:spacing w:after="0"/>
        <w:ind w:firstLine="540"/>
        <w:jc w:val="both"/>
        <w:rPr>
          <w:rFonts w:ascii="Times New Roman" w:hAnsi="Times New Roman"/>
          <w:sz w:val="28"/>
          <w:lang w:val="uk-UA"/>
        </w:rPr>
      </w:pPr>
      <w:r w:rsidRPr="003443C1">
        <w:rPr>
          <w:rFonts w:ascii="Times New Roman" w:hAnsi="Times New Roman"/>
          <w:sz w:val="28"/>
          <w:lang w:val="uk-UA"/>
        </w:rPr>
        <w:t>Ефект від виконання Програми – підвищення соціально-економічної ефективності району, поліпшення екологічних параметрів і збереження навколишнього середовища, вдосконалення архітектурно-естетичних характеристик простору життєдіяльності населення, розроблення (оновлення) містобудівної документації – генеральних планів населених пунктів.</w:t>
      </w:r>
    </w:p>
    <w:p w:rsidR="00D055B3" w:rsidRDefault="00D055B3" w:rsidP="0018120E">
      <w:pPr>
        <w:ind w:firstLine="540"/>
        <w:jc w:val="both"/>
        <w:rPr>
          <w:rFonts w:ascii="Times New Roman" w:hAnsi="Times New Roman"/>
          <w:sz w:val="28"/>
          <w:lang w:val="uk-UA"/>
        </w:rPr>
      </w:pPr>
      <w:r w:rsidRPr="003443C1">
        <w:rPr>
          <w:rFonts w:ascii="Times New Roman" w:hAnsi="Times New Roman"/>
          <w:spacing w:val="-6"/>
          <w:sz w:val="28"/>
          <w:lang w:val="uk-UA"/>
        </w:rPr>
        <w:t xml:space="preserve">Програмою передбачається </w:t>
      </w:r>
      <w:r w:rsidRPr="003443C1">
        <w:rPr>
          <w:rFonts w:ascii="Times New Roman" w:hAnsi="Times New Roman"/>
          <w:sz w:val="28"/>
          <w:lang w:val="uk-UA"/>
        </w:rPr>
        <w:t xml:space="preserve"> налагодити дієвий контроль за дотриманням чинних законодавчих і нормативних актів у сфері містобудування, регулюванням забудови та використанням територій населених пунктів Новоград-Волинського району, врахування державних, громадських та приватних інтересів під час забудови територій на місцевому рівні, забезпечення доступної та повної інформації про наявність на територіях відповідних адміністративно-територіальних одиниць району земель державної та комунальної власності, які не надані у користування     та  можуть бути використані під забудову, а також інформації щодо містобудівних умов та обмежень земельних ділянок тощо, залучення інвестиц</w:t>
      </w:r>
      <w:r>
        <w:rPr>
          <w:rFonts w:ascii="Times New Roman" w:hAnsi="Times New Roman"/>
          <w:sz w:val="28"/>
          <w:lang w:val="uk-UA"/>
        </w:rPr>
        <w:t>ій у розвиток території району.</w:t>
      </w:r>
    </w:p>
    <w:p w:rsidR="00442088" w:rsidRDefault="00442088" w:rsidP="0018120E">
      <w:pPr>
        <w:ind w:firstLine="540"/>
        <w:jc w:val="both"/>
        <w:rPr>
          <w:rFonts w:ascii="Times New Roman" w:hAnsi="Times New Roman"/>
          <w:sz w:val="28"/>
          <w:lang w:val="uk-UA"/>
        </w:rPr>
      </w:pPr>
    </w:p>
    <w:p w:rsidR="00442088" w:rsidRDefault="00442088" w:rsidP="0018120E">
      <w:pPr>
        <w:ind w:firstLine="540"/>
        <w:jc w:val="both"/>
        <w:rPr>
          <w:rFonts w:ascii="Times New Roman" w:hAnsi="Times New Roman"/>
          <w:sz w:val="28"/>
          <w:lang w:val="uk-UA"/>
        </w:rPr>
      </w:pPr>
    </w:p>
    <w:p w:rsidR="00442088" w:rsidRDefault="00442088" w:rsidP="00442088">
      <w:pPr>
        <w:spacing w:after="0"/>
        <w:rPr>
          <w:rFonts w:ascii="Times New Roman" w:hAnsi="Times New Roman"/>
          <w:sz w:val="28"/>
          <w:szCs w:val="28"/>
          <w:lang w:val="uk-UA"/>
        </w:rPr>
      </w:pPr>
      <w:r>
        <w:rPr>
          <w:rFonts w:ascii="Times New Roman" w:hAnsi="Times New Roman"/>
          <w:sz w:val="28"/>
          <w:szCs w:val="28"/>
          <w:lang w:val="uk-UA"/>
        </w:rPr>
        <w:t>т.в.о. начальника  відділу</w:t>
      </w:r>
    </w:p>
    <w:p w:rsidR="00442088" w:rsidRDefault="00442088" w:rsidP="00442088">
      <w:pPr>
        <w:spacing w:after="0"/>
        <w:rPr>
          <w:rFonts w:ascii="Times New Roman" w:hAnsi="Times New Roman"/>
          <w:sz w:val="28"/>
          <w:szCs w:val="28"/>
          <w:lang w:val="uk-UA"/>
        </w:rPr>
      </w:pPr>
      <w:r>
        <w:rPr>
          <w:rFonts w:ascii="Times New Roman" w:hAnsi="Times New Roman"/>
          <w:sz w:val="28"/>
          <w:szCs w:val="28"/>
          <w:lang w:val="uk-UA"/>
        </w:rPr>
        <w:t>містобудування, архітектури та будівництва</w:t>
      </w:r>
    </w:p>
    <w:p w:rsidR="00442088" w:rsidRDefault="00442088" w:rsidP="00442088">
      <w:pPr>
        <w:jc w:val="both"/>
        <w:rPr>
          <w:rFonts w:ascii="Times New Roman" w:hAnsi="Times New Roman"/>
          <w:sz w:val="28"/>
          <w:lang w:val="uk-UA"/>
        </w:rPr>
      </w:pPr>
      <w:r>
        <w:rPr>
          <w:rFonts w:ascii="Times New Roman" w:hAnsi="Times New Roman"/>
          <w:sz w:val="28"/>
          <w:szCs w:val="28"/>
          <w:lang w:val="uk-UA"/>
        </w:rPr>
        <w:t>Новоград-Волинської райдержадміністрації                               І.А.Харченко</w:t>
      </w:r>
    </w:p>
    <w:p w:rsidR="00D055B3" w:rsidRPr="00272397" w:rsidRDefault="00D055B3" w:rsidP="0018120E">
      <w:pPr>
        <w:ind w:firstLine="540"/>
        <w:jc w:val="both"/>
        <w:rPr>
          <w:rFonts w:ascii="Times New Roman" w:hAnsi="Times New Roman"/>
          <w:sz w:val="28"/>
          <w:lang w:val="uk-UA"/>
        </w:rPr>
      </w:pPr>
    </w:p>
    <w:p w:rsidR="00D055B3" w:rsidRDefault="007976C8" w:rsidP="003443C1">
      <w:pPr>
        <w:rPr>
          <w:rFonts w:ascii="Times New Roman" w:hAnsi="Times New Roman"/>
          <w:b/>
          <w:sz w:val="28"/>
          <w:lang w:val="uk-UA"/>
        </w:rPr>
      </w:pPr>
      <w:r>
        <w:rPr>
          <w:rFonts w:ascii="Times New Roman" w:hAnsi="Times New Roman"/>
          <w:b/>
          <w:sz w:val="28"/>
          <w:lang w:val="uk-UA"/>
        </w:rPr>
        <w:t xml:space="preserve"> </w:t>
      </w:r>
    </w:p>
    <w:p w:rsidR="00D055B3" w:rsidRDefault="00D055B3" w:rsidP="003443C1">
      <w:pPr>
        <w:rPr>
          <w:rFonts w:ascii="Times New Roman" w:hAnsi="Times New Roman"/>
          <w:b/>
          <w:sz w:val="28"/>
          <w:lang w:val="uk-UA"/>
        </w:rPr>
      </w:pPr>
    </w:p>
    <w:p w:rsidR="00D055B3" w:rsidRDefault="00D055B3" w:rsidP="003443C1">
      <w:pPr>
        <w:rPr>
          <w:rFonts w:ascii="Times New Roman" w:hAnsi="Times New Roman"/>
          <w:b/>
          <w:sz w:val="28"/>
          <w:lang w:val="uk-UA"/>
        </w:rPr>
      </w:pPr>
    </w:p>
    <w:p w:rsidR="00D055B3" w:rsidRDefault="00D055B3" w:rsidP="003443C1">
      <w:pPr>
        <w:rPr>
          <w:rFonts w:ascii="Times New Roman" w:hAnsi="Times New Roman"/>
          <w:b/>
          <w:sz w:val="28"/>
          <w:lang w:val="uk-UA"/>
        </w:rPr>
      </w:pPr>
    </w:p>
    <w:p w:rsidR="00D055B3" w:rsidRDefault="00D055B3" w:rsidP="003443C1">
      <w:pPr>
        <w:rPr>
          <w:rFonts w:ascii="Times New Roman" w:hAnsi="Times New Roman"/>
          <w:b/>
          <w:sz w:val="28"/>
          <w:lang w:val="uk-UA"/>
        </w:rPr>
      </w:pPr>
    </w:p>
    <w:p w:rsidR="00D055B3" w:rsidRDefault="00D055B3" w:rsidP="003443C1">
      <w:pPr>
        <w:rPr>
          <w:rFonts w:ascii="Times New Roman" w:hAnsi="Times New Roman"/>
          <w:b/>
          <w:sz w:val="28"/>
          <w:lang w:val="uk-UA"/>
        </w:rPr>
      </w:pPr>
    </w:p>
    <w:sectPr w:rsidR="00D055B3" w:rsidSect="0074212D">
      <w:pgSz w:w="11906" w:h="16838"/>
      <w:pgMar w:top="0" w:right="746"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E37" w:rsidRDefault="00143E37">
      <w:r>
        <w:separator/>
      </w:r>
    </w:p>
  </w:endnote>
  <w:endnote w:type="continuationSeparator" w:id="1">
    <w:p w:rsidR="00143E37" w:rsidRDefault="00143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B3" w:rsidRDefault="009B23BB" w:rsidP="00225259">
    <w:pPr>
      <w:pStyle w:val="a5"/>
      <w:framePr w:wrap="around" w:vAnchor="text" w:hAnchor="margin" w:xAlign="center" w:y="1"/>
      <w:rPr>
        <w:rStyle w:val="a7"/>
      </w:rPr>
    </w:pPr>
    <w:r>
      <w:rPr>
        <w:rStyle w:val="a7"/>
      </w:rPr>
      <w:fldChar w:fldCharType="begin"/>
    </w:r>
    <w:r w:rsidR="00D055B3">
      <w:rPr>
        <w:rStyle w:val="a7"/>
      </w:rPr>
      <w:instrText xml:space="preserve">PAGE  </w:instrText>
    </w:r>
    <w:r>
      <w:rPr>
        <w:rStyle w:val="a7"/>
      </w:rPr>
      <w:fldChar w:fldCharType="end"/>
    </w:r>
  </w:p>
  <w:p w:rsidR="00D055B3" w:rsidRDefault="00D055B3" w:rsidP="00A5637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B3" w:rsidRDefault="009B23BB" w:rsidP="00225259">
    <w:pPr>
      <w:pStyle w:val="a5"/>
      <w:framePr w:wrap="around" w:vAnchor="text" w:hAnchor="margin" w:xAlign="center" w:y="1"/>
      <w:rPr>
        <w:rStyle w:val="a7"/>
      </w:rPr>
    </w:pPr>
    <w:r>
      <w:rPr>
        <w:rStyle w:val="a7"/>
      </w:rPr>
      <w:fldChar w:fldCharType="begin"/>
    </w:r>
    <w:r w:rsidR="00D055B3">
      <w:rPr>
        <w:rStyle w:val="a7"/>
      </w:rPr>
      <w:instrText xml:space="preserve">PAGE  </w:instrText>
    </w:r>
    <w:r>
      <w:rPr>
        <w:rStyle w:val="a7"/>
      </w:rPr>
      <w:fldChar w:fldCharType="separate"/>
    </w:r>
    <w:r w:rsidR="00116A6B">
      <w:rPr>
        <w:rStyle w:val="a7"/>
        <w:noProof/>
      </w:rPr>
      <w:t>2</w:t>
    </w:r>
    <w:r>
      <w:rPr>
        <w:rStyle w:val="a7"/>
      </w:rPr>
      <w:fldChar w:fldCharType="end"/>
    </w:r>
  </w:p>
  <w:p w:rsidR="00D055B3" w:rsidRDefault="00D055B3" w:rsidP="00A5637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E37" w:rsidRDefault="00143E37">
      <w:r>
        <w:separator/>
      </w:r>
    </w:p>
  </w:footnote>
  <w:footnote w:type="continuationSeparator" w:id="1">
    <w:p w:rsidR="00143E37" w:rsidRDefault="00143E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7075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C84C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0675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47C30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518A9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1629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16FA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4AFD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8E7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24AE54"/>
    <w:lvl w:ilvl="0">
      <w:start w:val="1"/>
      <w:numFmt w:val="bullet"/>
      <w:lvlText w:val=""/>
      <w:lvlJc w:val="left"/>
      <w:pPr>
        <w:tabs>
          <w:tab w:val="num" w:pos="360"/>
        </w:tabs>
        <w:ind w:left="360" w:hanging="360"/>
      </w:pPr>
      <w:rPr>
        <w:rFonts w:ascii="Symbol" w:hAnsi="Symbol" w:hint="default"/>
      </w:rPr>
    </w:lvl>
  </w:abstractNum>
  <w:abstractNum w:abstractNumId="10">
    <w:nsid w:val="298041F3"/>
    <w:multiLevelType w:val="hybridMultilevel"/>
    <w:tmpl w:val="FD729AAE"/>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FED2907"/>
    <w:multiLevelType w:val="hybridMultilevel"/>
    <w:tmpl w:val="5770FA24"/>
    <w:lvl w:ilvl="0" w:tplc="B5F06748">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4767562"/>
    <w:multiLevelType w:val="hybridMultilevel"/>
    <w:tmpl w:val="1196FB0C"/>
    <w:lvl w:ilvl="0" w:tplc="B9241DEA">
      <w:start w:val="1"/>
      <w:numFmt w:val="bullet"/>
      <w:lvlText w:val=""/>
      <w:lvlJc w:val="left"/>
      <w:pPr>
        <w:tabs>
          <w:tab w:val="num" w:pos="720"/>
        </w:tabs>
        <w:ind w:left="720" w:hanging="360"/>
      </w:pPr>
      <w:rPr>
        <w:rFonts w:ascii="Symbol" w:hAnsi="Symbol" w:hint="default"/>
      </w:rPr>
    </w:lvl>
    <w:lvl w:ilvl="1" w:tplc="A3A8D6DA">
      <w:start w:val="1"/>
      <w:numFmt w:val="bullet"/>
      <w:lvlText w:val="-"/>
      <w:lvlJc w:val="left"/>
      <w:pPr>
        <w:tabs>
          <w:tab w:val="num" w:pos="1440"/>
        </w:tabs>
        <w:ind w:left="1440" w:hanging="360"/>
      </w:pPr>
      <w:rPr>
        <w:rFonts w:ascii="Times New Roman" w:eastAsia="Times New Roman" w:hAnsi="Times New Roman"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107"/>
    <w:rsid w:val="000108E3"/>
    <w:rsid w:val="0001777F"/>
    <w:rsid w:val="000A6431"/>
    <w:rsid w:val="00116A6B"/>
    <w:rsid w:val="00132065"/>
    <w:rsid w:val="00143E37"/>
    <w:rsid w:val="0015634A"/>
    <w:rsid w:val="00161A62"/>
    <w:rsid w:val="0018120E"/>
    <w:rsid w:val="00184418"/>
    <w:rsid w:val="00196AB4"/>
    <w:rsid w:val="001E2FDF"/>
    <w:rsid w:val="00216930"/>
    <w:rsid w:val="00225259"/>
    <w:rsid w:val="00272397"/>
    <w:rsid w:val="002730E8"/>
    <w:rsid w:val="002F29DE"/>
    <w:rsid w:val="003008FE"/>
    <w:rsid w:val="003443C1"/>
    <w:rsid w:val="003C393B"/>
    <w:rsid w:val="0044204E"/>
    <w:rsid w:val="00442088"/>
    <w:rsid w:val="004A7D9E"/>
    <w:rsid w:val="004B7255"/>
    <w:rsid w:val="004C640F"/>
    <w:rsid w:val="004E2458"/>
    <w:rsid w:val="005106EC"/>
    <w:rsid w:val="00542107"/>
    <w:rsid w:val="00577529"/>
    <w:rsid w:val="005F64DE"/>
    <w:rsid w:val="006358CB"/>
    <w:rsid w:val="006372B9"/>
    <w:rsid w:val="00690545"/>
    <w:rsid w:val="006B2667"/>
    <w:rsid w:val="006E4D13"/>
    <w:rsid w:val="00737E5E"/>
    <w:rsid w:val="0074212D"/>
    <w:rsid w:val="007976C8"/>
    <w:rsid w:val="007D1C23"/>
    <w:rsid w:val="007D62AC"/>
    <w:rsid w:val="0080239F"/>
    <w:rsid w:val="0080556A"/>
    <w:rsid w:val="00886948"/>
    <w:rsid w:val="008C183D"/>
    <w:rsid w:val="008C474A"/>
    <w:rsid w:val="009005AA"/>
    <w:rsid w:val="0092616A"/>
    <w:rsid w:val="00933631"/>
    <w:rsid w:val="0097582B"/>
    <w:rsid w:val="009B23BB"/>
    <w:rsid w:val="009F3CB9"/>
    <w:rsid w:val="00A56376"/>
    <w:rsid w:val="00A61F68"/>
    <w:rsid w:val="00A62122"/>
    <w:rsid w:val="00A62838"/>
    <w:rsid w:val="00A83E70"/>
    <w:rsid w:val="00AE0F1C"/>
    <w:rsid w:val="00B17D6A"/>
    <w:rsid w:val="00B51357"/>
    <w:rsid w:val="00B90241"/>
    <w:rsid w:val="00BD7344"/>
    <w:rsid w:val="00C947AF"/>
    <w:rsid w:val="00D055B3"/>
    <w:rsid w:val="00D103A0"/>
    <w:rsid w:val="00D34708"/>
    <w:rsid w:val="00DA0957"/>
    <w:rsid w:val="00DD32B9"/>
    <w:rsid w:val="00DE34E6"/>
    <w:rsid w:val="00E11273"/>
    <w:rsid w:val="00E446ED"/>
    <w:rsid w:val="00E46F04"/>
    <w:rsid w:val="00E62BF1"/>
    <w:rsid w:val="00E803B6"/>
    <w:rsid w:val="00E8622E"/>
    <w:rsid w:val="00E958E7"/>
    <w:rsid w:val="00EA394C"/>
    <w:rsid w:val="00EA5312"/>
    <w:rsid w:val="00ED7489"/>
    <w:rsid w:val="00EF5073"/>
    <w:rsid w:val="00F02848"/>
    <w:rsid w:val="00F44FE8"/>
    <w:rsid w:val="00F9060C"/>
    <w:rsid w:val="00FE5811"/>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5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542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rPr>
  </w:style>
  <w:style w:type="character" w:customStyle="1" w:styleId="HTML0">
    <w:name w:val="Стандартный HTML Знак"/>
    <w:link w:val="HTML"/>
    <w:uiPriority w:val="99"/>
    <w:semiHidden/>
    <w:locked/>
    <w:rsid w:val="00542107"/>
    <w:rPr>
      <w:rFonts w:ascii="Courier New" w:hAnsi="Courier New" w:cs="Courier New"/>
      <w:color w:val="000000"/>
      <w:sz w:val="21"/>
      <w:szCs w:val="21"/>
    </w:rPr>
  </w:style>
  <w:style w:type="paragraph" w:styleId="a3">
    <w:name w:val="Body Text"/>
    <w:basedOn w:val="a"/>
    <w:link w:val="a4"/>
    <w:uiPriority w:val="99"/>
    <w:semiHidden/>
    <w:rsid w:val="00542107"/>
    <w:pPr>
      <w:spacing w:after="0" w:line="240" w:lineRule="auto"/>
      <w:jc w:val="center"/>
    </w:pPr>
    <w:rPr>
      <w:rFonts w:ascii="Times New Roman" w:hAnsi="Times New Roman"/>
      <w:b/>
      <w:sz w:val="28"/>
      <w:szCs w:val="24"/>
      <w:lang w:val="uk-UA"/>
    </w:rPr>
  </w:style>
  <w:style w:type="character" w:customStyle="1" w:styleId="a4">
    <w:name w:val="Основной текст Знак"/>
    <w:link w:val="a3"/>
    <w:uiPriority w:val="99"/>
    <w:semiHidden/>
    <w:locked/>
    <w:rsid w:val="00542107"/>
    <w:rPr>
      <w:rFonts w:ascii="Times New Roman" w:hAnsi="Times New Roman" w:cs="Times New Roman"/>
      <w:b/>
      <w:sz w:val="24"/>
      <w:szCs w:val="24"/>
      <w:lang w:val="uk-UA"/>
    </w:rPr>
  </w:style>
  <w:style w:type="paragraph" w:styleId="3">
    <w:name w:val="Body Text Indent 3"/>
    <w:basedOn w:val="a"/>
    <w:link w:val="30"/>
    <w:uiPriority w:val="99"/>
    <w:semiHidden/>
    <w:rsid w:val="00542107"/>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semiHidden/>
    <w:locked/>
    <w:rsid w:val="00542107"/>
    <w:rPr>
      <w:rFonts w:ascii="Times New Roman" w:hAnsi="Times New Roman" w:cs="Times New Roman"/>
      <w:sz w:val="16"/>
      <w:szCs w:val="16"/>
    </w:rPr>
  </w:style>
  <w:style w:type="paragraph" w:customStyle="1" w:styleId="rtejustify">
    <w:name w:val="rtejustify"/>
    <w:basedOn w:val="a"/>
    <w:uiPriority w:val="99"/>
    <w:rsid w:val="00542107"/>
    <w:pPr>
      <w:spacing w:before="100" w:beforeAutospacing="1" w:after="100" w:afterAutospacing="1" w:line="240" w:lineRule="auto"/>
      <w:jc w:val="both"/>
    </w:pPr>
    <w:rPr>
      <w:rFonts w:ascii="Times New Roman" w:hAnsi="Times New Roman"/>
      <w:sz w:val="24"/>
      <w:szCs w:val="24"/>
    </w:rPr>
  </w:style>
  <w:style w:type="character" w:customStyle="1" w:styleId="apple-converted-space">
    <w:name w:val="apple-converted-space"/>
    <w:uiPriority w:val="99"/>
    <w:rsid w:val="00542107"/>
    <w:rPr>
      <w:rFonts w:cs="Times New Roman"/>
    </w:rPr>
  </w:style>
  <w:style w:type="paragraph" w:styleId="a5">
    <w:name w:val="footer"/>
    <w:basedOn w:val="a"/>
    <w:link w:val="a6"/>
    <w:uiPriority w:val="99"/>
    <w:rsid w:val="00A56376"/>
    <w:pPr>
      <w:tabs>
        <w:tab w:val="center" w:pos="4677"/>
        <w:tab w:val="right" w:pos="9355"/>
      </w:tabs>
    </w:pPr>
  </w:style>
  <w:style w:type="character" w:customStyle="1" w:styleId="a6">
    <w:name w:val="Нижний колонтитул Знак"/>
    <w:link w:val="a5"/>
    <w:uiPriority w:val="99"/>
    <w:semiHidden/>
    <w:locked/>
    <w:rsid w:val="00690545"/>
    <w:rPr>
      <w:rFonts w:cs="Times New Roman"/>
    </w:rPr>
  </w:style>
  <w:style w:type="character" w:styleId="a7">
    <w:name w:val="page number"/>
    <w:uiPriority w:val="99"/>
    <w:rsid w:val="00A56376"/>
    <w:rPr>
      <w:rFonts w:cs="Times New Roman"/>
    </w:rPr>
  </w:style>
  <w:style w:type="paragraph" w:styleId="a8">
    <w:name w:val="No Spacing"/>
    <w:uiPriority w:val="99"/>
    <w:qFormat/>
    <w:rsid w:val="006358CB"/>
    <w:rPr>
      <w:sz w:val="22"/>
      <w:szCs w:val="22"/>
      <w:lang w:val="uk-UA" w:eastAsia="en-US"/>
    </w:rPr>
  </w:style>
  <w:style w:type="table" w:styleId="a9">
    <w:name w:val="Table Grid"/>
    <w:basedOn w:val="a1"/>
    <w:uiPriority w:val="99"/>
    <w:locked/>
    <w:rsid w:val="00FE581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25259"/>
    <w:rPr>
      <w:rFonts w:ascii="Tahoma" w:hAnsi="Tahoma" w:cs="Tahoma"/>
      <w:sz w:val="16"/>
      <w:szCs w:val="16"/>
    </w:rPr>
  </w:style>
  <w:style w:type="character" w:customStyle="1" w:styleId="ab">
    <w:name w:val="Текст выноски Знак"/>
    <w:link w:val="aa"/>
    <w:uiPriority w:val="99"/>
    <w:semiHidden/>
    <w:locked/>
    <w:rsid w:val="007D1C23"/>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279429">
      <w:marLeft w:val="0"/>
      <w:marRight w:val="0"/>
      <w:marTop w:val="0"/>
      <w:marBottom w:val="0"/>
      <w:divBdr>
        <w:top w:val="none" w:sz="0" w:space="0" w:color="auto"/>
        <w:left w:val="none" w:sz="0" w:space="0" w:color="auto"/>
        <w:bottom w:val="none" w:sz="0" w:space="0" w:color="auto"/>
        <w:right w:val="none" w:sz="0" w:space="0" w:color="auto"/>
      </w:divBdr>
    </w:div>
    <w:div w:id="178279430">
      <w:marLeft w:val="0"/>
      <w:marRight w:val="0"/>
      <w:marTop w:val="0"/>
      <w:marBottom w:val="0"/>
      <w:divBdr>
        <w:top w:val="none" w:sz="0" w:space="0" w:color="auto"/>
        <w:left w:val="none" w:sz="0" w:space="0" w:color="auto"/>
        <w:bottom w:val="none" w:sz="0" w:space="0" w:color="auto"/>
        <w:right w:val="none" w:sz="0" w:space="0" w:color="auto"/>
      </w:divBdr>
    </w:div>
    <w:div w:id="178279431">
      <w:marLeft w:val="0"/>
      <w:marRight w:val="0"/>
      <w:marTop w:val="0"/>
      <w:marBottom w:val="0"/>
      <w:divBdr>
        <w:top w:val="none" w:sz="0" w:space="0" w:color="auto"/>
        <w:left w:val="none" w:sz="0" w:space="0" w:color="auto"/>
        <w:bottom w:val="none" w:sz="0" w:space="0" w:color="auto"/>
        <w:right w:val="none" w:sz="0" w:space="0" w:color="auto"/>
      </w:divBdr>
    </w:div>
    <w:div w:id="178279432">
      <w:marLeft w:val="0"/>
      <w:marRight w:val="0"/>
      <w:marTop w:val="0"/>
      <w:marBottom w:val="0"/>
      <w:divBdr>
        <w:top w:val="none" w:sz="0" w:space="0" w:color="auto"/>
        <w:left w:val="none" w:sz="0" w:space="0" w:color="auto"/>
        <w:bottom w:val="none" w:sz="0" w:space="0" w:color="auto"/>
        <w:right w:val="none" w:sz="0" w:space="0" w:color="auto"/>
      </w:divBdr>
    </w:div>
    <w:div w:id="178279433">
      <w:marLeft w:val="0"/>
      <w:marRight w:val="0"/>
      <w:marTop w:val="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531380715">
      <w:bodyDiv w:val="1"/>
      <w:marLeft w:val="0"/>
      <w:marRight w:val="0"/>
      <w:marTop w:val="0"/>
      <w:marBottom w:val="0"/>
      <w:divBdr>
        <w:top w:val="none" w:sz="0" w:space="0" w:color="auto"/>
        <w:left w:val="none" w:sz="0" w:space="0" w:color="auto"/>
        <w:bottom w:val="none" w:sz="0" w:space="0" w:color="auto"/>
        <w:right w:val="none" w:sz="0" w:space="0" w:color="auto"/>
      </w:divBdr>
    </w:div>
    <w:div w:id="570384923">
      <w:bodyDiv w:val="1"/>
      <w:marLeft w:val="0"/>
      <w:marRight w:val="0"/>
      <w:marTop w:val="0"/>
      <w:marBottom w:val="0"/>
      <w:divBdr>
        <w:top w:val="none" w:sz="0" w:space="0" w:color="auto"/>
        <w:left w:val="none" w:sz="0" w:space="0" w:color="auto"/>
        <w:bottom w:val="none" w:sz="0" w:space="0" w:color="auto"/>
        <w:right w:val="none" w:sz="0" w:space="0" w:color="auto"/>
      </w:divBdr>
      <w:divsChild>
        <w:div w:id="159319165">
          <w:marLeft w:val="0"/>
          <w:marRight w:val="0"/>
          <w:marTop w:val="0"/>
          <w:marBottom w:val="0"/>
          <w:divBdr>
            <w:top w:val="none" w:sz="0" w:space="0" w:color="auto"/>
            <w:left w:val="none" w:sz="0" w:space="0" w:color="auto"/>
            <w:bottom w:val="none" w:sz="0" w:space="0" w:color="auto"/>
            <w:right w:val="none" w:sz="0" w:space="0" w:color="auto"/>
          </w:divBdr>
          <w:divsChild>
            <w:div w:id="395125364">
              <w:marLeft w:val="0"/>
              <w:marRight w:val="0"/>
              <w:marTop w:val="0"/>
              <w:marBottom w:val="0"/>
              <w:divBdr>
                <w:top w:val="none" w:sz="0" w:space="0" w:color="auto"/>
                <w:left w:val="none" w:sz="0" w:space="0" w:color="auto"/>
                <w:bottom w:val="none" w:sz="0" w:space="0" w:color="auto"/>
                <w:right w:val="none" w:sz="0" w:space="0" w:color="auto"/>
              </w:divBdr>
            </w:div>
            <w:div w:id="1594706125">
              <w:marLeft w:val="0"/>
              <w:marRight w:val="0"/>
              <w:marTop w:val="0"/>
              <w:marBottom w:val="0"/>
              <w:divBdr>
                <w:top w:val="none" w:sz="0" w:space="0" w:color="auto"/>
                <w:left w:val="none" w:sz="0" w:space="0" w:color="auto"/>
                <w:bottom w:val="none" w:sz="0" w:space="0" w:color="auto"/>
                <w:right w:val="none" w:sz="0" w:space="0" w:color="auto"/>
              </w:divBdr>
            </w:div>
            <w:div w:id="2081708933">
              <w:marLeft w:val="0"/>
              <w:marRight w:val="0"/>
              <w:marTop w:val="0"/>
              <w:marBottom w:val="0"/>
              <w:divBdr>
                <w:top w:val="none" w:sz="0" w:space="0" w:color="auto"/>
                <w:left w:val="none" w:sz="0" w:space="0" w:color="auto"/>
                <w:bottom w:val="none" w:sz="0" w:space="0" w:color="auto"/>
                <w:right w:val="none" w:sz="0" w:space="0" w:color="auto"/>
              </w:divBdr>
            </w:div>
            <w:div w:id="732393046">
              <w:marLeft w:val="0"/>
              <w:marRight w:val="0"/>
              <w:marTop w:val="0"/>
              <w:marBottom w:val="0"/>
              <w:divBdr>
                <w:top w:val="none" w:sz="0" w:space="0" w:color="auto"/>
                <w:left w:val="none" w:sz="0" w:space="0" w:color="auto"/>
                <w:bottom w:val="none" w:sz="0" w:space="0" w:color="auto"/>
                <w:right w:val="none" w:sz="0" w:space="0" w:color="auto"/>
              </w:divBdr>
            </w:div>
            <w:div w:id="10571542">
              <w:marLeft w:val="0"/>
              <w:marRight w:val="0"/>
              <w:marTop w:val="0"/>
              <w:marBottom w:val="0"/>
              <w:divBdr>
                <w:top w:val="none" w:sz="0" w:space="0" w:color="auto"/>
                <w:left w:val="none" w:sz="0" w:space="0" w:color="auto"/>
                <w:bottom w:val="none" w:sz="0" w:space="0" w:color="auto"/>
                <w:right w:val="none" w:sz="0" w:space="0" w:color="auto"/>
              </w:divBdr>
            </w:div>
            <w:div w:id="302153463">
              <w:marLeft w:val="0"/>
              <w:marRight w:val="0"/>
              <w:marTop w:val="0"/>
              <w:marBottom w:val="0"/>
              <w:divBdr>
                <w:top w:val="none" w:sz="0" w:space="0" w:color="auto"/>
                <w:left w:val="none" w:sz="0" w:space="0" w:color="auto"/>
                <w:bottom w:val="none" w:sz="0" w:space="0" w:color="auto"/>
                <w:right w:val="none" w:sz="0" w:space="0" w:color="auto"/>
              </w:divBdr>
            </w:div>
            <w:div w:id="1891376466">
              <w:marLeft w:val="0"/>
              <w:marRight w:val="0"/>
              <w:marTop w:val="0"/>
              <w:marBottom w:val="0"/>
              <w:divBdr>
                <w:top w:val="none" w:sz="0" w:space="0" w:color="auto"/>
                <w:left w:val="none" w:sz="0" w:space="0" w:color="auto"/>
                <w:bottom w:val="none" w:sz="0" w:space="0" w:color="auto"/>
                <w:right w:val="none" w:sz="0" w:space="0" w:color="auto"/>
              </w:divBdr>
            </w:div>
            <w:div w:id="1430346002">
              <w:marLeft w:val="0"/>
              <w:marRight w:val="0"/>
              <w:marTop w:val="0"/>
              <w:marBottom w:val="0"/>
              <w:divBdr>
                <w:top w:val="none" w:sz="0" w:space="0" w:color="auto"/>
                <w:left w:val="none" w:sz="0" w:space="0" w:color="auto"/>
                <w:bottom w:val="none" w:sz="0" w:space="0" w:color="auto"/>
                <w:right w:val="none" w:sz="0" w:space="0" w:color="auto"/>
              </w:divBdr>
            </w:div>
            <w:div w:id="975647310">
              <w:marLeft w:val="0"/>
              <w:marRight w:val="0"/>
              <w:marTop w:val="0"/>
              <w:marBottom w:val="0"/>
              <w:divBdr>
                <w:top w:val="none" w:sz="0" w:space="0" w:color="auto"/>
                <w:left w:val="none" w:sz="0" w:space="0" w:color="auto"/>
                <w:bottom w:val="none" w:sz="0" w:space="0" w:color="auto"/>
                <w:right w:val="none" w:sz="0" w:space="0" w:color="auto"/>
              </w:divBdr>
            </w:div>
            <w:div w:id="2053456525">
              <w:marLeft w:val="0"/>
              <w:marRight w:val="0"/>
              <w:marTop w:val="0"/>
              <w:marBottom w:val="0"/>
              <w:divBdr>
                <w:top w:val="none" w:sz="0" w:space="0" w:color="auto"/>
                <w:left w:val="none" w:sz="0" w:space="0" w:color="auto"/>
                <w:bottom w:val="none" w:sz="0" w:space="0" w:color="auto"/>
                <w:right w:val="none" w:sz="0" w:space="0" w:color="auto"/>
              </w:divBdr>
            </w:div>
            <w:div w:id="975523156">
              <w:marLeft w:val="0"/>
              <w:marRight w:val="0"/>
              <w:marTop w:val="0"/>
              <w:marBottom w:val="0"/>
              <w:divBdr>
                <w:top w:val="none" w:sz="0" w:space="0" w:color="auto"/>
                <w:left w:val="none" w:sz="0" w:space="0" w:color="auto"/>
                <w:bottom w:val="none" w:sz="0" w:space="0" w:color="auto"/>
                <w:right w:val="none" w:sz="0" w:space="0" w:color="auto"/>
              </w:divBdr>
            </w:div>
            <w:div w:id="851912461">
              <w:marLeft w:val="0"/>
              <w:marRight w:val="0"/>
              <w:marTop w:val="0"/>
              <w:marBottom w:val="0"/>
              <w:divBdr>
                <w:top w:val="none" w:sz="0" w:space="0" w:color="auto"/>
                <w:left w:val="none" w:sz="0" w:space="0" w:color="auto"/>
                <w:bottom w:val="none" w:sz="0" w:space="0" w:color="auto"/>
                <w:right w:val="none" w:sz="0" w:space="0" w:color="auto"/>
              </w:divBdr>
            </w:div>
            <w:div w:id="704133764">
              <w:marLeft w:val="0"/>
              <w:marRight w:val="0"/>
              <w:marTop w:val="0"/>
              <w:marBottom w:val="0"/>
              <w:divBdr>
                <w:top w:val="none" w:sz="0" w:space="0" w:color="auto"/>
                <w:left w:val="none" w:sz="0" w:space="0" w:color="auto"/>
                <w:bottom w:val="none" w:sz="0" w:space="0" w:color="auto"/>
                <w:right w:val="none" w:sz="0" w:space="0" w:color="auto"/>
              </w:divBdr>
            </w:div>
            <w:div w:id="1897663184">
              <w:marLeft w:val="0"/>
              <w:marRight w:val="0"/>
              <w:marTop w:val="0"/>
              <w:marBottom w:val="0"/>
              <w:divBdr>
                <w:top w:val="none" w:sz="0" w:space="0" w:color="auto"/>
                <w:left w:val="none" w:sz="0" w:space="0" w:color="auto"/>
                <w:bottom w:val="none" w:sz="0" w:space="0" w:color="auto"/>
                <w:right w:val="none" w:sz="0" w:space="0" w:color="auto"/>
              </w:divBdr>
            </w:div>
            <w:div w:id="1429538908">
              <w:marLeft w:val="0"/>
              <w:marRight w:val="0"/>
              <w:marTop w:val="0"/>
              <w:marBottom w:val="0"/>
              <w:divBdr>
                <w:top w:val="none" w:sz="0" w:space="0" w:color="auto"/>
                <w:left w:val="none" w:sz="0" w:space="0" w:color="auto"/>
                <w:bottom w:val="none" w:sz="0" w:space="0" w:color="auto"/>
                <w:right w:val="none" w:sz="0" w:space="0" w:color="auto"/>
              </w:divBdr>
            </w:div>
            <w:div w:id="729840352">
              <w:marLeft w:val="0"/>
              <w:marRight w:val="0"/>
              <w:marTop w:val="0"/>
              <w:marBottom w:val="0"/>
              <w:divBdr>
                <w:top w:val="none" w:sz="0" w:space="0" w:color="auto"/>
                <w:left w:val="none" w:sz="0" w:space="0" w:color="auto"/>
                <w:bottom w:val="none" w:sz="0" w:space="0" w:color="auto"/>
                <w:right w:val="none" w:sz="0" w:space="0" w:color="auto"/>
              </w:divBdr>
            </w:div>
            <w:div w:id="401483788">
              <w:marLeft w:val="0"/>
              <w:marRight w:val="0"/>
              <w:marTop w:val="0"/>
              <w:marBottom w:val="0"/>
              <w:divBdr>
                <w:top w:val="none" w:sz="0" w:space="0" w:color="auto"/>
                <w:left w:val="none" w:sz="0" w:space="0" w:color="auto"/>
                <w:bottom w:val="none" w:sz="0" w:space="0" w:color="auto"/>
                <w:right w:val="none" w:sz="0" w:space="0" w:color="auto"/>
              </w:divBdr>
            </w:div>
            <w:div w:id="1708681171">
              <w:marLeft w:val="0"/>
              <w:marRight w:val="0"/>
              <w:marTop w:val="0"/>
              <w:marBottom w:val="0"/>
              <w:divBdr>
                <w:top w:val="none" w:sz="0" w:space="0" w:color="auto"/>
                <w:left w:val="none" w:sz="0" w:space="0" w:color="auto"/>
                <w:bottom w:val="none" w:sz="0" w:space="0" w:color="auto"/>
                <w:right w:val="none" w:sz="0" w:space="0" w:color="auto"/>
              </w:divBdr>
            </w:div>
            <w:div w:id="900363678">
              <w:marLeft w:val="0"/>
              <w:marRight w:val="0"/>
              <w:marTop w:val="0"/>
              <w:marBottom w:val="0"/>
              <w:divBdr>
                <w:top w:val="none" w:sz="0" w:space="0" w:color="auto"/>
                <w:left w:val="none" w:sz="0" w:space="0" w:color="auto"/>
                <w:bottom w:val="none" w:sz="0" w:space="0" w:color="auto"/>
                <w:right w:val="none" w:sz="0" w:space="0" w:color="auto"/>
              </w:divBdr>
            </w:div>
            <w:div w:id="1415737066">
              <w:marLeft w:val="0"/>
              <w:marRight w:val="0"/>
              <w:marTop w:val="0"/>
              <w:marBottom w:val="0"/>
              <w:divBdr>
                <w:top w:val="none" w:sz="0" w:space="0" w:color="auto"/>
                <w:left w:val="none" w:sz="0" w:space="0" w:color="auto"/>
                <w:bottom w:val="none" w:sz="0" w:space="0" w:color="auto"/>
                <w:right w:val="none" w:sz="0" w:space="0" w:color="auto"/>
              </w:divBdr>
            </w:div>
            <w:div w:id="716860341">
              <w:marLeft w:val="0"/>
              <w:marRight w:val="0"/>
              <w:marTop w:val="0"/>
              <w:marBottom w:val="0"/>
              <w:divBdr>
                <w:top w:val="none" w:sz="0" w:space="0" w:color="auto"/>
                <w:left w:val="none" w:sz="0" w:space="0" w:color="auto"/>
                <w:bottom w:val="none" w:sz="0" w:space="0" w:color="auto"/>
                <w:right w:val="none" w:sz="0" w:space="0" w:color="auto"/>
              </w:divBdr>
            </w:div>
            <w:div w:id="520704850">
              <w:marLeft w:val="0"/>
              <w:marRight w:val="0"/>
              <w:marTop w:val="0"/>
              <w:marBottom w:val="0"/>
              <w:divBdr>
                <w:top w:val="none" w:sz="0" w:space="0" w:color="auto"/>
                <w:left w:val="none" w:sz="0" w:space="0" w:color="auto"/>
                <w:bottom w:val="none" w:sz="0" w:space="0" w:color="auto"/>
                <w:right w:val="none" w:sz="0" w:space="0" w:color="auto"/>
              </w:divBdr>
            </w:div>
            <w:div w:id="437338382">
              <w:marLeft w:val="0"/>
              <w:marRight w:val="0"/>
              <w:marTop w:val="0"/>
              <w:marBottom w:val="0"/>
              <w:divBdr>
                <w:top w:val="none" w:sz="0" w:space="0" w:color="auto"/>
                <w:left w:val="none" w:sz="0" w:space="0" w:color="auto"/>
                <w:bottom w:val="none" w:sz="0" w:space="0" w:color="auto"/>
                <w:right w:val="none" w:sz="0" w:space="0" w:color="auto"/>
              </w:divBdr>
            </w:div>
            <w:div w:id="1599948389">
              <w:marLeft w:val="0"/>
              <w:marRight w:val="0"/>
              <w:marTop w:val="0"/>
              <w:marBottom w:val="0"/>
              <w:divBdr>
                <w:top w:val="none" w:sz="0" w:space="0" w:color="auto"/>
                <w:left w:val="none" w:sz="0" w:space="0" w:color="auto"/>
                <w:bottom w:val="none" w:sz="0" w:space="0" w:color="auto"/>
                <w:right w:val="none" w:sz="0" w:space="0" w:color="auto"/>
              </w:divBdr>
            </w:div>
            <w:div w:id="970863372">
              <w:marLeft w:val="0"/>
              <w:marRight w:val="0"/>
              <w:marTop w:val="0"/>
              <w:marBottom w:val="0"/>
              <w:divBdr>
                <w:top w:val="none" w:sz="0" w:space="0" w:color="auto"/>
                <w:left w:val="none" w:sz="0" w:space="0" w:color="auto"/>
                <w:bottom w:val="none" w:sz="0" w:space="0" w:color="auto"/>
                <w:right w:val="none" w:sz="0" w:space="0" w:color="auto"/>
              </w:divBdr>
            </w:div>
            <w:div w:id="1963920794">
              <w:marLeft w:val="0"/>
              <w:marRight w:val="0"/>
              <w:marTop w:val="0"/>
              <w:marBottom w:val="0"/>
              <w:divBdr>
                <w:top w:val="none" w:sz="0" w:space="0" w:color="auto"/>
                <w:left w:val="none" w:sz="0" w:space="0" w:color="auto"/>
                <w:bottom w:val="none" w:sz="0" w:space="0" w:color="auto"/>
                <w:right w:val="none" w:sz="0" w:space="0" w:color="auto"/>
              </w:divBdr>
            </w:div>
            <w:div w:id="1480725013">
              <w:marLeft w:val="0"/>
              <w:marRight w:val="0"/>
              <w:marTop w:val="0"/>
              <w:marBottom w:val="0"/>
              <w:divBdr>
                <w:top w:val="none" w:sz="0" w:space="0" w:color="auto"/>
                <w:left w:val="none" w:sz="0" w:space="0" w:color="auto"/>
                <w:bottom w:val="none" w:sz="0" w:space="0" w:color="auto"/>
                <w:right w:val="none" w:sz="0" w:space="0" w:color="auto"/>
              </w:divBdr>
            </w:div>
            <w:div w:id="1208369350">
              <w:marLeft w:val="0"/>
              <w:marRight w:val="0"/>
              <w:marTop w:val="0"/>
              <w:marBottom w:val="0"/>
              <w:divBdr>
                <w:top w:val="none" w:sz="0" w:space="0" w:color="auto"/>
                <w:left w:val="none" w:sz="0" w:space="0" w:color="auto"/>
                <w:bottom w:val="none" w:sz="0" w:space="0" w:color="auto"/>
                <w:right w:val="none" w:sz="0" w:space="0" w:color="auto"/>
              </w:divBdr>
            </w:div>
            <w:div w:id="426274676">
              <w:marLeft w:val="0"/>
              <w:marRight w:val="0"/>
              <w:marTop w:val="0"/>
              <w:marBottom w:val="0"/>
              <w:divBdr>
                <w:top w:val="none" w:sz="0" w:space="0" w:color="auto"/>
                <w:left w:val="none" w:sz="0" w:space="0" w:color="auto"/>
                <w:bottom w:val="none" w:sz="0" w:space="0" w:color="auto"/>
                <w:right w:val="none" w:sz="0" w:space="0" w:color="auto"/>
              </w:divBdr>
            </w:div>
            <w:div w:id="1487166328">
              <w:marLeft w:val="0"/>
              <w:marRight w:val="0"/>
              <w:marTop w:val="0"/>
              <w:marBottom w:val="0"/>
              <w:divBdr>
                <w:top w:val="none" w:sz="0" w:space="0" w:color="auto"/>
                <w:left w:val="none" w:sz="0" w:space="0" w:color="auto"/>
                <w:bottom w:val="none" w:sz="0" w:space="0" w:color="auto"/>
                <w:right w:val="none" w:sz="0" w:space="0" w:color="auto"/>
              </w:divBdr>
            </w:div>
            <w:div w:id="1054934629">
              <w:marLeft w:val="0"/>
              <w:marRight w:val="0"/>
              <w:marTop w:val="0"/>
              <w:marBottom w:val="0"/>
              <w:divBdr>
                <w:top w:val="none" w:sz="0" w:space="0" w:color="auto"/>
                <w:left w:val="none" w:sz="0" w:space="0" w:color="auto"/>
                <w:bottom w:val="none" w:sz="0" w:space="0" w:color="auto"/>
                <w:right w:val="none" w:sz="0" w:space="0" w:color="auto"/>
              </w:divBdr>
            </w:div>
            <w:div w:id="1489830887">
              <w:marLeft w:val="0"/>
              <w:marRight w:val="0"/>
              <w:marTop w:val="0"/>
              <w:marBottom w:val="0"/>
              <w:divBdr>
                <w:top w:val="none" w:sz="0" w:space="0" w:color="auto"/>
                <w:left w:val="none" w:sz="0" w:space="0" w:color="auto"/>
                <w:bottom w:val="none" w:sz="0" w:space="0" w:color="auto"/>
                <w:right w:val="none" w:sz="0" w:space="0" w:color="auto"/>
              </w:divBdr>
            </w:div>
            <w:div w:id="732001708">
              <w:marLeft w:val="0"/>
              <w:marRight w:val="0"/>
              <w:marTop w:val="0"/>
              <w:marBottom w:val="0"/>
              <w:divBdr>
                <w:top w:val="none" w:sz="0" w:space="0" w:color="auto"/>
                <w:left w:val="none" w:sz="0" w:space="0" w:color="auto"/>
                <w:bottom w:val="none" w:sz="0" w:space="0" w:color="auto"/>
                <w:right w:val="none" w:sz="0" w:space="0" w:color="auto"/>
              </w:divBdr>
            </w:div>
            <w:div w:id="2104565449">
              <w:marLeft w:val="0"/>
              <w:marRight w:val="0"/>
              <w:marTop w:val="0"/>
              <w:marBottom w:val="0"/>
              <w:divBdr>
                <w:top w:val="none" w:sz="0" w:space="0" w:color="auto"/>
                <w:left w:val="none" w:sz="0" w:space="0" w:color="auto"/>
                <w:bottom w:val="none" w:sz="0" w:space="0" w:color="auto"/>
                <w:right w:val="none" w:sz="0" w:space="0" w:color="auto"/>
              </w:divBdr>
            </w:div>
            <w:div w:id="613558093">
              <w:marLeft w:val="0"/>
              <w:marRight w:val="0"/>
              <w:marTop w:val="0"/>
              <w:marBottom w:val="0"/>
              <w:divBdr>
                <w:top w:val="none" w:sz="0" w:space="0" w:color="auto"/>
                <w:left w:val="none" w:sz="0" w:space="0" w:color="auto"/>
                <w:bottom w:val="none" w:sz="0" w:space="0" w:color="auto"/>
                <w:right w:val="none" w:sz="0" w:space="0" w:color="auto"/>
              </w:divBdr>
            </w:div>
            <w:div w:id="1163592457">
              <w:marLeft w:val="0"/>
              <w:marRight w:val="0"/>
              <w:marTop w:val="0"/>
              <w:marBottom w:val="0"/>
              <w:divBdr>
                <w:top w:val="none" w:sz="0" w:space="0" w:color="auto"/>
                <w:left w:val="none" w:sz="0" w:space="0" w:color="auto"/>
                <w:bottom w:val="none" w:sz="0" w:space="0" w:color="auto"/>
                <w:right w:val="none" w:sz="0" w:space="0" w:color="auto"/>
              </w:divBdr>
            </w:div>
            <w:div w:id="1835336691">
              <w:marLeft w:val="0"/>
              <w:marRight w:val="0"/>
              <w:marTop w:val="0"/>
              <w:marBottom w:val="0"/>
              <w:divBdr>
                <w:top w:val="none" w:sz="0" w:space="0" w:color="auto"/>
                <w:left w:val="none" w:sz="0" w:space="0" w:color="auto"/>
                <w:bottom w:val="none" w:sz="0" w:space="0" w:color="auto"/>
                <w:right w:val="none" w:sz="0" w:space="0" w:color="auto"/>
              </w:divBdr>
            </w:div>
            <w:div w:id="107893551">
              <w:marLeft w:val="0"/>
              <w:marRight w:val="0"/>
              <w:marTop w:val="0"/>
              <w:marBottom w:val="0"/>
              <w:divBdr>
                <w:top w:val="none" w:sz="0" w:space="0" w:color="auto"/>
                <w:left w:val="none" w:sz="0" w:space="0" w:color="auto"/>
                <w:bottom w:val="none" w:sz="0" w:space="0" w:color="auto"/>
                <w:right w:val="none" w:sz="0" w:space="0" w:color="auto"/>
              </w:divBdr>
            </w:div>
            <w:div w:id="1393623158">
              <w:marLeft w:val="0"/>
              <w:marRight w:val="0"/>
              <w:marTop w:val="0"/>
              <w:marBottom w:val="0"/>
              <w:divBdr>
                <w:top w:val="none" w:sz="0" w:space="0" w:color="auto"/>
                <w:left w:val="none" w:sz="0" w:space="0" w:color="auto"/>
                <w:bottom w:val="none" w:sz="0" w:space="0" w:color="auto"/>
                <w:right w:val="none" w:sz="0" w:space="0" w:color="auto"/>
              </w:divBdr>
            </w:div>
            <w:div w:id="669909616">
              <w:marLeft w:val="0"/>
              <w:marRight w:val="0"/>
              <w:marTop w:val="0"/>
              <w:marBottom w:val="0"/>
              <w:divBdr>
                <w:top w:val="none" w:sz="0" w:space="0" w:color="auto"/>
                <w:left w:val="none" w:sz="0" w:space="0" w:color="auto"/>
                <w:bottom w:val="none" w:sz="0" w:space="0" w:color="auto"/>
                <w:right w:val="none" w:sz="0" w:space="0" w:color="auto"/>
              </w:divBdr>
            </w:div>
            <w:div w:id="139615317">
              <w:marLeft w:val="0"/>
              <w:marRight w:val="0"/>
              <w:marTop w:val="0"/>
              <w:marBottom w:val="0"/>
              <w:divBdr>
                <w:top w:val="none" w:sz="0" w:space="0" w:color="auto"/>
                <w:left w:val="none" w:sz="0" w:space="0" w:color="auto"/>
                <w:bottom w:val="none" w:sz="0" w:space="0" w:color="auto"/>
                <w:right w:val="none" w:sz="0" w:space="0" w:color="auto"/>
              </w:divBdr>
            </w:div>
            <w:div w:id="1371760157">
              <w:marLeft w:val="0"/>
              <w:marRight w:val="0"/>
              <w:marTop w:val="0"/>
              <w:marBottom w:val="0"/>
              <w:divBdr>
                <w:top w:val="none" w:sz="0" w:space="0" w:color="auto"/>
                <w:left w:val="none" w:sz="0" w:space="0" w:color="auto"/>
                <w:bottom w:val="none" w:sz="0" w:space="0" w:color="auto"/>
                <w:right w:val="none" w:sz="0" w:space="0" w:color="auto"/>
              </w:divBdr>
            </w:div>
            <w:div w:id="359278251">
              <w:marLeft w:val="0"/>
              <w:marRight w:val="0"/>
              <w:marTop w:val="0"/>
              <w:marBottom w:val="0"/>
              <w:divBdr>
                <w:top w:val="none" w:sz="0" w:space="0" w:color="auto"/>
                <w:left w:val="none" w:sz="0" w:space="0" w:color="auto"/>
                <w:bottom w:val="none" w:sz="0" w:space="0" w:color="auto"/>
                <w:right w:val="none" w:sz="0" w:space="0" w:color="auto"/>
              </w:divBdr>
            </w:div>
            <w:div w:id="295987132">
              <w:marLeft w:val="0"/>
              <w:marRight w:val="0"/>
              <w:marTop w:val="0"/>
              <w:marBottom w:val="0"/>
              <w:divBdr>
                <w:top w:val="none" w:sz="0" w:space="0" w:color="auto"/>
                <w:left w:val="none" w:sz="0" w:space="0" w:color="auto"/>
                <w:bottom w:val="none" w:sz="0" w:space="0" w:color="auto"/>
                <w:right w:val="none" w:sz="0" w:space="0" w:color="auto"/>
              </w:divBdr>
            </w:div>
            <w:div w:id="835265777">
              <w:marLeft w:val="0"/>
              <w:marRight w:val="0"/>
              <w:marTop w:val="0"/>
              <w:marBottom w:val="0"/>
              <w:divBdr>
                <w:top w:val="none" w:sz="0" w:space="0" w:color="auto"/>
                <w:left w:val="none" w:sz="0" w:space="0" w:color="auto"/>
                <w:bottom w:val="none" w:sz="0" w:space="0" w:color="auto"/>
                <w:right w:val="none" w:sz="0" w:space="0" w:color="auto"/>
              </w:divBdr>
            </w:div>
            <w:div w:id="923027547">
              <w:marLeft w:val="0"/>
              <w:marRight w:val="0"/>
              <w:marTop w:val="0"/>
              <w:marBottom w:val="0"/>
              <w:divBdr>
                <w:top w:val="none" w:sz="0" w:space="0" w:color="auto"/>
                <w:left w:val="none" w:sz="0" w:space="0" w:color="auto"/>
                <w:bottom w:val="none" w:sz="0" w:space="0" w:color="auto"/>
                <w:right w:val="none" w:sz="0" w:space="0" w:color="auto"/>
              </w:divBdr>
            </w:div>
            <w:div w:id="1532836113">
              <w:marLeft w:val="0"/>
              <w:marRight w:val="0"/>
              <w:marTop w:val="0"/>
              <w:marBottom w:val="0"/>
              <w:divBdr>
                <w:top w:val="none" w:sz="0" w:space="0" w:color="auto"/>
                <w:left w:val="none" w:sz="0" w:space="0" w:color="auto"/>
                <w:bottom w:val="none" w:sz="0" w:space="0" w:color="auto"/>
                <w:right w:val="none" w:sz="0" w:space="0" w:color="auto"/>
              </w:divBdr>
            </w:div>
            <w:div w:id="1255018060">
              <w:marLeft w:val="0"/>
              <w:marRight w:val="0"/>
              <w:marTop w:val="0"/>
              <w:marBottom w:val="0"/>
              <w:divBdr>
                <w:top w:val="none" w:sz="0" w:space="0" w:color="auto"/>
                <w:left w:val="none" w:sz="0" w:space="0" w:color="auto"/>
                <w:bottom w:val="none" w:sz="0" w:space="0" w:color="auto"/>
                <w:right w:val="none" w:sz="0" w:space="0" w:color="auto"/>
              </w:divBdr>
            </w:div>
            <w:div w:id="1952854553">
              <w:marLeft w:val="0"/>
              <w:marRight w:val="0"/>
              <w:marTop w:val="0"/>
              <w:marBottom w:val="0"/>
              <w:divBdr>
                <w:top w:val="none" w:sz="0" w:space="0" w:color="auto"/>
                <w:left w:val="none" w:sz="0" w:space="0" w:color="auto"/>
                <w:bottom w:val="none" w:sz="0" w:space="0" w:color="auto"/>
                <w:right w:val="none" w:sz="0" w:space="0" w:color="auto"/>
              </w:divBdr>
            </w:div>
            <w:div w:id="290669691">
              <w:marLeft w:val="0"/>
              <w:marRight w:val="0"/>
              <w:marTop w:val="0"/>
              <w:marBottom w:val="0"/>
              <w:divBdr>
                <w:top w:val="none" w:sz="0" w:space="0" w:color="auto"/>
                <w:left w:val="none" w:sz="0" w:space="0" w:color="auto"/>
                <w:bottom w:val="none" w:sz="0" w:space="0" w:color="auto"/>
                <w:right w:val="none" w:sz="0" w:space="0" w:color="auto"/>
              </w:divBdr>
            </w:div>
            <w:div w:id="793914105">
              <w:marLeft w:val="0"/>
              <w:marRight w:val="0"/>
              <w:marTop w:val="0"/>
              <w:marBottom w:val="0"/>
              <w:divBdr>
                <w:top w:val="none" w:sz="0" w:space="0" w:color="auto"/>
                <w:left w:val="none" w:sz="0" w:space="0" w:color="auto"/>
                <w:bottom w:val="none" w:sz="0" w:space="0" w:color="auto"/>
                <w:right w:val="none" w:sz="0" w:space="0" w:color="auto"/>
              </w:divBdr>
            </w:div>
            <w:div w:id="914776823">
              <w:marLeft w:val="0"/>
              <w:marRight w:val="0"/>
              <w:marTop w:val="0"/>
              <w:marBottom w:val="0"/>
              <w:divBdr>
                <w:top w:val="none" w:sz="0" w:space="0" w:color="auto"/>
                <w:left w:val="none" w:sz="0" w:space="0" w:color="auto"/>
                <w:bottom w:val="none" w:sz="0" w:space="0" w:color="auto"/>
                <w:right w:val="none" w:sz="0" w:space="0" w:color="auto"/>
              </w:divBdr>
            </w:div>
            <w:div w:id="830561224">
              <w:marLeft w:val="0"/>
              <w:marRight w:val="0"/>
              <w:marTop w:val="0"/>
              <w:marBottom w:val="0"/>
              <w:divBdr>
                <w:top w:val="none" w:sz="0" w:space="0" w:color="auto"/>
                <w:left w:val="none" w:sz="0" w:space="0" w:color="auto"/>
                <w:bottom w:val="none" w:sz="0" w:space="0" w:color="auto"/>
                <w:right w:val="none" w:sz="0" w:space="0" w:color="auto"/>
              </w:divBdr>
            </w:div>
            <w:div w:id="745373510">
              <w:marLeft w:val="0"/>
              <w:marRight w:val="0"/>
              <w:marTop w:val="0"/>
              <w:marBottom w:val="0"/>
              <w:divBdr>
                <w:top w:val="none" w:sz="0" w:space="0" w:color="auto"/>
                <w:left w:val="none" w:sz="0" w:space="0" w:color="auto"/>
                <w:bottom w:val="none" w:sz="0" w:space="0" w:color="auto"/>
                <w:right w:val="none" w:sz="0" w:space="0" w:color="auto"/>
              </w:divBdr>
            </w:div>
            <w:div w:id="1479541710">
              <w:marLeft w:val="0"/>
              <w:marRight w:val="0"/>
              <w:marTop w:val="0"/>
              <w:marBottom w:val="0"/>
              <w:divBdr>
                <w:top w:val="none" w:sz="0" w:space="0" w:color="auto"/>
                <w:left w:val="none" w:sz="0" w:space="0" w:color="auto"/>
                <w:bottom w:val="none" w:sz="0" w:space="0" w:color="auto"/>
                <w:right w:val="none" w:sz="0" w:space="0" w:color="auto"/>
              </w:divBdr>
            </w:div>
            <w:div w:id="2060665657">
              <w:marLeft w:val="0"/>
              <w:marRight w:val="0"/>
              <w:marTop w:val="0"/>
              <w:marBottom w:val="0"/>
              <w:divBdr>
                <w:top w:val="none" w:sz="0" w:space="0" w:color="auto"/>
                <w:left w:val="none" w:sz="0" w:space="0" w:color="auto"/>
                <w:bottom w:val="none" w:sz="0" w:space="0" w:color="auto"/>
                <w:right w:val="none" w:sz="0" w:space="0" w:color="auto"/>
              </w:divBdr>
            </w:div>
            <w:div w:id="1875262356">
              <w:marLeft w:val="0"/>
              <w:marRight w:val="0"/>
              <w:marTop w:val="0"/>
              <w:marBottom w:val="0"/>
              <w:divBdr>
                <w:top w:val="none" w:sz="0" w:space="0" w:color="auto"/>
                <w:left w:val="none" w:sz="0" w:space="0" w:color="auto"/>
                <w:bottom w:val="none" w:sz="0" w:space="0" w:color="auto"/>
                <w:right w:val="none" w:sz="0" w:space="0" w:color="auto"/>
              </w:divBdr>
            </w:div>
            <w:div w:id="974868440">
              <w:marLeft w:val="0"/>
              <w:marRight w:val="0"/>
              <w:marTop w:val="0"/>
              <w:marBottom w:val="0"/>
              <w:divBdr>
                <w:top w:val="none" w:sz="0" w:space="0" w:color="auto"/>
                <w:left w:val="none" w:sz="0" w:space="0" w:color="auto"/>
                <w:bottom w:val="none" w:sz="0" w:space="0" w:color="auto"/>
                <w:right w:val="none" w:sz="0" w:space="0" w:color="auto"/>
              </w:divBdr>
            </w:div>
            <w:div w:id="518813066">
              <w:marLeft w:val="0"/>
              <w:marRight w:val="0"/>
              <w:marTop w:val="0"/>
              <w:marBottom w:val="0"/>
              <w:divBdr>
                <w:top w:val="none" w:sz="0" w:space="0" w:color="auto"/>
                <w:left w:val="none" w:sz="0" w:space="0" w:color="auto"/>
                <w:bottom w:val="none" w:sz="0" w:space="0" w:color="auto"/>
                <w:right w:val="none" w:sz="0" w:space="0" w:color="auto"/>
              </w:divBdr>
            </w:div>
            <w:div w:id="1263076533">
              <w:marLeft w:val="0"/>
              <w:marRight w:val="0"/>
              <w:marTop w:val="0"/>
              <w:marBottom w:val="0"/>
              <w:divBdr>
                <w:top w:val="none" w:sz="0" w:space="0" w:color="auto"/>
                <w:left w:val="none" w:sz="0" w:space="0" w:color="auto"/>
                <w:bottom w:val="none" w:sz="0" w:space="0" w:color="auto"/>
                <w:right w:val="none" w:sz="0" w:space="0" w:color="auto"/>
              </w:divBdr>
            </w:div>
            <w:div w:id="313486739">
              <w:marLeft w:val="0"/>
              <w:marRight w:val="0"/>
              <w:marTop w:val="0"/>
              <w:marBottom w:val="0"/>
              <w:divBdr>
                <w:top w:val="none" w:sz="0" w:space="0" w:color="auto"/>
                <w:left w:val="none" w:sz="0" w:space="0" w:color="auto"/>
                <w:bottom w:val="none" w:sz="0" w:space="0" w:color="auto"/>
                <w:right w:val="none" w:sz="0" w:space="0" w:color="auto"/>
              </w:divBdr>
            </w:div>
            <w:div w:id="1322739399">
              <w:marLeft w:val="0"/>
              <w:marRight w:val="0"/>
              <w:marTop w:val="0"/>
              <w:marBottom w:val="0"/>
              <w:divBdr>
                <w:top w:val="none" w:sz="0" w:space="0" w:color="auto"/>
                <w:left w:val="none" w:sz="0" w:space="0" w:color="auto"/>
                <w:bottom w:val="none" w:sz="0" w:space="0" w:color="auto"/>
                <w:right w:val="none" w:sz="0" w:space="0" w:color="auto"/>
              </w:divBdr>
            </w:div>
            <w:div w:id="308443908">
              <w:marLeft w:val="0"/>
              <w:marRight w:val="0"/>
              <w:marTop w:val="0"/>
              <w:marBottom w:val="0"/>
              <w:divBdr>
                <w:top w:val="none" w:sz="0" w:space="0" w:color="auto"/>
                <w:left w:val="none" w:sz="0" w:space="0" w:color="auto"/>
                <w:bottom w:val="none" w:sz="0" w:space="0" w:color="auto"/>
                <w:right w:val="none" w:sz="0" w:space="0" w:color="auto"/>
              </w:divBdr>
            </w:div>
            <w:div w:id="2049987066">
              <w:marLeft w:val="0"/>
              <w:marRight w:val="0"/>
              <w:marTop w:val="0"/>
              <w:marBottom w:val="0"/>
              <w:divBdr>
                <w:top w:val="none" w:sz="0" w:space="0" w:color="auto"/>
                <w:left w:val="none" w:sz="0" w:space="0" w:color="auto"/>
                <w:bottom w:val="none" w:sz="0" w:space="0" w:color="auto"/>
                <w:right w:val="none" w:sz="0" w:space="0" w:color="auto"/>
              </w:divBdr>
            </w:div>
            <w:div w:id="2010475282">
              <w:marLeft w:val="0"/>
              <w:marRight w:val="0"/>
              <w:marTop w:val="0"/>
              <w:marBottom w:val="0"/>
              <w:divBdr>
                <w:top w:val="none" w:sz="0" w:space="0" w:color="auto"/>
                <w:left w:val="none" w:sz="0" w:space="0" w:color="auto"/>
                <w:bottom w:val="none" w:sz="0" w:space="0" w:color="auto"/>
                <w:right w:val="none" w:sz="0" w:space="0" w:color="auto"/>
              </w:divBdr>
            </w:div>
            <w:div w:id="737097546">
              <w:marLeft w:val="0"/>
              <w:marRight w:val="0"/>
              <w:marTop w:val="0"/>
              <w:marBottom w:val="0"/>
              <w:divBdr>
                <w:top w:val="none" w:sz="0" w:space="0" w:color="auto"/>
                <w:left w:val="none" w:sz="0" w:space="0" w:color="auto"/>
                <w:bottom w:val="none" w:sz="0" w:space="0" w:color="auto"/>
                <w:right w:val="none" w:sz="0" w:space="0" w:color="auto"/>
              </w:divBdr>
            </w:div>
            <w:div w:id="806703967">
              <w:marLeft w:val="0"/>
              <w:marRight w:val="0"/>
              <w:marTop w:val="0"/>
              <w:marBottom w:val="0"/>
              <w:divBdr>
                <w:top w:val="none" w:sz="0" w:space="0" w:color="auto"/>
                <w:left w:val="none" w:sz="0" w:space="0" w:color="auto"/>
                <w:bottom w:val="none" w:sz="0" w:space="0" w:color="auto"/>
                <w:right w:val="none" w:sz="0" w:space="0" w:color="auto"/>
              </w:divBdr>
            </w:div>
            <w:div w:id="313609625">
              <w:marLeft w:val="0"/>
              <w:marRight w:val="0"/>
              <w:marTop w:val="0"/>
              <w:marBottom w:val="0"/>
              <w:divBdr>
                <w:top w:val="none" w:sz="0" w:space="0" w:color="auto"/>
                <w:left w:val="none" w:sz="0" w:space="0" w:color="auto"/>
                <w:bottom w:val="none" w:sz="0" w:space="0" w:color="auto"/>
                <w:right w:val="none" w:sz="0" w:space="0" w:color="auto"/>
              </w:divBdr>
            </w:div>
            <w:div w:id="280457171">
              <w:marLeft w:val="0"/>
              <w:marRight w:val="0"/>
              <w:marTop w:val="0"/>
              <w:marBottom w:val="0"/>
              <w:divBdr>
                <w:top w:val="none" w:sz="0" w:space="0" w:color="auto"/>
                <w:left w:val="none" w:sz="0" w:space="0" w:color="auto"/>
                <w:bottom w:val="none" w:sz="0" w:space="0" w:color="auto"/>
                <w:right w:val="none" w:sz="0" w:space="0" w:color="auto"/>
              </w:divBdr>
            </w:div>
            <w:div w:id="584385292">
              <w:marLeft w:val="0"/>
              <w:marRight w:val="0"/>
              <w:marTop w:val="0"/>
              <w:marBottom w:val="0"/>
              <w:divBdr>
                <w:top w:val="none" w:sz="0" w:space="0" w:color="auto"/>
                <w:left w:val="none" w:sz="0" w:space="0" w:color="auto"/>
                <w:bottom w:val="none" w:sz="0" w:space="0" w:color="auto"/>
                <w:right w:val="none" w:sz="0" w:space="0" w:color="auto"/>
              </w:divBdr>
            </w:div>
            <w:div w:id="1584682059">
              <w:marLeft w:val="0"/>
              <w:marRight w:val="0"/>
              <w:marTop w:val="0"/>
              <w:marBottom w:val="0"/>
              <w:divBdr>
                <w:top w:val="none" w:sz="0" w:space="0" w:color="auto"/>
                <w:left w:val="none" w:sz="0" w:space="0" w:color="auto"/>
                <w:bottom w:val="none" w:sz="0" w:space="0" w:color="auto"/>
                <w:right w:val="none" w:sz="0" w:space="0" w:color="auto"/>
              </w:divBdr>
            </w:div>
            <w:div w:id="1803570995">
              <w:marLeft w:val="0"/>
              <w:marRight w:val="0"/>
              <w:marTop w:val="0"/>
              <w:marBottom w:val="0"/>
              <w:divBdr>
                <w:top w:val="none" w:sz="0" w:space="0" w:color="auto"/>
                <w:left w:val="none" w:sz="0" w:space="0" w:color="auto"/>
                <w:bottom w:val="none" w:sz="0" w:space="0" w:color="auto"/>
                <w:right w:val="none" w:sz="0" w:space="0" w:color="auto"/>
              </w:divBdr>
            </w:div>
            <w:div w:id="2115442046">
              <w:marLeft w:val="0"/>
              <w:marRight w:val="0"/>
              <w:marTop w:val="0"/>
              <w:marBottom w:val="0"/>
              <w:divBdr>
                <w:top w:val="none" w:sz="0" w:space="0" w:color="auto"/>
                <w:left w:val="none" w:sz="0" w:space="0" w:color="auto"/>
                <w:bottom w:val="none" w:sz="0" w:space="0" w:color="auto"/>
                <w:right w:val="none" w:sz="0" w:space="0" w:color="auto"/>
              </w:divBdr>
            </w:div>
            <w:div w:id="263155057">
              <w:marLeft w:val="0"/>
              <w:marRight w:val="0"/>
              <w:marTop w:val="0"/>
              <w:marBottom w:val="0"/>
              <w:divBdr>
                <w:top w:val="none" w:sz="0" w:space="0" w:color="auto"/>
                <w:left w:val="none" w:sz="0" w:space="0" w:color="auto"/>
                <w:bottom w:val="none" w:sz="0" w:space="0" w:color="auto"/>
                <w:right w:val="none" w:sz="0" w:space="0" w:color="auto"/>
              </w:divBdr>
            </w:div>
            <w:div w:id="598220742">
              <w:marLeft w:val="0"/>
              <w:marRight w:val="0"/>
              <w:marTop w:val="0"/>
              <w:marBottom w:val="0"/>
              <w:divBdr>
                <w:top w:val="none" w:sz="0" w:space="0" w:color="auto"/>
                <w:left w:val="none" w:sz="0" w:space="0" w:color="auto"/>
                <w:bottom w:val="none" w:sz="0" w:space="0" w:color="auto"/>
                <w:right w:val="none" w:sz="0" w:space="0" w:color="auto"/>
              </w:divBdr>
            </w:div>
            <w:div w:id="39401694">
              <w:marLeft w:val="0"/>
              <w:marRight w:val="0"/>
              <w:marTop w:val="0"/>
              <w:marBottom w:val="0"/>
              <w:divBdr>
                <w:top w:val="none" w:sz="0" w:space="0" w:color="auto"/>
                <w:left w:val="none" w:sz="0" w:space="0" w:color="auto"/>
                <w:bottom w:val="none" w:sz="0" w:space="0" w:color="auto"/>
                <w:right w:val="none" w:sz="0" w:space="0" w:color="auto"/>
              </w:divBdr>
            </w:div>
            <w:div w:id="597324959">
              <w:marLeft w:val="0"/>
              <w:marRight w:val="0"/>
              <w:marTop w:val="0"/>
              <w:marBottom w:val="0"/>
              <w:divBdr>
                <w:top w:val="none" w:sz="0" w:space="0" w:color="auto"/>
                <w:left w:val="none" w:sz="0" w:space="0" w:color="auto"/>
                <w:bottom w:val="none" w:sz="0" w:space="0" w:color="auto"/>
                <w:right w:val="none" w:sz="0" w:space="0" w:color="auto"/>
              </w:divBdr>
            </w:div>
            <w:div w:id="261307413">
              <w:marLeft w:val="0"/>
              <w:marRight w:val="0"/>
              <w:marTop w:val="0"/>
              <w:marBottom w:val="0"/>
              <w:divBdr>
                <w:top w:val="none" w:sz="0" w:space="0" w:color="auto"/>
                <w:left w:val="none" w:sz="0" w:space="0" w:color="auto"/>
                <w:bottom w:val="none" w:sz="0" w:space="0" w:color="auto"/>
                <w:right w:val="none" w:sz="0" w:space="0" w:color="auto"/>
              </w:divBdr>
            </w:div>
            <w:div w:id="357705393">
              <w:marLeft w:val="0"/>
              <w:marRight w:val="0"/>
              <w:marTop w:val="0"/>
              <w:marBottom w:val="0"/>
              <w:divBdr>
                <w:top w:val="none" w:sz="0" w:space="0" w:color="auto"/>
                <w:left w:val="none" w:sz="0" w:space="0" w:color="auto"/>
                <w:bottom w:val="none" w:sz="0" w:space="0" w:color="auto"/>
                <w:right w:val="none" w:sz="0" w:space="0" w:color="auto"/>
              </w:divBdr>
            </w:div>
            <w:div w:id="1776898190">
              <w:marLeft w:val="0"/>
              <w:marRight w:val="0"/>
              <w:marTop w:val="0"/>
              <w:marBottom w:val="0"/>
              <w:divBdr>
                <w:top w:val="none" w:sz="0" w:space="0" w:color="auto"/>
                <w:left w:val="none" w:sz="0" w:space="0" w:color="auto"/>
                <w:bottom w:val="none" w:sz="0" w:space="0" w:color="auto"/>
                <w:right w:val="none" w:sz="0" w:space="0" w:color="auto"/>
              </w:divBdr>
            </w:div>
          </w:divsChild>
        </w:div>
        <w:div w:id="1210608882">
          <w:marLeft w:val="0"/>
          <w:marRight w:val="0"/>
          <w:marTop w:val="0"/>
          <w:marBottom w:val="0"/>
          <w:divBdr>
            <w:top w:val="none" w:sz="0" w:space="0" w:color="auto"/>
            <w:left w:val="none" w:sz="0" w:space="0" w:color="auto"/>
            <w:bottom w:val="none" w:sz="0" w:space="0" w:color="auto"/>
            <w:right w:val="none" w:sz="0" w:space="0" w:color="auto"/>
          </w:divBdr>
        </w:div>
        <w:div w:id="371420440">
          <w:marLeft w:val="0"/>
          <w:marRight w:val="0"/>
          <w:marTop w:val="0"/>
          <w:marBottom w:val="0"/>
          <w:divBdr>
            <w:top w:val="none" w:sz="0" w:space="0" w:color="auto"/>
            <w:left w:val="none" w:sz="0" w:space="0" w:color="auto"/>
            <w:bottom w:val="none" w:sz="0" w:space="0" w:color="auto"/>
            <w:right w:val="none" w:sz="0" w:space="0" w:color="auto"/>
          </w:divBdr>
        </w:div>
        <w:div w:id="1679887434">
          <w:marLeft w:val="0"/>
          <w:marRight w:val="0"/>
          <w:marTop w:val="0"/>
          <w:marBottom w:val="0"/>
          <w:divBdr>
            <w:top w:val="none" w:sz="0" w:space="0" w:color="auto"/>
            <w:left w:val="none" w:sz="0" w:space="0" w:color="auto"/>
            <w:bottom w:val="none" w:sz="0" w:space="0" w:color="auto"/>
            <w:right w:val="none" w:sz="0" w:space="0" w:color="auto"/>
          </w:divBdr>
        </w:div>
        <w:div w:id="1956865788">
          <w:marLeft w:val="0"/>
          <w:marRight w:val="0"/>
          <w:marTop w:val="0"/>
          <w:marBottom w:val="0"/>
          <w:divBdr>
            <w:top w:val="none" w:sz="0" w:space="0" w:color="auto"/>
            <w:left w:val="none" w:sz="0" w:space="0" w:color="auto"/>
            <w:bottom w:val="none" w:sz="0" w:space="0" w:color="auto"/>
            <w:right w:val="none" w:sz="0" w:space="0" w:color="auto"/>
          </w:divBdr>
        </w:div>
        <w:div w:id="1913150635">
          <w:marLeft w:val="0"/>
          <w:marRight w:val="0"/>
          <w:marTop w:val="0"/>
          <w:marBottom w:val="0"/>
          <w:divBdr>
            <w:top w:val="none" w:sz="0" w:space="0" w:color="auto"/>
            <w:left w:val="none" w:sz="0" w:space="0" w:color="auto"/>
            <w:bottom w:val="none" w:sz="0" w:space="0" w:color="auto"/>
            <w:right w:val="none" w:sz="0" w:space="0" w:color="auto"/>
          </w:divBdr>
        </w:div>
        <w:div w:id="883521516">
          <w:marLeft w:val="0"/>
          <w:marRight w:val="0"/>
          <w:marTop w:val="0"/>
          <w:marBottom w:val="0"/>
          <w:divBdr>
            <w:top w:val="none" w:sz="0" w:space="0" w:color="auto"/>
            <w:left w:val="none" w:sz="0" w:space="0" w:color="auto"/>
            <w:bottom w:val="none" w:sz="0" w:space="0" w:color="auto"/>
            <w:right w:val="none" w:sz="0" w:space="0" w:color="auto"/>
          </w:divBdr>
        </w:div>
        <w:div w:id="910580232">
          <w:marLeft w:val="0"/>
          <w:marRight w:val="0"/>
          <w:marTop w:val="0"/>
          <w:marBottom w:val="0"/>
          <w:divBdr>
            <w:top w:val="none" w:sz="0" w:space="0" w:color="auto"/>
            <w:left w:val="none" w:sz="0" w:space="0" w:color="auto"/>
            <w:bottom w:val="none" w:sz="0" w:space="0" w:color="auto"/>
            <w:right w:val="none" w:sz="0" w:space="0" w:color="auto"/>
          </w:divBdr>
        </w:div>
        <w:div w:id="195319309">
          <w:marLeft w:val="0"/>
          <w:marRight w:val="0"/>
          <w:marTop w:val="0"/>
          <w:marBottom w:val="0"/>
          <w:divBdr>
            <w:top w:val="none" w:sz="0" w:space="0" w:color="auto"/>
            <w:left w:val="none" w:sz="0" w:space="0" w:color="auto"/>
            <w:bottom w:val="none" w:sz="0" w:space="0" w:color="auto"/>
            <w:right w:val="none" w:sz="0" w:space="0" w:color="auto"/>
          </w:divBdr>
        </w:div>
        <w:div w:id="1411007322">
          <w:marLeft w:val="0"/>
          <w:marRight w:val="0"/>
          <w:marTop w:val="0"/>
          <w:marBottom w:val="0"/>
          <w:divBdr>
            <w:top w:val="none" w:sz="0" w:space="0" w:color="auto"/>
            <w:left w:val="none" w:sz="0" w:space="0" w:color="auto"/>
            <w:bottom w:val="none" w:sz="0" w:space="0" w:color="auto"/>
            <w:right w:val="none" w:sz="0" w:space="0" w:color="auto"/>
          </w:divBdr>
        </w:div>
        <w:div w:id="1592811980">
          <w:marLeft w:val="0"/>
          <w:marRight w:val="0"/>
          <w:marTop w:val="0"/>
          <w:marBottom w:val="0"/>
          <w:divBdr>
            <w:top w:val="none" w:sz="0" w:space="0" w:color="auto"/>
            <w:left w:val="none" w:sz="0" w:space="0" w:color="auto"/>
            <w:bottom w:val="none" w:sz="0" w:space="0" w:color="auto"/>
            <w:right w:val="none" w:sz="0" w:space="0" w:color="auto"/>
          </w:divBdr>
        </w:div>
        <w:div w:id="1923299812">
          <w:marLeft w:val="0"/>
          <w:marRight w:val="0"/>
          <w:marTop w:val="0"/>
          <w:marBottom w:val="0"/>
          <w:divBdr>
            <w:top w:val="none" w:sz="0" w:space="0" w:color="auto"/>
            <w:left w:val="none" w:sz="0" w:space="0" w:color="auto"/>
            <w:bottom w:val="none" w:sz="0" w:space="0" w:color="auto"/>
            <w:right w:val="none" w:sz="0" w:space="0" w:color="auto"/>
          </w:divBdr>
        </w:div>
        <w:div w:id="2129396998">
          <w:marLeft w:val="0"/>
          <w:marRight w:val="0"/>
          <w:marTop w:val="0"/>
          <w:marBottom w:val="0"/>
          <w:divBdr>
            <w:top w:val="none" w:sz="0" w:space="0" w:color="auto"/>
            <w:left w:val="none" w:sz="0" w:space="0" w:color="auto"/>
            <w:bottom w:val="none" w:sz="0" w:space="0" w:color="auto"/>
            <w:right w:val="none" w:sz="0" w:space="0" w:color="auto"/>
          </w:divBdr>
        </w:div>
        <w:div w:id="1249313000">
          <w:marLeft w:val="0"/>
          <w:marRight w:val="0"/>
          <w:marTop w:val="0"/>
          <w:marBottom w:val="0"/>
          <w:divBdr>
            <w:top w:val="none" w:sz="0" w:space="0" w:color="auto"/>
            <w:left w:val="none" w:sz="0" w:space="0" w:color="auto"/>
            <w:bottom w:val="none" w:sz="0" w:space="0" w:color="auto"/>
            <w:right w:val="none" w:sz="0" w:space="0" w:color="auto"/>
          </w:divBdr>
        </w:div>
        <w:div w:id="1144934966">
          <w:marLeft w:val="0"/>
          <w:marRight w:val="0"/>
          <w:marTop w:val="0"/>
          <w:marBottom w:val="0"/>
          <w:divBdr>
            <w:top w:val="none" w:sz="0" w:space="0" w:color="auto"/>
            <w:left w:val="none" w:sz="0" w:space="0" w:color="auto"/>
            <w:bottom w:val="none" w:sz="0" w:space="0" w:color="auto"/>
            <w:right w:val="none" w:sz="0" w:space="0" w:color="auto"/>
          </w:divBdr>
        </w:div>
        <w:div w:id="3478202">
          <w:marLeft w:val="0"/>
          <w:marRight w:val="0"/>
          <w:marTop w:val="0"/>
          <w:marBottom w:val="0"/>
          <w:divBdr>
            <w:top w:val="none" w:sz="0" w:space="0" w:color="auto"/>
            <w:left w:val="none" w:sz="0" w:space="0" w:color="auto"/>
            <w:bottom w:val="none" w:sz="0" w:space="0" w:color="auto"/>
            <w:right w:val="none" w:sz="0" w:space="0" w:color="auto"/>
          </w:divBdr>
        </w:div>
        <w:div w:id="1869248536">
          <w:marLeft w:val="0"/>
          <w:marRight w:val="0"/>
          <w:marTop w:val="0"/>
          <w:marBottom w:val="0"/>
          <w:divBdr>
            <w:top w:val="none" w:sz="0" w:space="0" w:color="auto"/>
            <w:left w:val="none" w:sz="0" w:space="0" w:color="auto"/>
            <w:bottom w:val="none" w:sz="0" w:space="0" w:color="auto"/>
            <w:right w:val="none" w:sz="0" w:space="0" w:color="auto"/>
          </w:divBdr>
        </w:div>
        <w:div w:id="1235045182">
          <w:marLeft w:val="0"/>
          <w:marRight w:val="0"/>
          <w:marTop w:val="0"/>
          <w:marBottom w:val="0"/>
          <w:divBdr>
            <w:top w:val="none" w:sz="0" w:space="0" w:color="auto"/>
            <w:left w:val="none" w:sz="0" w:space="0" w:color="auto"/>
            <w:bottom w:val="none" w:sz="0" w:space="0" w:color="auto"/>
            <w:right w:val="none" w:sz="0" w:space="0" w:color="auto"/>
          </w:divBdr>
        </w:div>
        <w:div w:id="604534783">
          <w:marLeft w:val="0"/>
          <w:marRight w:val="0"/>
          <w:marTop w:val="0"/>
          <w:marBottom w:val="0"/>
          <w:divBdr>
            <w:top w:val="none" w:sz="0" w:space="0" w:color="auto"/>
            <w:left w:val="none" w:sz="0" w:space="0" w:color="auto"/>
            <w:bottom w:val="none" w:sz="0" w:space="0" w:color="auto"/>
            <w:right w:val="none" w:sz="0" w:space="0" w:color="auto"/>
          </w:divBdr>
        </w:div>
        <w:div w:id="798256674">
          <w:marLeft w:val="0"/>
          <w:marRight w:val="0"/>
          <w:marTop w:val="0"/>
          <w:marBottom w:val="0"/>
          <w:divBdr>
            <w:top w:val="none" w:sz="0" w:space="0" w:color="auto"/>
            <w:left w:val="none" w:sz="0" w:space="0" w:color="auto"/>
            <w:bottom w:val="none" w:sz="0" w:space="0" w:color="auto"/>
            <w:right w:val="none" w:sz="0" w:space="0" w:color="auto"/>
          </w:divBdr>
        </w:div>
        <w:div w:id="903220950">
          <w:marLeft w:val="0"/>
          <w:marRight w:val="0"/>
          <w:marTop w:val="0"/>
          <w:marBottom w:val="0"/>
          <w:divBdr>
            <w:top w:val="none" w:sz="0" w:space="0" w:color="auto"/>
            <w:left w:val="none" w:sz="0" w:space="0" w:color="auto"/>
            <w:bottom w:val="none" w:sz="0" w:space="0" w:color="auto"/>
            <w:right w:val="none" w:sz="0" w:space="0" w:color="auto"/>
          </w:divBdr>
        </w:div>
        <w:div w:id="1061830198">
          <w:marLeft w:val="0"/>
          <w:marRight w:val="0"/>
          <w:marTop w:val="0"/>
          <w:marBottom w:val="0"/>
          <w:divBdr>
            <w:top w:val="none" w:sz="0" w:space="0" w:color="auto"/>
            <w:left w:val="none" w:sz="0" w:space="0" w:color="auto"/>
            <w:bottom w:val="none" w:sz="0" w:space="0" w:color="auto"/>
            <w:right w:val="none" w:sz="0" w:space="0" w:color="auto"/>
          </w:divBdr>
        </w:div>
        <w:div w:id="1014113965">
          <w:marLeft w:val="0"/>
          <w:marRight w:val="0"/>
          <w:marTop w:val="0"/>
          <w:marBottom w:val="0"/>
          <w:divBdr>
            <w:top w:val="none" w:sz="0" w:space="0" w:color="auto"/>
            <w:left w:val="none" w:sz="0" w:space="0" w:color="auto"/>
            <w:bottom w:val="none" w:sz="0" w:space="0" w:color="auto"/>
            <w:right w:val="none" w:sz="0" w:space="0" w:color="auto"/>
          </w:divBdr>
        </w:div>
        <w:div w:id="1152334285">
          <w:marLeft w:val="0"/>
          <w:marRight w:val="0"/>
          <w:marTop w:val="0"/>
          <w:marBottom w:val="0"/>
          <w:divBdr>
            <w:top w:val="none" w:sz="0" w:space="0" w:color="auto"/>
            <w:left w:val="none" w:sz="0" w:space="0" w:color="auto"/>
            <w:bottom w:val="none" w:sz="0" w:space="0" w:color="auto"/>
            <w:right w:val="none" w:sz="0" w:space="0" w:color="auto"/>
          </w:divBdr>
        </w:div>
        <w:div w:id="1960143717">
          <w:marLeft w:val="0"/>
          <w:marRight w:val="0"/>
          <w:marTop w:val="0"/>
          <w:marBottom w:val="0"/>
          <w:divBdr>
            <w:top w:val="none" w:sz="0" w:space="0" w:color="auto"/>
            <w:left w:val="none" w:sz="0" w:space="0" w:color="auto"/>
            <w:bottom w:val="none" w:sz="0" w:space="0" w:color="auto"/>
            <w:right w:val="none" w:sz="0" w:space="0" w:color="auto"/>
          </w:divBdr>
        </w:div>
        <w:div w:id="1001810611">
          <w:marLeft w:val="0"/>
          <w:marRight w:val="0"/>
          <w:marTop w:val="0"/>
          <w:marBottom w:val="0"/>
          <w:divBdr>
            <w:top w:val="none" w:sz="0" w:space="0" w:color="auto"/>
            <w:left w:val="none" w:sz="0" w:space="0" w:color="auto"/>
            <w:bottom w:val="none" w:sz="0" w:space="0" w:color="auto"/>
            <w:right w:val="none" w:sz="0" w:space="0" w:color="auto"/>
          </w:divBdr>
        </w:div>
        <w:div w:id="201752467">
          <w:marLeft w:val="0"/>
          <w:marRight w:val="0"/>
          <w:marTop w:val="0"/>
          <w:marBottom w:val="0"/>
          <w:divBdr>
            <w:top w:val="none" w:sz="0" w:space="0" w:color="auto"/>
            <w:left w:val="none" w:sz="0" w:space="0" w:color="auto"/>
            <w:bottom w:val="none" w:sz="0" w:space="0" w:color="auto"/>
            <w:right w:val="none" w:sz="0" w:space="0" w:color="auto"/>
          </w:divBdr>
        </w:div>
        <w:div w:id="1436902244">
          <w:marLeft w:val="0"/>
          <w:marRight w:val="0"/>
          <w:marTop w:val="0"/>
          <w:marBottom w:val="0"/>
          <w:divBdr>
            <w:top w:val="none" w:sz="0" w:space="0" w:color="auto"/>
            <w:left w:val="none" w:sz="0" w:space="0" w:color="auto"/>
            <w:bottom w:val="none" w:sz="0" w:space="0" w:color="auto"/>
            <w:right w:val="none" w:sz="0" w:space="0" w:color="auto"/>
          </w:divBdr>
        </w:div>
        <w:div w:id="366566914">
          <w:marLeft w:val="0"/>
          <w:marRight w:val="0"/>
          <w:marTop w:val="0"/>
          <w:marBottom w:val="0"/>
          <w:divBdr>
            <w:top w:val="none" w:sz="0" w:space="0" w:color="auto"/>
            <w:left w:val="none" w:sz="0" w:space="0" w:color="auto"/>
            <w:bottom w:val="none" w:sz="0" w:space="0" w:color="auto"/>
            <w:right w:val="none" w:sz="0" w:space="0" w:color="auto"/>
          </w:divBdr>
        </w:div>
        <w:div w:id="118187207">
          <w:marLeft w:val="0"/>
          <w:marRight w:val="0"/>
          <w:marTop w:val="0"/>
          <w:marBottom w:val="0"/>
          <w:divBdr>
            <w:top w:val="none" w:sz="0" w:space="0" w:color="auto"/>
            <w:left w:val="none" w:sz="0" w:space="0" w:color="auto"/>
            <w:bottom w:val="none" w:sz="0" w:space="0" w:color="auto"/>
            <w:right w:val="none" w:sz="0" w:space="0" w:color="auto"/>
          </w:divBdr>
        </w:div>
        <w:div w:id="1412311475">
          <w:marLeft w:val="0"/>
          <w:marRight w:val="0"/>
          <w:marTop w:val="0"/>
          <w:marBottom w:val="0"/>
          <w:divBdr>
            <w:top w:val="none" w:sz="0" w:space="0" w:color="auto"/>
            <w:left w:val="none" w:sz="0" w:space="0" w:color="auto"/>
            <w:bottom w:val="none" w:sz="0" w:space="0" w:color="auto"/>
            <w:right w:val="none" w:sz="0" w:space="0" w:color="auto"/>
          </w:divBdr>
        </w:div>
        <w:div w:id="1574973278">
          <w:marLeft w:val="0"/>
          <w:marRight w:val="0"/>
          <w:marTop w:val="0"/>
          <w:marBottom w:val="0"/>
          <w:divBdr>
            <w:top w:val="none" w:sz="0" w:space="0" w:color="auto"/>
            <w:left w:val="none" w:sz="0" w:space="0" w:color="auto"/>
            <w:bottom w:val="none" w:sz="0" w:space="0" w:color="auto"/>
            <w:right w:val="none" w:sz="0" w:space="0" w:color="auto"/>
          </w:divBdr>
        </w:div>
        <w:div w:id="1292134426">
          <w:marLeft w:val="0"/>
          <w:marRight w:val="0"/>
          <w:marTop w:val="0"/>
          <w:marBottom w:val="0"/>
          <w:divBdr>
            <w:top w:val="none" w:sz="0" w:space="0" w:color="auto"/>
            <w:left w:val="none" w:sz="0" w:space="0" w:color="auto"/>
            <w:bottom w:val="none" w:sz="0" w:space="0" w:color="auto"/>
            <w:right w:val="none" w:sz="0" w:space="0" w:color="auto"/>
          </w:divBdr>
        </w:div>
        <w:div w:id="1235622270">
          <w:marLeft w:val="0"/>
          <w:marRight w:val="0"/>
          <w:marTop w:val="0"/>
          <w:marBottom w:val="0"/>
          <w:divBdr>
            <w:top w:val="none" w:sz="0" w:space="0" w:color="auto"/>
            <w:left w:val="none" w:sz="0" w:space="0" w:color="auto"/>
            <w:bottom w:val="none" w:sz="0" w:space="0" w:color="auto"/>
            <w:right w:val="none" w:sz="0" w:space="0" w:color="auto"/>
          </w:divBdr>
        </w:div>
        <w:div w:id="98456091">
          <w:marLeft w:val="0"/>
          <w:marRight w:val="0"/>
          <w:marTop w:val="0"/>
          <w:marBottom w:val="0"/>
          <w:divBdr>
            <w:top w:val="none" w:sz="0" w:space="0" w:color="auto"/>
            <w:left w:val="none" w:sz="0" w:space="0" w:color="auto"/>
            <w:bottom w:val="none" w:sz="0" w:space="0" w:color="auto"/>
            <w:right w:val="none" w:sz="0" w:space="0" w:color="auto"/>
          </w:divBdr>
        </w:div>
        <w:div w:id="71970957">
          <w:marLeft w:val="0"/>
          <w:marRight w:val="0"/>
          <w:marTop w:val="0"/>
          <w:marBottom w:val="0"/>
          <w:divBdr>
            <w:top w:val="none" w:sz="0" w:space="0" w:color="auto"/>
            <w:left w:val="none" w:sz="0" w:space="0" w:color="auto"/>
            <w:bottom w:val="none" w:sz="0" w:space="0" w:color="auto"/>
            <w:right w:val="none" w:sz="0" w:space="0" w:color="auto"/>
          </w:divBdr>
        </w:div>
        <w:div w:id="684551995">
          <w:marLeft w:val="0"/>
          <w:marRight w:val="0"/>
          <w:marTop w:val="0"/>
          <w:marBottom w:val="0"/>
          <w:divBdr>
            <w:top w:val="none" w:sz="0" w:space="0" w:color="auto"/>
            <w:left w:val="none" w:sz="0" w:space="0" w:color="auto"/>
            <w:bottom w:val="none" w:sz="0" w:space="0" w:color="auto"/>
            <w:right w:val="none" w:sz="0" w:space="0" w:color="auto"/>
          </w:divBdr>
        </w:div>
        <w:div w:id="1655451997">
          <w:marLeft w:val="0"/>
          <w:marRight w:val="0"/>
          <w:marTop w:val="0"/>
          <w:marBottom w:val="0"/>
          <w:divBdr>
            <w:top w:val="none" w:sz="0" w:space="0" w:color="auto"/>
            <w:left w:val="none" w:sz="0" w:space="0" w:color="auto"/>
            <w:bottom w:val="none" w:sz="0" w:space="0" w:color="auto"/>
            <w:right w:val="none" w:sz="0" w:space="0" w:color="auto"/>
          </w:divBdr>
        </w:div>
        <w:div w:id="1427995573">
          <w:marLeft w:val="0"/>
          <w:marRight w:val="0"/>
          <w:marTop w:val="0"/>
          <w:marBottom w:val="0"/>
          <w:divBdr>
            <w:top w:val="none" w:sz="0" w:space="0" w:color="auto"/>
            <w:left w:val="none" w:sz="0" w:space="0" w:color="auto"/>
            <w:bottom w:val="none" w:sz="0" w:space="0" w:color="auto"/>
            <w:right w:val="none" w:sz="0" w:space="0" w:color="auto"/>
          </w:divBdr>
        </w:div>
        <w:div w:id="1772816263">
          <w:marLeft w:val="0"/>
          <w:marRight w:val="0"/>
          <w:marTop w:val="0"/>
          <w:marBottom w:val="0"/>
          <w:divBdr>
            <w:top w:val="none" w:sz="0" w:space="0" w:color="auto"/>
            <w:left w:val="none" w:sz="0" w:space="0" w:color="auto"/>
            <w:bottom w:val="none" w:sz="0" w:space="0" w:color="auto"/>
            <w:right w:val="none" w:sz="0" w:space="0" w:color="auto"/>
          </w:divBdr>
        </w:div>
        <w:div w:id="1067219509">
          <w:marLeft w:val="0"/>
          <w:marRight w:val="0"/>
          <w:marTop w:val="0"/>
          <w:marBottom w:val="0"/>
          <w:divBdr>
            <w:top w:val="none" w:sz="0" w:space="0" w:color="auto"/>
            <w:left w:val="none" w:sz="0" w:space="0" w:color="auto"/>
            <w:bottom w:val="none" w:sz="0" w:space="0" w:color="auto"/>
            <w:right w:val="none" w:sz="0" w:space="0" w:color="auto"/>
          </w:divBdr>
        </w:div>
        <w:div w:id="1732188117">
          <w:marLeft w:val="0"/>
          <w:marRight w:val="0"/>
          <w:marTop w:val="0"/>
          <w:marBottom w:val="0"/>
          <w:divBdr>
            <w:top w:val="none" w:sz="0" w:space="0" w:color="auto"/>
            <w:left w:val="none" w:sz="0" w:space="0" w:color="auto"/>
            <w:bottom w:val="none" w:sz="0" w:space="0" w:color="auto"/>
            <w:right w:val="none" w:sz="0" w:space="0" w:color="auto"/>
          </w:divBdr>
        </w:div>
        <w:div w:id="1444495132">
          <w:marLeft w:val="0"/>
          <w:marRight w:val="0"/>
          <w:marTop w:val="0"/>
          <w:marBottom w:val="0"/>
          <w:divBdr>
            <w:top w:val="none" w:sz="0" w:space="0" w:color="auto"/>
            <w:left w:val="none" w:sz="0" w:space="0" w:color="auto"/>
            <w:bottom w:val="none" w:sz="0" w:space="0" w:color="auto"/>
            <w:right w:val="none" w:sz="0" w:space="0" w:color="auto"/>
          </w:divBdr>
        </w:div>
        <w:div w:id="871262190">
          <w:marLeft w:val="0"/>
          <w:marRight w:val="0"/>
          <w:marTop w:val="0"/>
          <w:marBottom w:val="0"/>
          <w:divBdr>
            <w:top w:val="none" w:sz="0" w:space="0" w:color="auto"/>
            <w:left w:val="none" w:sz="0" w:space="0" w:color="auto"/>
            <w:bottom w:val="none" w:sz="0" w:space="0" w:color="auto"/>
            <w:right w:val="none" w:sz="0" w:space="0" w:color="auto"/>
          </w:divBdr>
        </w:div>
        <w:div w:id="997079603">
          <w:marLeft w:val="0"/>
          <w:marRight w:val="0"/>
          <w:marTop w:val="0"/>
          <w:marBottom w:val="0"/>
          <w:divBdr>
            <w:top w:val="none" w:sz="0" w:space="0" w:color="auto"/>
            <w:left w:val="none" w:sz="0" w:space="0" w:color="auto"/>
            <w:bottom w:val="none" w:sz="0" w:space="0" w:color="auto"/>
            <w:right w:val="none" w:sz="0" w:space="0" w:color="auto"/>
          </w:divBdr>
        </w:div>
        <w:div w:id="1196776826">
          <w:marLeft w:val="0"/>
          <w:marRight w:val="0"/>
          <w:marTop w:val="0"/>
          <w:marBottom w:val="0"/>
          <w:divBdr>
            <w:top w:val="none" w:sz="0" w:space="0" w:color="auto"/>
            <w:left w:val="none" w:sz="0" w:space="0" w:color="auto"/>
            <w:bottom w:val="none" w:sz="0" w:space="0" w:color="auto"/>
            <w:right w:val="none" w:sz="0" w:space="0" w:color="auto"/>
          </w:divBdr>
        </w:div>
        <w:div w:id="1155949816">
          <w:marLeft w:val="0"/>
          <w:marRight w:val="0"/>
          <w:marTop w:val="0"/>
          <w:marBottom w:val="0"/>
          <w:divBdr>
            <w:top w:val="none" w:sz="0" w:space="0" w:color="auto"/>
            <w:left w:val="none" w:sz="0" w:space="0" w:color="auto"/>
            <w:bottom w:val="none" w:sz="0" w:space="0" w:color="auto"/>
            <w:right w:val="none" w:sz="0" w:space="0" w:color="auto"/>
          </w:divBdr>
        </w:div>
        <w:div w:id="323514681">
          <w:marLeft w:val="0"/>
          <w:marRight w:val="0"/>
          <w:marTop w:val="0"/>
          <w:marBottom w:val="0"/>
          <w:divBdr>
            <w:top w:val="none" w:sz="0" w:space="0" w:color="auto"/>
            <w:left w:val="none" w:sz="0" w:space="0" w:color="auto"/>
            <w:bottom w:val="none" w:sz="0" w:space="0" w:color="auto"/>
            <w:right w:val="none" w:sz="0" w:space="0" w:color="auto"/>
          </w:divBdr>
        </w:div>
        <w:div w:id="1199974074">
          <w:marLeft w:val="0"/>
          <w:marRight w:val="0"/>
          <w:marTop w:val="0"/>
          <w:marBottom w:val="0"/>
          <w:divBdr>
            <w:top w:val="none" w:sz="0" w:space="0" w:color="auto"/>
            <w:left w:val="none" w:sz="0" w:space="0" w:color="auto"/>
            <w:bottom w:val="none" w:sz="0" w:space="0" w:color="auto"/>
            <w:right w:val="none" w:sz="0" w:space="0" w:color="auto"/>
          </w:divBdr>
        </w:div>
        <w:div w:id="1133333276">
          <w:marLeft w:val="0"/>
          <w:marRight w:val="0"/>
          <w:marTop w:val="0"/>
          <w:marBottom w:val="0"/>
          <w:divBdr>
            <w:top w:val="none" w:sz="0" w:space="0" w:color="auto"/>
            <w:left w:val="none" w:sz="0" w:space="0" w:color="auto"/>
            <w:bottom w:val="none" w:sz="0" w:space="0" w:color="auto"/>
            <w:right w:val="none" w:sz="0" w:space="0" w:color="auto"/>
          </w:divBdr>
        </w:div>
      </w:divsChild>
    </w:div>
    <w:div w:id="1001351840">
      <w:bodyDiv w:val="1"/>
      <w:marLeft w:val="0"/>
      <w:marRight w:val="0"/>
      <w:marTop w:val="0"/>
      <w:marBottom w:val="0"/>
      <w:divBdr>
        <w:top w:val="none" w:sz="0" w:space="0" w:color="auto"/>
        <w:left w:val="none" w:sz="0" w:space="0" w:color="auto"/>
        <w:bottom w:val="none" w:sz="0" w:space="0" w:color="auto"/>
        <w:right w:val="none" w:sz="0" w:space="0" w:color="auto"/>
      </w:divBdr>
      <w:divsChild>
        <w:div w:id="660280039">
          <w:marLeft w:val="0"/>
          <w:marRight w:val="0"/>
          <w:marTop w:val="0"/>
          <w:marBottom w:val="0"/>
          <w:divBdr>
            <w:top w:val="none" w:sz="0" w:space="0" w:color="auto"/>
            <w:left w:val="none" w:sz="0" w:space="0" w:color="auto"/>
            <w:bottom w:val="none" w:sz="0" w:space="0" w:color="auto"/>
            <w:right w:val="none" w:sz="0" w:space="0" w:color="auto"/>
          </w:divBdr>
          <w:divsChild>
            <w:div w:id="2020161241">
              <w:marLeft w:val="0"/>
              <w:marRight w:val="0"/>
              <w:marTop w:val="0"/>
              <w:marBottom w:val="0"/>
              <w:divBdr>
                <w:top w:val="none" w:sz="0" w:space="0" w:color="auto"/>
                <w:left w:val="none" w:sz="0" w:space="0" w:color="auto"/>
                <w:bottom w:val="none" w:sz="0" w:space="0" w:color="auto"/>
                <w:right w:val="none" w:sz="0" w:space="0" w:color="auto"/>
              </w:divBdr>
            </w:div>
            <w:div w:id="786042563">
              <w:marLeft w:val="0"/>
              <w:marRight w:val="0"/>
              <w:marTop w:val="0"/>
              <w:marBottom w:val="0"/>
              <w:divBdr>
                <w:top w:val="none" w:sz="0" w:space="0" w:color="auto"/>
                <w:left w:val="none" w:sz="0" w:space="0" w:color="auto"/>
                <w:bottom w:val="none" w:sz="0" w:space="0" w:color="auto"/>
                <w:right w:val="none" w:sz="0" w:space="0" w:color="auto"/>
              </w:divBdr>
            </w:div>
            <w:div w:id="1396703525">
              <w:marLeft w:val="0"/>
              <w:marRight w:val="0"/>
              <w:marTop w:val="0"/>
              <w:marBottom w:val="0"/>
              <w:divBdr>
                <w:top w:val="none" w:sz="0" w:space="0" w:color="auto"/>
                <w:left w:val="none" w:sz="0" w:space="0" w:color="auto"/>
                <w:bottom w:val="none" w:sz="0" w:space="0" w:color="auto"/>
                <w:right w:val="none" w:sz="0" w:space="0" w:color="auto"/>
              </w:divBdr>
            </w:div>
            <w:div w:id="1845053874">
              <w:marLeft w:val="0"/>
              <w:marRight w:val="0"/>
              <w:marTop w:val="0"/>
              <w:marBottom w:val="0"/>
              <w:divBdr>
                <w:top w:val="none" w:sz="0" w:space="0" w:color="auto"/>
                <w:left w:val="none" w:sz="0" w:space="0" w:color="auto"/>
                <w:bottom w:val="none" w:sz="0" w:space="0" w:color="auto"/>
                <w:right w:val="none" w:sz="0" w:space="0" w:color="auto"/>
              </w:divBdr>
            </w:div>
            <w:div w:id="1614091677">
              <w:marLeft w:val="0"/>
              <w:marRight w:val="0"/>
              <w:marTop w:val="0"/>
              <w:marBottom w:val="0"/>
              <w:divBdr>
                <w:top w:val="none" w:sz="0" w:space="0" w:color="auto"/>
                <w:left w:val="none" w:sz="0" w:space="0" w:color="auto"/>
                <w:bottom w:val="none" w:sz="0" w:space="0" w:color="auto"/>
                <w:right w:val="none" w:sz="0" w:space="0" w:color="auto"/>
              </w:divBdr>
            </w:div>
            <w:div w:id="1149783573">
              <w:marLeft w:val="0"/>
              <w:marRight w:val="0"/>
              <w:marTop w:val="0"/>
              <w:marBottom w:val="0"/>
              <w:divBdr>
                <w:top w:val="none" w:sz="0" w:space="0" w:color="auto"/>
                <w:left w:val="none" w:sz="0" w:space="0" w:color="auto"/>
                <w:bottom w:val="none" w:sz="0" w:space="0" w:color="auto"/>
                <w:right w:val="none" w:sz="0" w:space="0" w:color="auto"/>
              </w:divBdr>
            </w:div>
            <w:div w:id="645470112">
              <w:marLeft w:val="0"/>
              <w:marRight w:val="0"/>
              <w:marTop w:val="0"/>
              <w:marBottom w:val="0"/>
              <w:divBdr>
                <w:top w:val="none" w:sz="0" w:space="0" w:color="auto"/>
                <w:left w:val="none" w:sz="0" w:space="0" w:color="auto"/>
                <w:bottom w:val="none" w:sz="0" w:space="0" w:color="auto"/>
                <w:right w:val="none" w:sz="0" w:space="0" w:color="auto"/>
              </w:divBdr>
            </w:div>
            <w:div w:id="1461219673">
              <w:marLeft w:val="0"/>
              <w:marRight w:val="0"/>
              <w:marTop w:val="0"/>
              <w:marBottom w:val="0"/>
              <w:divBdr>
                <w:top w:val="none" w:sz="0" w:space="0" w:color="auto"/>
                <w:left w:val="none" w:sz="0" w:space="0" w:color="auto"/>
                <w:bottom w:val="none" w:sz="0" w:space="0" w:color="auto"/>
                <w:right w:val="none" w:sz="0" w:space="0" w:color="auto"/>
              </w:divBdr>
            </w:div>
            <w:div w:id="20708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17</Pages>
  <Words>3602</Words>
  <Characters>28319</Characters>
  <Application>Microsoft Office Word</Application>
  <DocSecurity>0</DocSecurity>
  <Lines>235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ЖКГ</cp:lastModifiedBy>
  <cp:revision>30</cp:revision>
  <cp:lastPrinted>2017-04-14T10:11:00Z</cp:lastPrinted>
  <dcterms:created xsi:type="dcterms:W3CDTF">2012-01-22T16:49:00Z</dcterms:created>
  <dcterms:modified xsi:type="dcterms:W3CDTF">2017-04-21T11:16:00Z</dcterms:modified>
</cp:coreProperties>
</file>