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E39" w:rsidRDefault="001E2233">
      <w:pPr>
        <w:spacing w:after="9"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2E4431">
        <w:rPr>
          <w:rFonts w:ascii="Times New Roman" w:eastAsia="Arial" w:hAnsi="Times New Roman" w:cs="Times New Roman"/>
          <w:b/>
          <w:sz w:val="28"/>
          <w:szCs w:val="28"/>
        </w:rPr>
        <w:t>ЗАТВЕРДЖЕНО</w:t>
      </w:r>
    </w:p>
    <w:p w:rsidR="00930E39" w:rsidRDefault="001E2233">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AA1EBE" w:rsidRPr="00AA1EBE">
        <w:rPr>
          <w:rFonts w:ascii="Times New Roman" w:eastAsia="Arial" w:hAnsi="Times New Roman" w:cs="Times New Roman"/>
          <w:sz w:val="28"/>
          <w:szCs w:val="28"/>
          <w:lang w:val="ru-RU"/>
        </w:rPr>
        <w:t xml:space="preserve">  </w:t>
      </w:r>
      <w:r>
        <w:rPr>
          <w:rFonts w:ascii="Times New Roman" w:eastAsia="Arial" w:hAnsi="Times New Roman" w:cs="Times New Roman"/>
          <w:sz w:val="28"/>
          <w:szCs w:val="28"/>
        </w:rPr>
        <w:t xml:space="preserve"> </w:t>
      </w:r>
      <w:r w:rsidR="00AA1EBE">
        <w:rPr>
          <w:rFonts w:ascii="Times New Roman" w:eastAsia="Arial" w:hAnsi="Times New Roman" w:cs="Times New Roman"/>
          <w:sz w:val="28"/>
          <w:szCs w:val="28"/>
        </w:rPr>
        <w:t xml:space="preserve">    </w:t>
      </w:r>
      <w:r w:rsidR="00370EF3">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 xml:space="preserve">Рішенням </w:t>
      </w:r>
      <w:r w:rsidR="00AA1EBE">
        <w:rPr>
          <w:rFonts w:ascii="Times New Roman" w:eastAsia="Arial" w:hAnsi="Times New Roman" w:cs="Times New Roman"/>
          <w:sz w:val="28"/>
          <w:szCs w:val="28"/>
        </w:rPr>
        <w:t xml:space="preserve">двадцять </w:t>
      </w:r>
      <w:r w:rsidR="00370EF3">
        <w:rPr>
          <w:rFonts w:ascii="Times New Roman" w:eastAsia="Arial" w:hAnsi="Times New Roman" w:cs="Times New Roman"/>
          <w:sz w:val="28"/>
          <w:szCs w:val="28"/>
        </w:rPr>
        <w:t>дев’ятої</w:t>
      </w:r>
      <w:r w:rsidR="002E4431">
        <w:rPr>
          <w:rFonts w:ascii="Times New Roman" w:eastAsia="Arial" w:hAnsi="Times New Roman" w:cs="Times New Roman"/>
          <w:sz w:val="28"/>
          <w:szCs w:val="28"/>
        </w:rPr>
        <w:t xml:space="preserve"> сесії</w:t>
      </w:r>
    </w:p>
    <w:p w:rsidR="00930E39" w:rsidRDefault="001E2233">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 xml:space="preserve">Новоград-Волинської районної ради </w:t>
      </w:r>
    </w:p>
    <w:p w:rsidR="00930E39" w:rsidRDefault="001E2233">
      <w:pPr>
        <w:spacing w:after="9"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сьомого скликання від ________ року №__</w:t>
      </w: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sz w:val="48"/>
        </w:rPr>
      </w:pPr>
    </w:p>
    <w:p w:rsidR="00930E39" w:rsidRDefault="00930E39">
      <w:pPr>
        <w:spacing w:after="9" w:line="240" w:lineRule="auto"/>
        <w:rPr>
          <w:rFonts w:ascii="Arial" w:eastAsia="Arial" w:hAnsi="Arial" w:cs="Arial"/>
          <w:b/>
          <w:sz w:val="48"/>
        </w:rPr>
      </w:pPr>
    </w:p>
    <w:p w:rsidR="00930E39" w:rsidRDefault="00930E39">
      <w:pPr>
        <w:spacing w:after="9" w:line="240" w:lineRule="auto"/>
        <w:rPr>
          <w:rFonts w:ascii="Arial" w:eastAsia="Arial" w:hAnsi="Arial" w:cs="Arial"/>
          <w:b/>
          <w:sz w:val="48"/>
        </w:rPr>
      </w:pPr>
    </w:p>
    <w:p w:rsidR="00930E39" w:rsidRDefault="002E4431">
      <w:pPr>
        <w:spacing w:after="9" w:line="240" w:lineRule="auto"/>
        <w:jc w:val="center"/>
        <w:rPr>
          <w:rFonts w:ascii="Times New Roman" w:eastAsia="Arial" w:hAnsi="Times New Roman" w:cs="Times New Roman"/>
          <w:b/>
          <w:sz w:val="40"/>
          <w:szCs w:val="40"/>
        </w:rPr>
      </w:pPr>
      <w:r>
        <w:rPr>
          <w:rFonts w:ascii="Times New Roman" w:eastAsia="Arial" w:hAnsi="Times New Roman" w:cs="Times New Roman"/>
          <w:b/>
          <w:sz w:val="40"/>
          <w:szCs w:val="40"/>
        </w:rPr>
        <w:t>Статут</w:t>
      </w:r>
    </w:p>
    <w:p w:rsidR="00930E39" w:rsidRDefault="002E4431">
      <w:pPr>
        <w:spacing w:after="9" w:line="240" w:lineRule="auto"/>
        <w:jc w:val="center"/>
        <w:rPr>
          <w:rFonts w:ascii="Times New Roman" w:hAnsi="Times New Roman" w:cs="Times New Roman"/>
          <w:b/>
          <w:sz w:val="40"/>
          <w:szCs w:val="40"/>
        </w:rPr>
      </w:pPr>
      <w:r>
        <w:rPr>
          <w:rFonts w:ascii="Times New Roman" w:eastAsia="Arial" w:hAnsi="Times New Roman" w:cs="Times New Roman"/>
          <w:b/>
          <w:sz w:val="40"/>
          <w:szCs w:val="40"/>
        </w:rPr>
        <w:t>Комунального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930E39" w:rsidRDefault="00930E39">
      <w:pPr>
        <w:spacing w:after="3320" w:line="240" w:lineRule="auto"/>
        <w:jc w:val="center"/>
        <w:rPr>
          <w:rFonts w:ascii="Times New Roman" w:hAnsi="Times New Roman" w:cs="Times New Roman"/>
          <w:b/>
          <w:sz w:val="40"/>
          <w:szCs w:val="40"/>
        </w:rPr>
      </w:pPr>
    </w:p>
    <w:p w:rsidR="00930E39" w:rsidRDefault="00930E39"/>
    <w:p w:rsidR="00930E39" w:rsidRDefault="00930E39"/>
    <w:p w:rsidR="00930E39" w:rsidRDefault="00930E39"/>
    <w:p w:rsidR="00930E39" w:rsidRDefault="00930E39"/>
    <w:p w:rsidR="00930E39" w:rsidRDefault="00930E39"/>
    <w:p w:rsidR="00930E39" w:rsidRDefault="00930E39">
      <w:pPr>
        <w:rPr>
          <w:rFonts w:ascii="Times New Roman" w:eastAsia="Arial" w:hAnsi="Times New Roman" w:cs="Times New Roman"/>
          <w:sz w:val="40"/>
          <w:szCs w:val="40"/>
        </w:rPr>
      </w:pPr>
    </w:p>
    <w:p w:rsidR="00930E39" w:rsidRDefault="00930E39">
      <w:pPr>
        <w:jc w:val="center"/>
        <w:rPr>
          <w:rFonts w:ascii="Times New Roman" w:eastAsia="Arial" w:hAnsi="Times New Roman" w:cs="Times New Roman"/>
          <w:b/>
          <w:sz w:val="28"/>
          <w:szCs w:val="28"/>
        </w:rPr>
      </w:pPr>
    </w:p>
    <w:p w:rsidR="00930E39" w:rsidRDefault="002E4431">
      <w:pPr>
        <w:jc w:val="center"/>
        <w:rPr>
          <w:rFonts w:ascii="Times New Roman" w:eastAsia="Arial" w:hAnsi="Times New Roman" w:cs="Times New Roman"/>
          <w:b/>
          <w:sz w:val="28"/>
          <w:szCs w:val="28"/>
        </w:rPr>
      </w:pPr>
      <w:r>
        <w:rPr>
          <w:rFonts w:ascii="Times New Roman" w:eastAsia="Arial" w:hAnsi="Times New Roman" w:cs="Times New Roman"/>
          <w:b/>
          <w:sz w:val="28"/>
          <w:szCs w:val="28"/>
        </w:rPr>
        <w:t>м. Новоград-Волинський</w:t>
      </w:r>
    </w:p>
    <w:p w:rsidR="00930E39" w:rsidRDefault="002E4431">
      <w:pPr>
        <w:jc w:val="center"/>
        <w:rPr>
          <w:rFonts w:ascii="Times New Roman" w:eastAsia="Arial" w:hAnsi="Times New Roman" w:cs="Times New Roman"/>
          <w:b/>
          <w:sz w:val="28"/>
          <w:szCs w:val="28"/>
        </w:rPr>
      </w:pPr>
      <w:r>
        <w:rPr>
          <w:rFonts w:ascii="Times New Roman" w:eastAsia="Arial" w:hAnsi="Times New Roman" w:cs="Times New Roman"/>
          <w:b/>
          <w:sz w:val="28"/>
          <w:szCs w:val="28"/>
        </w:rPr>
        <w:t>20</w:t>
      </w:r>
      <w:r w:rsidR="00AA1EBE">
        <w:rPr>
          <w:rFonts w:ascii="Times New Roman" w:eastAsia="Arial" w:hAnsi="Times New Roman" w:cs="Times New Roman"/>
          <w:b/>
          <w:sz w:val="28"/>
          <w:szCs w:val="28"/>
        </w:rPr>
        <w:t>20</w:t>
      </w:r>
      <w:r>
        <w:rPr>
          <w:rFonts w:ascii="Times New Roman" w:eastAsia="Arial" w:hAnsi="Times New Roman" w:cs="Times New Roman"/>
          <w:b/>
          <w:sz w:val="28"/>
          <w:szCs w:val="28"/>
        </w:rPr>
        <w:t xml:space="preserve"> рік</w:t>
      </w:r>
    </w:p>
    <w:p w:rsidR="00930E39" w:rsidRDefault="002E4431">
      <w:pPr>
        <w:pStyle w:val="a7"/>
        <w:numPr>
          <w:ilvl w:val="0"/>
          <w:numId w:val="3"/>
        </w:numPr>
        <w:jc w:val="center"/>
        <w:rPr>
          <w:rFonts w:ascii="Times New Roman" w:hAnsi="Times New Roman" w:cs="Times New Roman"/>
          <w:b/>
          <w:sz w:val="40"/>
          <w:szCs w:val="40"/>
        </w:rPr>
      </w:pPr>
      <w:r>
        <w:rPr>
          <w:rFonts w:ascii="Times New Roman" w:eastAsia="Arial" w:hAnsi="Times New Roman" w:cs="Times New Roman"/>
          <w:b/>
          <w:sz w:val="40"/>
          <w:szCs w:val="40"/>
        </w:rPr>
        <w:lastRenderedPageBreak/>
        <w:t>Загальні положення</w:t>
      </w:r>
    </w:p>
    <w:p w:rsidR="00930E39" w:rsidRDefault="002E4431">
      <w:pPr>
        <w:pStyle w:val="a7"/>
        <w:ind w:left="142" w:right="11" w:firstLine="851"/>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1.1. Комунальне некомерційне підприємство «Центр первинної медико-санітарної допомоги Новоград-Волинського району» Новоград-Волинської районної ради Житомирської області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Новоград-Волинського району, вживає заходи з профілактики захворювань населення та підтримання громадського здоров’я.  </w:t>
      </w:r>
    </w:p>
    <w:p w:rsidR="00930E39" w:rsidRDefault="002E4431">
      <w:pPr>
        <w:pStyle w:val="a7"/>
        <w:ind w:left="142" w:right="9"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1.2. Підприємство створене рішенням сесії Новоград-Волинської районної ради (надалі – Засновник) від 21 березня 2018 року №328 (сесія сьомого скликання) відповідно до Закону України «Про місцеве самоврядування в Україні» шляхом перетворення Комунального закладу </w:t>
      </w:r>
      <w:r>
        <w:rPr>
          <w:rFonts w:ascii="Times New Roman" w:eastAsia="Arial" w:hAnsi="Times New Roman" w:cs="Times New Roman"/>
          <w:color w:val="auto"/>
          <w:sz w:val="28"/>
          <w:szCs w:val="28"/>
        </w:rPr>
        <w:t xml:space="preserve">«Центр первинної медико-санітарної допомоги Новоград-Волинського району» Новоград-Волинської районної </w:t>
      </w:r>
      <w:r>
        <w:rPr>
          <w:rFonts w:ascii="Times New Roman" w:eastAsia="Arial" w:hAnsi="Times New Roman" w:cs="Times New Roman"/>
          <w:sz w:val="28"/>
          <w:szCs w:val="28"/>
        </w:rPr>
        <w:t xml:space="preserve">ради Житомирської області  у комунальне некомерційне підприємство. </w:t>
      </w:r>
    </w:p>
    <w:p w:rsidR="00930E39" w:rsidRDefault="002E4431">
      <w:pPr>
        <w:ind w:left="142" w:right="9" w:firstLine="992"/>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Підприємство є правонаступником усього майна, всіх прав та обов’язків Комунального закладу «Центр первинної медико-санітарної допомоги Новоград-Волинського району»  Новоград-Волинської районної ради Житомирської області.</w:t>
      </w:r>
    </w:p>
    <w:p w:rsidR="00930E39" w:rsidRDefault="002E4431">
      <w:pPr>
        <w:pStyle w:val="a7"/>
        <w:numPr>
          <w:ilvl w:val="1"/>
          <w:numId w:val="1"/>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Підприємство створене на базі майна, що знаходиться у спільній комунальній власності територіальних громад, сіл, селища Новоград-Волинського району Житомирської області.</w:t>
      </w:r>
    </w:p>
    <w:p w:rsidR="00930E39" w:rsidRDefault="002E4431">
      <w:pPr>
        <w:pStyle w:val="a7"/>
        <w:numPr>
          <w:ilvl w:val="1"/>
          <w:numId w:val="1"/>
        </w:numPr>
        <w:ind w:left="142" w:right="9"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Засновником, Власником Підприємства є територіальні громади в особі Новоград-Волинської районної ради (надалі – Засновник). Органом управління майном Підприємства є орган, уповноважений Засновником – Новоград-Волинська районна державна адміністрація. </w:t>
      </w:r>
    </w:p>
    <w:p w:rsidR="00930E39" w:rsidRDefault="00A04C87">
      <w:pPr>
        <w:pStyle w:val="a7"/>
        <w:numPr>
          <w:ilvl w:val="1"/>
          <w:numId w:val="2"/>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930E39" w:rsidRDefault="002E4431">
      <w:pPr>
        <w:pStyle w:val="a7"/>
        <w:ind w:left="142" w:right="9" w:firstLine="85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930E39" w:rsidRDefault="00930E39">
      <w:pPr>
        <w:ind w:right="9"/>
        <w:jc w:val="both"/>
        <w:rPr>
          <w:rFonts w:ascii="Times New Roman" w:hAnsi="Times New Roman" w:cs="Times New Roman"/>
          <w:sz w:val="28"/>
          <w:szCs w:val="28"/>
        </w:rPr>
      </w:pPr>
    </w:p>
    <w:p w:rsidR="00930E39" w:rsidRDefault="00930E39">
      <w:pPr>
        <w:spacing w:after="403" w:line="252" w:lineRule="auto"/>
        <w:ind w:right="9"/>
        <w:jc w:val="center"/>
        <w:rPr>
          <w:rFonts w:ascii="Times New Roman" w:eastAsia="Arial" w:hAnsi="Times New Roman" w:cs="Times New Roman"/>
          <w:b/>
          <w:sz w:val="40"/>
          <w:szCs w:val="40"/>
        </w:rPr>
      </w:pPr>
    </w:p>
    <w:p w:rsidR="00930E39" w:rsidRDefault="002E4431">
      <w:pPr>
        <w:spacing w:after="403" w:line="252" w:lineRule="auto"/>
        <w:ind w:right="9"/>
        <w:jc w:val="center"/>
        <w:rPr>
          <w:rFonts w:ascii="Times New Roman" w:eastAsia="Arial" w:hAnsi="Times New Roman" w:cs="Times New Roman"/>
          <w:b/>
          <w:sz w:val="32"/>
          <w:szCs w:val="32"/>
        </w:rPr>
      </w:pPr>
      <w:r>
        <w:rPr>
          <w:rFonts w:ascii="Times New Roman" w:eastAsia="Arial" w:hAnsi="Times New Roman" w:cs="Times New Roman"/>
          <w:b/>
          <w:sz w:val="40"/>
          <w:szCs w:val="40"/>
        </w:rPr>
        <w:lastRenderedPageBreak/>
        <w:t>2. Найменування та місцезнаходження</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2.1. Найменування:</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2.1.1. Повне найменування Підприємства – </w:t>
      </w:r>
      <w:r>
        <w:rPr>
          <w:rFonts w:ascii="Times New Roman" w:eastAsia="Arial" w:hAnsi="Times New Roman" w:cs="Times New Roman"/>
          <w:b/>
          <w:sz w:val="28"/>
          <w:szCs w:val="28"/>
        </w:rPr>
        <w:t>Комунальне некомерційне підприємство «Центр первинної медико-санітарної допомоги Новоград-Волинського району» Новоград-Волинської районної ради Житомирської області</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2.1.2. Скорочене найменування Підприємства – </w:t>
      </w:r>
      <w:r>
        <w:rPr>
          <w:rFonts w:ascii="Times New Roman" w:eastAsia="Arial" w:hAnsi="Times New Roman" w:cs="Times New Roman"/>
          <w:b/>
          <w:sz w:val="28"/>
          <w:szCs w:val="28"/>
        </w:rPr>
        <w:t>КНП «ЦПМСД Новоград-Волинського району»</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 Місце знаходження Підприємства:</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2.2.1. Юридична адреса – </w:t>
      </w:r>
      <w:r>
        <w:rPr>
          <w:rFonts w:ascii="Times New Roman" w:eastAsia="Arial" w:hAnsi="Times New Roman" w:cs="Times New Roman"/>
          <w:color w:val="auto"/>
          <w:sz w:val="28"/>
          <w:szCs w:val="28"/>
        </w:rPr>
        <w:t>11762,</w:t>
      </w:r>
      <w:r>
        <w:rPr>
          <w:rFonts w:ascii="Times New Roman" w:eastAsia="Arial" w:hAnsi="Times New Roman" w:cs="Times New Roman"/>
          <w:sz w:val="28"/>
          <w:szCs w:val="28"/>
        </w:rPr>
        <w:t xml:space="preserve">  Житомирська область, Новоград-Волинський район, село Ярунь, вул. Миру, 3. </w:t>
      </w:r>
    </w:p>
    <w:p w:rsidR="00930E39" w:rsidRDefault="002E4431">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2.2.2. Фактична адреса – 11700, Житомирська область, місто Новоград-Волинський, вул. Наталії Оржевської, 13.</w:t>
      </w:r>
    </w:p>
    <w:p w:rsidR="00930E39" w:rsidRDefault="00930E39">
      <w:pPr>
        <w:spacing w:line="252" w:lineRule="auto"/>
        <w:ind w:right="9"/>
        <w:jc w:val="both"/>
        <w:rPr>
          <w:rFonts w:ascii="Times New Roman" w:eastAsia="Arial" w:hAnsi="Times New Roman" w:cs="Times New Roman"/>
          <w:sz w:val="28"/>
          <w:szCs w:val="28"/>
        </w:rPr>
      </w:pPr>
    </w:p>
    <w:p w:rsidR="00930E39" w:rsidRDefault="002E4431">
      <w:pPr>
        <w:spacing w:after="346" w:line="242" w:lineRule="auto"/>
        <w:ind w:firstLine="709"/>
        <w:jc w:val="center"/>
        <w:rPr>
          <w:rFonts w:ascii="Times New Roman" w:hAnsi="Times New Roman" w:cs="Times New Roman"/>
          <w:b/>
          <w:sz w:val="40"/>
          <w:szCs w:val="40"/>
        </w:rPr>
      </w:pPr>
      <w:r>
        <w:rPr>
          <w:rFonts w:ascii="Times New Roman" w:eastAsia="Arial" w:hAnsi="Times New Roman" w:cs="Times New Roman"/>
          <w:b/>
          <w:sz w:val="40"/>
          <w:szCs w:val="40"/>
        </w:rPr>
        <w:t>3. Мета та предмет діяльності</w:t>
      </w:r>
    </w:p>
    <w:p w:rsidR="00930E39" w:rsidRDefault="002E4431">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Pr>
          <w:rFonts w:ascii="Times New Roman" w:eastAsia="Arial" w:hAnsi="Times New Roman" w:cs="Times New Roman"/>
          <w:color w:val="auto"/>
          <w:sz w:val="28"/>
          <w:szCs w:val="28"/>
        </w:rPr>
        <w:t xml:space="preserve">Новоград-Волинського району Житомирської області, </w:t>
      </w:r>
      <w:r>
        <w:rPr>
          <w:rFonts w:ascii="Times New Roman" w:eastAsia="Arial" w:hAnsi="Times New Roman" w:cs="Times New Roman"/>
          <w:sz w:val="28"/>
          <w:szCs w:val="28"/>
        </w:rPr>
        <w:t xml:space="preserve">а також вжиття заходів з профілактики захворювань населення та підтримки громадського здоров’я.  </w:t>
      </w:r>
    </w:p>
    <w:p w:rsidR="00930E39" w:rsidRDefault="002E4431">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3.2. Відповідно до поставленої мети предметом діяльності Підприємства є: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медична практика з надання первинної та інших видів медичної допомоги населенню;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проведення профілактичних щеплень;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проведення експертизи тимчасової непрацездатності та контролю за видачею листків непрацездатності;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направлення на МСЕК осіб зі стійкою втратою працездатності;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проведенні інформаційної та освітньо - роз’яснювальної роботи серед населення щодо формування здорового способу життя;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участь у визначенні проблемних питань надання первинної медичної допомоги у </w:t>
      </w:r>
      <w:r>
        <w:rPr>
          <w:rFonts w:ascii="Times New Roman" w:hAnsi="Times New Roman" w:cs="Times New Roman"/>
          <w:sz w:val="28"/>
          <w:szCs w:val="28"/>
        </w:rPr>
        <w:t xml:space="preserve">Новоград-Волинському районі Житомирської області </w:t>
      </w:r>
      <w:r>
        <w:rPr>
          <w:rFonts w:ascii="Times New Roman" w:eastAsia="Arial" w:hAnsi="Times New Roman" w:cs="Times New Roman"/>
          <w:sz w:val="28"/>
          <w:szCs w:val="28"/>
        </w:rPr>
        <w:t xml:space="preserve">та шляхів їх вирішення;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рекомендацій органам місцевого самоврядування щодо розробки планів розвитку первинної медичної допомоги </w:t>
      </w:r>
      <w:r>
        <w:rPr>
          <w:rFonts w:ascii="Times New Roman" w:hAnsi="Times New Roman" w:cs="Times New Roman"/>
          <w:sz w:val="28"/>
          <w:szCs w:val="28"/>
        </w:rPr>
        <w:t>Новоград-Волинському районі Житомирської області</w:t>
      </w:r>
      <w:r>
        <w:rPr>
          <w:rFonts w:ascii="Times New Roman" w:eastAsia="Arial" w:hAnsi="Times New Roman" w:cs="Times New Roman"/>
          <w:sz w:val="28"/>
          <w:szCs w:val="28"/>
        </w:rPr>
        <w:t xml:space="preserve">;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забезпечення підготовки, перепідготовки та підвищення кваліфікації працівників Підприємства;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Pr>
          <w:rFonts w:ascii="Times New Roman" w:eastAsia="Arial" w:hAnsi="Times New Roman" w:cs="Times New Roman"/>
          <w:sz w:val="28"/>
          <w:szCs w:val="28"/>
        </w:rPr>
        <w:lastRenderedPageBreak/>
        <w:t xml:space="preserve">прекурсорів, замісників їх аналогів, отруйних та сильнодіючих речовин (засобів) згідно з вимогами чинного законодавства України;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платних послуг з медичного обслуговування населення відповідно до чинного законодавства України; </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930E39" w:rsidRDefault="002E4431">
      <w:pPr>
        <w:numPr>
          <w:ilvl w:val="3"/>
          <w:numId w:val="27"/>
        </w:numPr>
        <w:spacing w:line="278" w:lineRule="auto"/>
        <w:ind w:left="709" w:right="9" w:hanging="709"/>
        <w:jc w:val="both"/>
        <w:rPr>
          <w:rFonts w:ascii="Times New Roman" w:hAnsi="Times New Roman" w:cs="Times New Roman"/>
          <w:color w:val="000000" w:themeColor="text1"/>
          <w:sz w:val="28"/>
          <w:szCs w:val="28"/>
        </w:rPr>
      </w:pPr>
      <w:r>
        <w:rPr>
          <w:rFonts w:ascii="Times New Roman" w:eastAsia="Arial" w:hAnsi="Times New Roman" w:cs="Times New Roman"/>
          <w:sz w:val="28"/>
          <w:szCs w:val="28"/>
        </w:rPr>
        <w:t xml:space="preserve">надання будь-яких послуг інших суб’єктам господарювання, що надають первинну медичну допомогу на </w:t>
      </w:r>
      <w:r>
        <w:rPr>
          <w:rFonts w:ascii="Times New Roman" w:eastAsia="Arial" w:hAnsi="Times New Roman" w:cs="Times New Roman"/>
          <w:color w:val="000000" w:themeColor="text1"/>
          <w:sz w:val="28"/>
          <w:szCs w:val="28"/>
        </w:rPr>
        <w:t>території   Новоград-Волинського району Житомирської області</w:t>
      </w:r>
    </w:p>
    <w:p w:rsidR="00930E39" w:rsidRDefault="002E4431">
      <w:pPr>
        <w:numPr>
          <w:ilvl w:val="3"/>
          <w:numId w:val="27"/>
        </w:numPr>
        <w:spacing w:line="252" w:lineRule="auto"/>
        <w:ind w:left="709" w:right="9" w:hanging="709"/>
        <w:jc w:val="both"/>
        <w:rPr>
          <w:rFonts w:ascii="Times New Roman" w:hAnsi="Times New Roman" w:cs="Times New Roman"/>
          <w:sz w:val="28"/>
          <w:szCs w:val="28"/>
        </w:rPr>
      </w:pPr>
      <w:r>
        <w:rPr>
          <w:rFonts w:ascii="Times New Roman" w:eastAsia="Arial" w:hAnsi="Times New Roman" w:cs="Times New Roman"/>
          <w:sz w:val="28"/>
          <w:szCs w:val="28"/>
        </w:rPr>
        <w:t xml:space="preserve">інші функції, що випливають із покладених на Підприємство завдань. </w:t>
      </w:r>
    </w:p>
    <w:p w:rsidR="00930E39" w:rsidRDefault="002E4431">
      <w:pPr>
        <w:pStyle w:val="a7"/>
        <w:spacing w:line="252" w:lineRule="auto"/>
        <w:ind w:left="709" w:right="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3.3. Підприємство може бути клінічною базою вищих медичних навчальних закладів усіх рівнів акредитації та закладів післядипломної освіти. </w:t>
      </w:r>
    </w:p>
    <w:p w:rsidR="00930E39" w:rsidRDefault="002E4431">
      <w:pPr>
        <w:spacing w:after="346" w:line="242" w:lineRule="auto"/>
        <w:ind w:left="1194"/>
        <w:jc w:val="center"/>
        <w:rPr>
          <w:rFonts w:ascii="Times New Roman" w:hAnsi="Times New Roman" w:cs="Times New Roman"/>
          <w:b/>
          <w:sz w:val="40"/>
          <w:szCs w:val="40"/>
        </w:rPr>
      </w:pPr>
      <w:r>
        <w:rPr>
          <w:rFonts w:ascii="Times New Roman" w:eastAsia="Arial" w:hAnsi="Times New Roman" w:cs="Times New Roman"/>
          <w:b/>
          <w:sz w:val="40"/>
          <w:szCs w:val="40"/>
          <w:lang w:val="ru-RU"/>
        </w:rPr>
        <w:t>4</w:t>
      </w:r>
      <w:r>
        <w:rPr>
          <w:rFonts w:ascii="Times New Roman" w:eastAsia="Arial" w:hAnsi="Times New Roman" w:cs="Times New Roman"/>
          <w:b/>
          <w:sz w:val="40"/>
          <w:szCs w:val="40"/>
        </w:rPr>
        <w:t>. Правовий статус</w:t>
      </w:r>
    </w:p>
    <w:p w:rsidR="00930E39" w:rsidRDefault="002E4431">
      <w:pPr>
        <w:spacing w:line="240" w:lineRule="auto"/>
        <w:ind w:left="142"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4.1 Підприємство є юридичною особою.  </w:t>
      </w:r>
    </w:p>
    <w:p w:rsidR="00930E39" w:rsidRDefault="002E4431">
      <w:pPr>
        <w:pStyle w:val="a7"/>
        <w:numPr>
          <w:ilvl w:val="1"/>
          <w:numId w:val="4"/>
        </w:numPr>
        <w:spacing w:line="240" w:lineRule="auto"/>
        <w:ind w:left="284" w:right="11"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rsidR="00930E39" w:rsidRDefault="002E4431">
      <w:pPr>
        <w:pStyle w:val="a7"/>
        <w:numPr>
          <w:ilvl w:val="1"/>
          <w:numId w:val="4"/>
        </w:numPr>
        <w:spacing w:line="240" w:lineRule="auto"/>
        <w:ind w:left="284" w:right="11" w:firstLine="709"/>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користується закріпленим за ним комунальним майном, що є спільною власністю </w:t>
      </w:r>
      <w:r>
        <w:rPr>
          <w:rFonts w:ascii="Times New Roman" w:eastAsia="Arial" w:hAnsi="Times New Roman" w:cs="Times New Roman"/>
          <w:color w:val="000000" w:themeColor="text1"/>
          <w:sz w:val="28"/>
          <w:szCs w:val="28"/>
        </w:rPr>
        <w:t xml:space="preserve">територіальних громад сіл, селища Новоград-Волинського району Житомирської області </w:t>
      </w:r>
      <w:r>
        <w:rPr>
          <w:rFonts w:ascii="Times New Roman" w:eastAsia="Arial" w:hAnsi="Times New Roman" w:cs="Times New Roman"/>
          <w:sz w:val="28"/>
          <w:szCs w:val="28"/>
        </w:rPr>
        <w:t xml:space="preserve">на праві оперативного управління. </w:t>
      </w:r>
    </w:p>
    <w:p w:rsidR="00930E39" w:rsidRDefault="002E4431">
      <w:pPr>
        <w:numPr>
          <w:ilvl w:val="1"/>
          <w:numId w:val="4"/>
        </w:numPr>
        <w:spacing w:line="240"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здійснює некомерційну господарську діяльність, організовує свою діяльність відповідно до фінансового плану зміни до якого можливо вносити один раз в квартал або при надходженні додаткових коштів, затвердженого Уповноваженим органом управління, </w:t>
      </w:r>
      <w:r>
        <w:rPr>
          <w:rFonts w:ascii="Times New Roman" w:eastAsia="Arial" w:hAnsi="Times New Roman" w:cs="Times New Roman"/>
          <w:sz w:val="28"/>
          <w:szCs w:val="28"/>
        </w:rPr>
        <w:lastRenderedPageBreak/>
        <w:t xml:space="preserve">самостійно організовує надання медичних послуг і реалізує її за цінами (тарифами), що визначаються в порядку, встановленому законодавством.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має самостійний баланс, рахунки в Державному казначействі України, установах банків, гербову печатку зі своїм найменуванням, штампи, а також бланки з власними реквізитами.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930E39" w:rsidRDefault="002E4431">
      <w:pPr>
        <w:numPr>
          <w:ilvl w:val="1"/>
          <w:numId w:val="4"/>
        </w:numPr>
        <w:spacing w:line="252" w:lineRule="auto"/>
        <w:ind w:left="284" w:right="11" w:firstLine="851"/>
        <w:jc w:val="both"/>
        <w:rPr>
          <w:rFonts w:ascii="Times New Roman" w:hAnsi="Times New Roman" w:cs="Times New Roman"/>
          <w:sz w:val="28"/>
          <w:szCs w:val="28"/>
        </w:rPr>
      </w:pPr>
      <w:r>
        <w:rPr>
          <w:rFonts w:ascii="Times New Roman" w:eastAsia="Arial" w:hAnsi="Times New Roman" w:cs="Times New Roman"/>
          <w:sz w:val="28"/>
          <w:szCs w:val="28"/>
        </w:rPr>
        <w:t>Організаційна структура, чисельність і штатний розпис Підприємства встановлюється керівником Підприємства за письмовим погодженням органу управління.</w:t>
      </w:r>
    </w:p>
    <w:p w:rsidR="00930E39" w:rsidRDefault="007702AA">
      <w:pPr>
        <w:pStyle w:val="a7"/>
        <w:spacing w:line="252" w:lineRule="auto"/>
        <w:ind w:left="284" w:right="1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 xml:space="preserve">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930E39" w:rsidRDefault="007702AA">
      <w:pPr>
        <w:spacing w:line="252" w:lineRule="auto"/>
        <w:ind w:left="284" w:right="1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E4431">
        <w:rPr>
          <w:rFonts w:ascii="Times New Roman" w:eastAsia="Arial" w:hAnsi="Times New Roman" w:cs="Times New Roman"/>
          <w:sz w:val="28"/>
          <w:szCs w:val="28"/>
        </w:rPr>
        <w:t>4.11 Доходи Підприємства використовуються виключно для фінансування видатків на утримання Підприємства та реалізації статутних завдань керівником Підприємства за письмовим погодженням органу управління.</w:t>
      </w:r>
    </w:p>
    <w:p w:rsidR="00930E39" w:rsidRDefault="002E4431">
      <w:pPr>
        <w:spacing w:line="252" w:lineRule="auto"/>
        <w:ind w:left="284" w:right="11" w:firstLine="992"/>
        <w:jc w:val="both"/>
        <w:rPr>
          <w:rFonts w:ascii="Times New Roman" w:hAnsi="Times New Roman" w:cs="Times New Roman"/>
          <w:sz w:val="28"/>
          <w:szCs w:val="28"/>
        </w:rPr>
      </w:pPr>
      <w:r>
        <w:rPr>
          <w:rFonts w:ascii="Times New Roman" w:eastAsia="Arial" w:hAnsi="Times New Roman" w:cs="Times New Roman"/>
          <w:sz w:val="28"/>
          <w:szCs w:val="28"/>
        </w:rPr>
        <w:t>4.12 Підприємство дотримується заборони розподілу отриманих доходів або їх частини серед засновників, учасників, членів органів управління та інших пов’язаних з ними осіб та працівників підприємства (крім оплати праці та нарахування єдиного внеску).</w:t>
      </w:r>
    </w:p>
    <w:p w:rsidR="00930E39" w:rsidRDefault="00930E39">
      <w:pPr>
        <w:spacing w:after="9" w:line="242" w:lineRule="auto"/>
      </w:pPr>
    </w:p>
    <w:p w:rsidR="00930E39" w:rsidRDefault="002E4431">
      <w:pPr>
        <w:pStyle w:val="a7"/>
        <w:spacing w:after="416" w:line="242" w:lineRule="auto"/>
        <w:ind w:left="600"/>
        <w:jc w:val="center"/>
        <w:rPr>
          <w:rFonts w:ascii="Times New Roman" w:eastAsia="Arial" w:hAnsi="Times New Roman" w:cs="Times New Roman"/>
          <w:b/>
          <w:sz w:val="40"/>
          <w:szCs w:val="40"/>
        </w:rPr>
      </w:pPr>
      <w:r>
        <w:rPr>
          <w:rFonts w:ascii="Times New Roman" w:eastAsia="Arial" w:hAnsi="Times New Roman" w:cs="Times New Roman"/>
          <w:b/>
          <w:sz w:val="40"/>
          <w:szCs w:val="40"/>
        </w:rPr>
        <w:t>5. Статутний капітал. Майно та фінансування</w:t>
      </w:r>
    </w:p>
    <w:p w:rsidR="00930E39" w:rsidRDefault="00930E39">
      <w:pPr>
        <w:pStyle w:val="a7"/>
        <w:spacing w:after="416" w:line="242" w:lineRule="auto"/>
        <w:ind w:left="142" w:firstLine="992"/>
        <w:jc w:val="center"/>
        <w:rPr>
          <w:rFonts w:ascii="Times New Roman" w:hAnsi="Times New Roman" w:cs="Times New Roman"/>
          <w:b/>
          <w:sz w:val="40"/>
          <w:szCs w:val="40"/>
        </w:rPr>
      </w:pPr>
    </w:p>
    <w:p w:rsidR="00930E39" w:rsidRDefault="002E4431">
      <w:pPr>
        <w:pStyle w:val="a7"/>
        <w:spacing w:after="139"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5.1. Майно Підприємства є спільною комунальною власністю територіальних громад, сіл, селища району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930E39" w:rsidRDefault="002E4431">
      <w:pPr>
        <w:pStyle w:val="a7"/>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5.2. Підприємство не має право відчужувати або іншим способом розпоряджатись закріпленим за ним майном, що належить до основних фондів </w:t>
      </w:r>
      <w:r>
        <w:rPr>
          <w:rFonts w:ascii="Times New Roman" w:eastAsia="Arial" w:hAnsi="Times New Roman" w:cs="Times New Roman"/>
          <w:sz w:val="28"/>
          <w:szCs w:val="28"/>
        </w:rPr>
        <w:lastRenderedPageBreak/>
        <w:t xml:space="preserve">без попередньої письмової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930E39" w:rsidRDefault="002E4431">
      <w:pPr>
        <w:pStyle w:val="Style8"/>
        <w:widowControl/>
        <w:tabs>
          <w:tab w:val="left" w:pos="1166"/>
        </w:tabs>
        <w:spacing w:line="240" w:lineRule="auto"/>
        <w:ind w:left="142" w:firstLine="992"/>
        <w:jc w:val="left"/>
        <w:rPr>
          <w:rStyle w:val="FontStyle13"/>
          <w:sz w:val="28"/>
          <w:szCs w:val="28"/>
          <w:lang w:val="uk-UA" w:eastAsia="uk-UA"/>
        </w:rPr>
      </w:pPr>
      <w:r>
        <w:rPr>
          <w:rFonts w:eastAsia="Arial"/>
          <w:sz w:val="28"/>
          <w:szCs w:val="28"/>
        </w:rPr>
        <w:t>5.3</w:t>
      </w:r>
      <w:r>
        <w:rPr>
          <w:rFonts w:eastAsia="Arial"/>
          <w:sz w:val="28"/>
          <w:szCs w:val="28"/>
          <w:lang w:val="uk-UA"/>
        </w:rPr>
        <w:t xml:space="preserve">. </w:t>
      </w:r>
      <w:r>
        <w:rPr>
          <w:rFonts w:eastAsia="Arial"/>
          <w:sz w:val="28"/>
          <w:szCs w:val="28"/>
        </w:rPr>
        <w:t>Джерелами</w:t>
      </w:r>
      <w:r w:rsidR="00AA1EBE">
        <w:rPr>
          <w:rFonts w:eastAsia="Arial"/>
          <w:sz w:val="28"/>
          <w:szCs w:val="28"/>
          <w:lang w:val="uk-UA"/>
        </w:rPr>
        <w:t xml:space="preserve"> </w:t>
      </w:r>
      <w:r>
        <w:rPr>
          <w:rFonts w:eastAsia="Arial"/>
          <w:sz w:val="28"/>
          <w:szCs w:val="28"/>
        </w:rPr>
        <w:t>формування майна та коштів</w:t>
      </w:r>
      <w:r w:rsidR="00AA1EBE">
        <w:rPr>
          <w:rFonts w:eastAsia="Arial"/>
          <w:sz w:val="28"/>
          <w:szCs w:val="28"/>
          <w:lang w:val="uk-UA"/>
        </w:rPr>
        <w:t xml:space="preserve"> </w:t>
      </w:r>
      <w:r>
        <w:rPr>
          <w:rFonts w:eastAsia="Arial"/>
          <w:sz w:val="28"/>
          <w:szCs w:val="28"/>
        </w:rPr>
        <w:t>Підприємства є:</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5.3.1.</w:t>
      </w:r>
      <w:r>
        <w:rPr>
          <w:rStyle w:val="FontStyle13"/>
          <w:sz w:val="28"/>
          <w:szCs w:val="28"/>
          <w:lang w:val="uk-UA" w:eastAsia="uk-UA"/>
        </w:rPr>
        <w:tab/>
        <w:t xml:space="preserve">Комунальне майно, передане Підприємству відповідно до рішення про його створення;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5.3.2.</w:t>
      </w:r>
      <w:r>
        <w:rPr>
          <w:rStyle w:val="FontStyle13"/>
          <w:sz w:val="28"/>
          <w:szCs w:val="28"/>
          <w:lang w:val="uk-UA" w:eastAsia="uk-UA"/>
        </w:rPr>
        <w:tab/>
        <w:t xml:space="preserve">Кошти бюджетів всіх рівнів;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5.3.3.</w:t>
      </w:r>
      <w:r>
        <w:rPr>
          <w:rStyle w:val="FontStyle13"/>
          <w:sz w:val="28"/>
          <w:szCs w:val="28"/>
          <w:lang w:val="uk-UA" w:eastAsia="uk-UA"/>
        </w:rPr>
        <w:tab/>
        <w:t xml:space="preserve">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5.3.4.</w:t>
      </w:r>
      <w:r>
        <w:rPr>
          <w:rStyle w:val="FontStyle13"/>
          <w:sz w:val="28"/>
          <w:szCs w:val="28"/>
          <w:lang w:val="uk-UA" w:eastAsia="uk-UA"/>
        </w:rPr>
        <w:tab/>
        <w:t xml:space="preserve">Цільові кошти;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5.3.5.</w:t>
      </w:r>
      <w:r>
        <w:rPr>
          <w:rStyle w:val="FontStyle13"/>
          <w:sz w:val="28"/>
          <w:szCs w:val="28"/>
          <w:lang w:val="uk-UA" w:eastAsia="uk-UA"/>
        </w:rPr>
        <w:tab/>
        <w:t xml:space="preserve">Кредити банків;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5.3.6.</w:t>
      </w:r>
      <w:r>
        <w:rPr>
          <w:rStyle w:val="FontStyle13"/>
          <w:sz w:val="28"/>
          <w:szCs w:val="28"/>
          <w:lang w:val="uk-UA" w:eastAsia="uk-UA"/>
        </w:rPr>
        <w:tab/>
        <w:t xml:space="preserve">Майно, придбане у інших юридичних або фізичних осіб;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5.3.7.</w:t>
      </w:r>
      <w:r>
        <w:rPr>
          <w:rStyle w:val="FontStyle13"/>
          <w:sz w:val="28"/>
          <w:szCs w:val="28"/>
          <w:lang w:val="uk-UA" w:eastAsia="uk-UA"/>
        </w:rPr>
        <w:tab/>
        <w:t xml:space="preserve">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5.3.8.</w:t>
      </w:r>
      <w:r>
        <w:rPr>
          <w:rStyle w:val="FontStyle13"/>
          <w:sz w:val="28"/>
          <w:szCs w:val="28"/>
          <w:lang w:val="uk-UA" w:eastAsia="uk-UA"/>
        </w:rPr>
        <w:tab/>
        <w:t xml:space="preserve">Майно, отримане з інших джерел, не заборонених чинним законодавством України;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5.3.9.</w:t>
      </w:r>
      <w:r>
        <w:rPr>
          <w:rStyle w:val="FontStyle13"/>
          <w:sz w:val="28"/>
          <w:szCs w:val="28"/>
          <w:lang w:val="uk-UA" w:eastAsia="uk-UA"/>
        </w:rPr>
        <w:tab/>
        <w:t xml:space="preserve">Інші джерела, не заборонені законодавством.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 xml:space="preserve">Вилучення майна Підприємства може мати місце лише у випадках, передбачених чинним законодавством України.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5.4.</w:t>
      </w:r>
      <w:r>
        <w:rPr>
          <w:rStyle w:val="FontStyle13"/>
          <w:sz w:val="28"/>
          <w:szCs w:val="28"/>
          <w:lang w:val="uk-UA" w:eastAsia="uk-UA"/>
        </w:rPr>
        <w:tab/>
        <w:t xml:space="preserve">Статутний капітал Підприємства становить: </w:t>
      </w:r>
      <w:r w:rsidR="00AA1EBE">
        <w:rPr>
          <w:rStyle w:val="FontStyle13"/>
          <w:sz w:val="28"/>
          <w:szCs w:val="28"/>
          <w:lang w:val="uk-UA" w:eastAsia="uk-UA"/>
        </w:rPr>
        <w:t>4998781</w:t>
      </w:r>
      <w:r>
        <w:rPr>
          <w:rStyle w:val="FontStyle13"/>
          <w:sz w:val="28"/>
          <w:szCs w:val="28"/>
          <w:lang w:val="uk-UA" w:eastAsia="uk-UA"/>
        </w:rPr>
        <w:t>,7</w:t>
      </w:r>
      <w:r w:rsidR="00AA1EBE">
        <w:rPr>
          <w:rStyle w:val="FontStyle13"/>
          <w:sz w:val="28"/>
          <w:szCs w:val="28"/>
          <w:lang w:val="uk-UA" w:eastAsia="uk-UA"/>
        </w:rPr>
        <w:t>4</w:t>
      </w:r>
      <w:r>
        <w:rPr>
          <w:rStyle w:val="FontStyle13"/>
          <w:sz w:val="28"/>
          <w:szCs w:val="28"/>
          <w:lang w:val="uk-UA" w:eastAsia="uk-UA"/>
        </w:rPr>
        <w:t xml:space="preserve"> гривень (</w:t>
      </w:r>
      <w:r w:rsidR="00AA1EBE">
        <w:rPr>
          <w:rStyle w:val="FontStyle13"/>
          <w:sz w:val="28"/>
          <w:szCs w:val="28"/>
          <w:lang w:val="uk-UA" w:eastAsia="uk-UA"/>
        </w:rPr>
        <w:t>чотири</w:t>
      </w:r>
      <w:r>
        <w:rPr>
          <w:rStyle w:val="FontStyle13"/>
          <w:sz w:val="28"/>
          <w:szCs w:val="28"/>
          <w:lang w:val="uk-UA" w:eastAsia="uk-UA"/>
        </w:rPr>
        <w:t xml:space="preserve"> мільйон</w:t>
      </w:r>
      <w:r w:rsidR="00AA1EBE">
        <w:rPr>
          <w:rStyle w:val="FontStyle13"/>
          <w:sz w:val="28"/>
          <w:szCs w:val="28"/>
          <w:lang w:val="uk-UA" w:eastAsia="uk-UA"/>
        </w:rPr>
        <w:t>и</w:t>
      </w:r>
      <w:r>
        <w:rPr>
          <w:rStyle w:val="FontStyle13"/>
          <w:sz w:val="28"/>
          <w:szCs w:val="28"/>
          <w:lang w:val="uk-UA" w:eastAsia="uk-UA"/>
        </w:rPr>
        <w:t xml:space="preserve"> </w:t>
      </w:r>
      <w:r w:rsidR="00AA1EBE">
        <w:rPr>
          <w:rStyle w:val="FontStyle13"/>
          <w:sz w:val="28"/>
          <w:szCs w:val="28"/>
          <w:lang w:val="uk-UA" w:eastAsia="uk-UA"/>
        </w:rPr>
        <w:t>дев’ятсот дев’яносто вісім тисяч сімсот вісімдесят одна</w:t>
      </w:r>
      <w:r>
        <w:rPr>
          <w:rStyle w:val="FontStyle13"/>
          <w:sz w:val="28"/>
          <w:szCs w:val="28"/>
          <w:lang w:val="uk-UA" w:eastAsia="uk-UA"/>
        </w:rPr>
        <w:t xml:space="preserve"> гривн</w:t>
      </w:r>
      <w:r w:rsidR="00AA1EBE">
        <w:rPr>
          <w:rStyle w:val="FontStyle13"/>
          <w:sz w:val="28"/>
          <w:szCs w:val="28"/>
          <w:lang w:val="uk-UA" w:eastAsia="uk-UA"/>
        </w:rPr>
        <w:t>я</w:t>
      </w:r>
      <w:r>
        <w:rPr>
          <w:rStyle w:val="FontStyle13"/>
          <w:sz w:val="28"/>
          <w:szCs w:val="28"/>
          <w:lang w:val="uk-UA" w:eastAsia="uk-UA"/>
        </w:rPr>
        <w:t xml:space="preserve"> 7</w:t>
      </w:r>
      <w:r w:rsidR="00AA1EBE">
        <w:rPr>
          <w:rStyle w:val="FontStyle13"/>
          <w:sz w:val="28"/>
          <w:szCs w:val="28"/>
          <w:lang w:val="uk-UA" w:eastAsia="uk-UA"/>
        </w:rPr>
        <w:t>4</w:t>
      </w:r>
      <w:r>
        <w:rPr>
          <w:rStyle w:val="FontStyle13"/>
          <w:sz w:val="28"/>
          <w:szCs w:val="28"/>
          <w:lang w:val="uk-UA" w:eastAsia="uk-UA"/>
        </w:rPr>
        <w:t xml:space="preserve"> копійк</w:t>
      </w:r>
      <w:r w:rsidR="00AA1EBE">
        <w:rPr>
          <w:rStyle w:val="FontStyle13"/>
          <w:sz w:val="28"/>
          <w:szCs w:val="28"/>
          <w:lang w:val="uk-UA" w:eastAsia="uk-UA"/>
        </w:rPr>
        <w:t>и</w:t>
      </w:r>
      <w:r>
        <w:rPr>
          <w:rStyle w:val="FontStyle13"/>
          <w:sz w:val="28"/>
          <w:szCs w:val="28"/>
          <w:lang w:val="uk-UA" w:eastAsia="uk-UA"/>
        </w:rPr>
        <w:t>).</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5.5.</w:t>
      </w:r>
      <w:r>
        <w:rPr>
          <w:rStyle w:val="FontStyle13"/>
          <w:sz w:val="28"/>
          <w:szCs w:val="28"/>
          <w:lang w:val="uk-UA" w:eastAsia="uk-UA"/>
        </w:rPr>
        <w:tab/>
        <w:t xml:space="preserve">Підприємство може одержувати кредити для виконання статутних завдань під гарантію Засновника.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5.6.</w:t>
      </w:r>
      <w:r>
        <w:rPr>
          <w:rStyle w:val="FontStyle13"/>
          <w:sz w:val="28"/>
          <w:szCs w:val="28"/>
          <w:lang w:val="uk-UA" w:eastAsia="uk-UA"/>
        </w:rPr>
        <w:tab/>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за письмової згоди Засновника.  </w:t>
      </w:r>
    </w:p>
    <w:p w:rsidR="00930E39" w:rsidRDefault="002E4431">
      <w:pPr>
        <w:pStyle w:val="Style4"/>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5.7.</w:t>
      </w:r>
      <w:r>
        <w:rPr>
          <w:rStyle w:val="FontStyle13"/>
          <w:sz w:val="28"/>
          <w:szCs w:val="28"/>
          <w:lang w:val="uk-UA" w:eastAsia="uk-UA"/>
        </w:rPr>
        <w:tab/>
        <w:t xml:space="preserve">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930E39" w:rsidRDefault="002E4431">
      <w:pPr>
        <w:pStyle w:val="Style4"/>
        <w:widowControl/>
        <w:tabs>
          <w:tab w:val="left" w:pos="1435"/>
        </w:tabs>
        <w:spacing w:line="240" w:lineRule="auto"/>
        <w:ind w:left="142" w:firstLine="992"/>
        <w:rPr>
          <w:rStyle w:val="FontStyle13"/>
          <w:sz w:val="28"/>
          <w:szCs w:val="28"/>
          <w:lang w:val="uk-UA" w:eastAsia="uk-UA"/>
        </w:rPr>
      </w:pPr>
      <w:r>
        <w:rPr>
          <w:rStyle w:val="FontStyle13"/>
          <w:sz w:val="28"/>
          <w:szCs w:val="28"/>
          <w:lang w:val="uk-UA" w:eastAsia="uk-UA"/>
        </w:rPr>
        <w:t>5.8.</w:t>
      </w:r>
      <w:r>
        <w:rPr>
          <w:rStyle w:val="FontStyle13"/>
          <w:sz w:val="28"/>
          <w:szCs w:val="28"/>
          <w:lang w:val="uk-UA" w:eastAsia="uk-UA"/>
        </w:rPr>
        <w:tab/>
        <w:t>Власні надходження Підприємства використовуються відповідно до чинного законодавства України.</w:t>
      </w:r>
    </w:p>
    <w:p w:rsidR="00930E39" w:rsidRDefault="00930E39">
      <w:pPr>
        <w:pStyle w:val="Style4"/>
        <w:widowControl/>
        <w:tabs>
          <w:tab w:val="left" w:pos="1435"/>
        </w:tabs>
        <w:spacing w:line="240" w:lineRule="auto"/>
        <w:ind w:left="142" w:firstLine="992"/>
        <w:rPr>
          <w:rStyle w:val="FontStyle13"/>
          <w:sz w:val="28"/>
          <w:szCs w:val="28"/>
          <w:lang w:val="uk-UA" w:eastAsia="uk-UA"/>
        </w:rPr>
      </w:pPr>
    </w:p>
    <w:p w:rsidR="00930E39" w:rsidRDefault="002E4431">
      <w:pPr>
        <w:spacing w:after="346" w:line="242" w:lineRule="auto"/>
        <w:ind w:left="525"/>
        <w:jc w:val="center"/>
        <w:rPr>
          <w:rFonts w:ascii="Times New Roman" w:hAnsi="Times New Roman" w:cs="Times New Roman"/>
          <w:b/>
          <w:sz w:val="40"/>
          <w:szCs w:val="40"/>
        </w:rPr>
      </w:pPr>
      <w:r>
        <w:rPr>
          <w:rFonts w:ascii="Times New Roman" w:eastAsia="Arial" w:hAnsi="Times New Roman" w:cs="Times New Roman"/>
          <w:b/>
          <w:sz w:val="40"/>
          <w:szCs w:val="40"/>
        </w:rPr>
        <w:t>6.Права та обов’язки</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 Підприємство має право: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lastRenderedPageBreak/>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6.1.2.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6.1.3. Здійснювати співробітництво з іноземними організаціями відповідно до законодавства.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6.1.4. Здійснювати власне будівництво, реконструкцію, капітальний та поточний ремонт основних фондів у визначеному законодавством порядку.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6.1.5. Залучати підприємства, установи та організації для реалізації своїх статутних завдань у визначеному законодавством порядку.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6.1.6. Співпрацювати з іншими центрами та лікувально-профілактичними закладами вторинного та третинного рівнів, науковими установами.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6.1.7. Надавати консультативну допомогу з питань, що належать до його компетенції, спеціалістам інших закладів охорони здоров’я на їх запит.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6.1.8.Створювати структурні підрозділи Підприємства відповідно до чинного законодавства України за погодженням із Замовником. </w:t>
      </w:r>
    </w:p>
    <w:p w:rsidR="00930E39" w:rsidRDefault="002E4431">
      <w:pPr>
        <w:spacing w:line="252" w:lineRule="auto"/>
        <w:ind w:left="142" w:right="9"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6.1.9. Здійснювати інші права, що не суперечать чинному законодавству.  </w:t>
      </w:r>
    </w:p>
    <w:p w:rsidR="00930E39" w:rsidRDefault="002E4431">
      <w:pPr>
        <w:pStyle w:val="a7"/>
        <w:numPr>
          <w:ilvl w:val="1"/>
          <w:numId w:val="5"/>
        </w:numPr>
        <w:spacing w:line="252" w:lineRule="auto"/>
        <w:ind w:right="11"/>
        <w:jc w:val="both"/>
        <w:rPr>
          <w:rFonts w:ascii="Times New Roman" w:hAnsi="Times New Roman" w:cs="Times New Roman"/>
          <w:sz w:val="28"/>
          <w:szCs w:val="28"/>
        </w:rPr>
      </w:pPr>
      <w:r>
        <w:rPr>
          <w:rFonts w:ascii="Times New Roman" w:eastAsia="Arial" w:hAnsi="Times New Roman" w:cs="Times New Roman"/>
          <w:sz w:val="28"/>
          <w:szCs w:val="28"/>
        </w:rPr>
        <w:t xml:space="preserve">. Підприємство: </w:t>
      </w:r>
    </w:p>
    <w:p w:rsidR="00930E39" w:rsidRDefault="002E4431">
      <w:pPr>
        <w:pStyle w:val="a7"/>
        <w:spacing w:after="210"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930E39" w:rsidRDefault="002E4431">
      <w:pPr>
        <w:pStyle w:val="a7"/>
        <w:numPr>
          <w:ilvl w:val="2"/>
          <w:numId w:val="6"/>
        </w:numPr>
        <w:spacing w:after="139"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Здійснює бухгалтерський облік, веде фінансову та статистичну звітність згідно з законодавством.  </w:t>
      </w:r>
    </w:p>
    <w:p w:rsidR="00930E39" w:rsidRDefault="002E4431">
      <w:pPr>
        <w:pStyle w:val="a7"/>
        <w:numPr>
          <w:ilvl w:val="2"/>
          <w:numId w:val="6"/>
        </w:numPr>
        <w:spacing w:after="139"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Здійснює оперативну діяльність по матеріально-технічному забезпеченню своєї роботи.</w:t>
      </w:r>
    </w:p>
    <w:p w:rsidR="00930E39" w:rsidRDefault="002E4431">
      <w:pPr>
        <w:pStyle w:val="a7"/>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6.3.Обов’язки Підприємства: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6.3.2.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930E39" w:rsidRDefault="002E4431">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6.3.3.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6.3.4. Розробляти та реалізовувати кадрову політику, контролювати підвищення кваліфікації працівників.</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6.3.5. Акумулювати власні надходження та витрачати їх в інтересах Підприємства відповідно  до чинного законодавства України та цього Статуту.</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6.3.6. Планувати свою діяльність з метою реалізації єдиної комплексної політики в галузі охорони здоров’я в Новоград-Волинському районі.</w:t>
      </w:r>
    </w:p>
    <w:p w:rsidR="00930E39" w:rsidRDefault="00930E39">
      <w:pPr>
        <w:spacing w:line="252" w:lineRule="auto"/>
        <w:ind w:left="142" w:right="11" w:firstLine="1134"/>
        <w:jc w:val="both"/>
        <w:rPr>
          <w:rFonts w:ascii="Times New Roman" w:eastAsia="Arial" w:hAnsi="Times New Roman" w:cs="Times New Roman"/>
          <w:sz w:val="28"/>
          <w:szCs w:val="28"/>
        </w:rPr>
      </w:pPr>
    </w:p>
    <w:p w:rsidR="00930E39" w:rsidRDefault="002E4431" w:rsidP="007702AA">
      <w:pPr>
        <w:spacing w:line="252" w:lineRule="auto"/>
        <w:ind w:right="11"/>
        <w:jc w:val="center"/>
        <w:rPr>
          <w:rFonts w:ascii="Times New Roman" w:eastAsia="Arial" w:hAnsi="Times New Roman" w:cs="Times New Roman"/>
          <w:b/>
          <w:sz w:val="36"/>
          <w:szCs w:val="36"/>
        </w:rPr>
      </w:pPr>
      <w:r>
        <w:rPr>
          <w:rFonts w:ascii="Times New Roman" w:eastAsia="Arial" w:hAnsi="Times New Roman" w:cs="Times New Roman"/>
          <w:b/>
          <w:sz w:val="36"/>
          <w:szCs w:val="36"/>
        </w:rPr>
        <w:t>7. Управління підприємством  та громадський контроль за його діяльністю</w:t>
      </w:r>
    </w:p>
    <w:p w:rsidR="00930E39" w:rsidRDefault="00930E39">
      <w:pPr>
        <w:pStyle w:val="a7"/>
        <w:spacing w:line="252" w:lineRule="auto"/>
        <w:ind w:left="675" w:right="11"/>
        <w:jc w:val="center"/>
        <w:rPr>
          <w:rFonts w:ascii="Times New Roman" w:eastAsia="Arial" w:hAnsi="Times New Roman" w:cs="Times New Roman"/>
          <w:b/>
          <w:sz w:val="36"/>
          <w:szCs w:val="36"/>
        </w:rPr>
      </w:pP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7.1.</w:t>
      </w:r>
      <w:r>
        <w:rPr>
          <w:rFonts w:ascii="Times New Roman" w:eastAsia="Arial" w:hAnsi="Times New Roman" w:cs="Times New Roman"/>
          <w:sz w:val="28"/>
          <w:szCs w:val="28"/>
        </w:rPr>
        <w:tab/>
        <w:t>Управління Підприємством здійснює орган управління - Новоград-Волинська районна державна адміністрація.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7.2.</w:t>
      </w:r>
      <w:r>
        <w:rPr>
          <w:rFonts w:ascii="Times New Roman" w:eastAsia="Arial" w:hAnsi="Times New Roman" w:cs="Times New Roman"/>
          <w:sz w:val="28"/>
          <w:szCs w:val="28"/>
        </w:rPr>
        <w:tab/>
        <w:t xml:space="preserve">Поточне керівництво (оперативне управління) Підприємством здійснює керівник Підприємства – Директор, який призначається на посаду Засновником (уповноваженим ним органом) відповідно до діючого законодавства на підставі укладення письмового контракту. Строк найму, права, обов’язки і відповідальність </w:t>
      </w:r>
      <w:r w:rsidR="008041B9">
        <w:rPr>
          <w:rFonts w:ascii="Times New Roman" w:eastAsia="Arial" w:hAnsi="Times New Roman" w:cs="Times New Roman"/>
          <w:sz w:val="28"/>
          <w:szCs w:val="28"/>
        </w:rPr>
        <w:t>Д</w:t>
      </w:r>
      <w:r>
        <w:rPr>
          <w:rFonts w:ascii="Times New Roman" w:eastAsia="Arial" w:hAnsi="Times New Roman" w:cs="Times New Roman"/>
          <w:sz w:val="28"/>
          <w:szCs w:val="28"/>
        </w:rPr>
        <w:t xml:space="preserve">иректора, умови його матеріального забезпечення, інші умови найму визначаються контрактом.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w:t>
      </w:r>
      <w:r>
        <w:rPr>
          <w:rFonts w:ascii="Times New Roman" w:eastAsia="Arial" w:hAnsi="Times New Roman" w:cs="Times New Roman"/>
          <w:sz w:val="28"/>
          <w:szCs w:val="28"/>
        </w:rPr>
        <w:tab/>
        <w:t>Засновник:</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7.3.1.</w:t>
      </w:r>
      <w:r>
        <w:rPr>
          <w:rFonts w:ascii="Times New Roman" w:eastAsia="Arial" w:hAnsi="Times New Roman" w:cs="Times New Roman"/>
          <w:sz w:val="28"/>
          <w:szCs w:val="28"/>
        </w:rPr>
        <w:tab/>
        <w:t>Визначає головні напрямки діяльності Підприємства, затверджує плани діяльності та звіти про його виконання.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7.3.2.</w:t>
      </w:r>
      <w:r>
        <w:rPr>
          <w:rFonts w:ascii="Times New Roman" w:eastAsia="Arial" w:hAnsi="Times New Roman" w:cs="Times New Roman"/>
          <w:sz w:val="28"/>
          <w:szCs w:val="28"/>
        </w:rPr>
        <w:tab/>
        <w:t xml:space="preserve">Затверджує статут Підприємства та зміни до нього.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7.3.3.</w:t>
      </w:r>
      <w:r>
        <w:rPr>
          <w:rFonts w:ascii="Times New Roman" w:eastAsia="Arial" w:hAnsi="Times New Roman" w:cs="Times New Roman"/>
          <w:sz w:val="28"/>
          <w:szCs w:val="28"/>
        </w:rPr>
        <w:tab/>
        <w:t xml:space="preserve">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7.3.4.</w:t>
      </w:r>
      <w:r>
        <w:rPr>
          <w:rFonts w:ascii="Times New Roman" w:eastAsia="Arial" w:hAnsi="Times New Roman" w:cs="Times New Roman"/>
          <w:sz w:val="28"/>
          <w:szCs w:val="28"/>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 Орган управління Підприємством:</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7.4.1. Затверджує плани діяльності, фінансовий план Підприємства та контролює їх виконання;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7.4.2.</w:t>
      </w:r>
      <w:r>
        <w:rPr>
          <w:rFonts w:ascii="Times New Roman" w:eastAsia="Arial" w:hAnsi="Times New Roman" w:cs="Times New Roman"/>
          <w:sz w:val="28"/>
          <w:szCs w:val="28"/>
        </w:rPr>
        <w:tab/>
        <w:t xml:space="preserve">Укладає і розриває контракт з керівником Підприємства та здійснює контроль за його виконанням;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7.4.3.</w:t>
      </w:r>
      <w:r>
        <w:rPr>
          <w:rFonts w:ascii="Times New Roman" w:eastAsia="Arial" w:hAnsi="Times New Roman" w:cs="Times New Roman"/>
          <w:sz w:val="28"/>
          <w:szCs w:val="28"/>
        </w:rPr>
        <w:tab/>
        <w:t xml:space="preserve">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7.4.4. Здійснює контроль за ефективністю використання майна, що є власністю (територіальної громади) або спільною власністю (територіальних громад) та закріплене за Підприємством на праві оперативного управління.</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7.5. Керівник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w:t>
      </w:r>
      <w:r>
        <w:rPr>
          <w:rFonts w:ascii="Times New Roman" w:eastAsia="Arial" w:hAnsi="Times New Roman" w:cs="Times New Roman"/>
          <w:sz w:val="28"/>
          <w:szCs w:val="28"/>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7.5.2.</w:t>
      </w:r>
      <w:r>
        <w:rPr>
          <w:rFonts w:ascii="Times New Roman" w:eastAsia="Arial" w:hAnsi="Times New Roman" w:cs="Times New Roman"/>
          <w:sz w:val="28"/>
          <w:szCs w:val="28"/>
        </w:rPr>
        <w:tab/>
        <w:t xml:space="preserve">Самостійно вирішує питання діяльності Підприємства за винятком тих, що віднесені законодавством та цим Статутом до компетенції Засновника та органу управління майном.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7.5.3.</w:t>
      </w:r>
      <w:r>
        <w:rPr>
          <w:rFonts w:ascii="Times New Roman" w:eastAsia="Arial" w:hAnsi="Times New Roman" w:cs="Times New Roman"/>
          <w:sz w:val="28"/>
          <w:szCs w:val="28"/>
        </w:rPr>
        <w:tab/>
        <w:t>Організовує роботу Підприємства щодо надання населенню медичної допомоги згідно з вимогами нормативно-правових актів.</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7.5.4.</w:t>
      </w:r>
      <w:r>
        <w:rPr>
          <w:rFonts w:ascii="Times New Roman" w:eastAsia="Arial" w:hAnsi="Times New Roman" w:cs="Times New Roman"/>
          <w:sz w:val="28"/>
          <w:szCs w:val="28"/>
        </w:rPr>
        <w:tab/>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7.5.5.</w:t>
      </w:r>
      <w:r>
        <w:rPr>
          <w:rFonts w:ascii="Times New Roman" w:eastAsia="Arial" w:hAnsi="Times New Roman" w:cs="Times New Roman"/>
          <w:sz w:val="28"/>
          <w:szCs w:val="28"/>
        </w:rPr>
        <w:tab/>
        <w:t xml:space="preserve">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7.5.6.</w:t>
      </w:r>
      <w:r>
        <w:rPr>
          <w:rFonts w:ascii="Times New Roman" w:eastAsia="Arial" w:hAnsi="Times New Roman" w:cs="Times New Roman"/>
          <w:sz w:val="28"/>
          <w:szCs w:val="28"/>
        </w:rPr>
        <w:tab/>
        <w:t xml:space="preserve">У межах своєї компетенції видає накази та інші акти, дає вказівки, обов’язкові для всіх підрозділів та працівників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7.5.7.</w:t>
      </w:r>
      <w:r>
        <w:rPr>
          <w:rFonts w:ascii="Times New Roman" w:eastAsia="Arial" w:hAnsi="Times New Roman" w:cs="Times New Roman"/>
          <w:sz w:val="28"/>
          <w:szCs w:val="28"/>
        </w:rPr>
        <w:tab/>
        <w:t xml:space="preserve">Забезпечує контроль за веденням та зберіганням медичної та іншої документації.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7.5.8.</w:t>
      </w:r>
      <w:r>
        <w:rPr>
          <w:rFonts w:ascii="Times New Roman" w:eastAsia="Arial" w:hAnsi="Times New Roman" w:cs="Times New Roman"/>
          <w:sz w:val="28"/>
          <w:szCs w:val="28"/>
        </w:rPr>
        <w:tab/>
        <w:t xml:space="preserve">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7.5.9.</w:t>
      </w:r>
      <w:r>
        <w:rPr>
          <w:rFonts w:ascii="Times New Roman" w:eastAsia="Arial" w:hAnsi="Times New Roman" w:cs="Times New Roman"/>
          <w:sz w:val="28"/>
          <w:szCs w:val="28"/>
        </w:rPr>
        <w:tab/>
        <w:t xml:space="preserve">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7.5.10.</w:t>
      </w:r>
      <w:r>
        <w:rPr>
          <w:rFonts w:ascii="Times New Roman" w:eastAsia="Arial" w:hAnsi="Times New Roman" w:cs="Times New Roman"/>
          <w:sz w:val="28"/>
          <w:szCs w:val="28"/>
        </w:rPr>
        <w:tab/>
        <w:t xml:space="preserve">Приймає рішення про прийняття на роботу, звільнення з роботи працівників Підприємства, а також інші, передбачені законодавством </w:t>
      </w:r>
      <w:r>
        <w:rPr>
          <w:rFonts w:ascii="Times New Roman" w:eastAsia="Arial" w:hAnsi="Times New Roman" w:cs="Times New Roman"/>
          <w:sz w:val="28"/>
          <w:szCs w:val="28"/>
        </w:rPr>
        <w:lastRenderedPageBreak/>
        <w:t xml:space="preserve">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7.5.11.</w:t>
      </w:r>
      <w:r>
        <w:rPr>
          <w:rFonts w:ascii="Times New Roman" w:eastAsia="Arial" w:hAnsi="Times New Roman" w:cs="Times New Roman"/>
          <w:sz w:val="28"/>
          <w:szCs w:val="28"/>
        </w:rPr>
        <w:tab/>
        <w:t xml:space="preserve">Забезпечує проведення колективних переговорів, укладення колективного договору в порядку, визначеному законодавством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7.5.12.</w:t>
      </w:r>
      <w:r>
        <w:rPr>
          <w:rFonts w:ascii="Times New Roman" w:eastAsia="Arial" w:hAnsi="Times New Roman" w:cs="Times New Roman"/>
          <w:sz w:val="28"/>
          <w:szCs w:val="28"/>
        </w:rPr>
        <w:tab/>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7.5.13.</w:t>
      </w:r>
      <w:r>
        <w:rPr>
          <w:rFonts w:ascii="Times New Roman" w:eastAsia="Arial" w:hAnsi="Times New Roman" w:cs="Times New Roman"/>
          <w:sz w:val="28"/>
          <w:szCs w:val="28"/>
        </w:rPr>
        <w:tab/>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7.4.14.</w:t>
      </w:r>
      <w:r>
        <w:rPr>
          <w:rFonts w:ascii="Times New Roman" w:eastAsia="Arial" w:hAnsi="Times New Roman" w:cs="Times New Roman"/>
          <w:sz w:val="28"/>
          <w:szCs w:val="28"/>
        </w:rPr>
        <w:tab/>
        <w:t xml:space="preserve">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7.5.15.</w:t>
      </w:r>
      <w:r>
        <w:rPr>
          <w:rFonts w:ascii="Times New Roman" w:eastAsia="Arial" w:hAnsi="Times New Roman" w:cs="Times New Roman"/>
          <w:sz w:val="28"/>
          <w:szCs w:val="28"/>
        </w:rPr>
        <w:tab/>
        <w:t xml:space="preserve">Несе відповідальність за збитки, завдані Підприємству з вини керівника Підприємства в порядку, визначеному законодавством.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7.5.16.</w:t>
      </w:r>
      <w:r>
        <w:rPr>
          <w:rFonts w:ascii="Times New Roman" w:eastAsia="Arial" w:hAnsi="Times New Roman" w:cs="Times New Roman"/>
          <w:sz w:val="28"/>
          <w:szCs w:val="28"/>
        </w:rPr>
        <w:tab/>
        <w:t xml:space="preserve">Затверджує положення про структурні підрозділи Підприємства, інші положення та порядки, що мають системний характер, зокрема: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положення про преміювання працівників за підсумками роботи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порядок надходження і використання коштів, отриманих як благодійні внески, гранти та дарунки;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порядок приймання, зберігання, відпуску та обліку лікарських засобів та медичних виробів.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7.5.17.</w:t>
      </w:r>
      <w:r>
        <w:rPr>
          <w:rFonts w:ascii="Times New Roman" w:eastAsia="Arial" w:hAnsi="Times New Roman" w:cs="Times New Roman"/>
          <w:sz w:val="28"/>
          <w:szCs w:val="28"/>
        </w:rPr>
        <w:tab/>
        <w:t xml:space="preserve">За погодженням із Засновником та відповідно до вимог законодавства має право укладати договори оренди майна.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7.5.18.</w:t>
      </w:r>
      <w:r>
        <w:rPr>
          <w:rFonts w:ascii="Times New Roman" w:eastAsia="Arial" w:hAnsi="Times New Roman" w:cs="Times New Roman"/>
          <w:sz w:val="28"/>
          <w:szCs w:val="28"/>
        </w:rPr>
        <w:tab/>
        <w:t xml:space="preserve">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7.5.19. Приймає рішення щодо розміщення тимчасово вільних коштів Підприємства на депозитах у фінансових установах.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7.6.</w:t>
      </w:r>
      <w:r>
        <w:rPr>
          <w:rFonts w:ascii="Times New Roman" w:eastAsia="Arial" w:hAnsi="Times New Roman" w:cs="Times New Roman"/>
          <w:sz w:val="28"/>
          <w:szCs w:val="28"/>
        </w:rPr>
        <w:tab/>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7.7.</w:t>
      </w:r>
      <w:r>
        <w:rPr>
          <w:rFonts w:ascii="Times New Roman" w:eastAsia="Arial" w:hAnsi="Times New Roman" w:cs="Times New Roman"/>
          <w:sz w:val="28"/>
          <w:szCs w:val="28"/>
        </w:rPr>
        <w:tab/>
        <w:t xml:space="preserve">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може створюватися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w:t>
      </w:r>
      <w:r>
        <w:rPr>
          <w:rFonts w:ascii="Times New Roman" w:eastAsia="Arial" w:hAnsi="Times New Roman" w:cs="Times New Roman"/>
          <w:sz w:val="28"/>
          <w:szCs w:val="28"/>
        </w:rPr>
        <w:lastRenderedPageBreak/>
        <w:t xml:space="preserve">визначається в порядку, передбаченому цим Статутом та чинним законодавством України.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7.8.</w:t>
      </w:r>
      <w:r>
        <w:rPr>
          <w:rFonts w:ascii="Times New Roman" w:eastAsia="Arial" w:hAnsi="Times New Roman" w:cs="Times New Roman"/>
          <w:sz w:val="28"/>
          <w:szCs w:val="28"/>
        </w:rPr>
        <w:tab/>
        <w:t>У разі відсутності керівника Підприємства або неможливості виконувати свої обов’язки з інших причин, обов’язки виконує заступник керівника (</w:t>
      </w:r>
      <w:r w:rsidR="00B96D49">
        <w:rPr>
          <w:rFonts w:ascii="Times New Roman" w:eastAsia="Arial" w:hAnsi="Times New Roman" w:cs="Times New Roman"/>
          <w:sz w:val="28"/>
          <w:szCs w:val="28"/>
        </w:rPr>
        <w:t>медичний</w:t>
      </w:r>
      <w:r>
        <w:rPr>
          <w:rFonts w:ascii="Times New Roman" w:eastAsia="Arial" w:hAnsi="Times New Roman" w:cs="Times New Roman"/>
          <w:sz w:val="28"/>
          <w:szCs w:val="28"/>
        </w:rPr>
        <w:t xml:space="preserve"> директор) чи інша особа згідно з функціональними (посадовими) обов’язками.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w:t>
      </w:r>
      <w:r>
        <w:rPr>
          <w:rFonts w:ascii="Times New Roman" w:eastAsia="Arial" w:hAnsi="Times New Roman" w:cs="Times New Roman"/>
          <w:sz w:val="28"/>
          <w:szCs w:val="28"/>
        </w:rPr>
        <w:tab/>
        <w:t xml:space="preserve">Члени Спостережної ради здійснюють свою діяльність на громадських засадах без відриву від основної роботи чи заняття.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w:t>
      </w:r>
      <w:r>
        <w:rPr>
          <w:rFonts w:ascii="Times New Roman" w:eastAsia="Arial" w:hAnsi="Times New Roman" w:cs="Times New Roman"/>
          <w:sz w:val="28"/>
          <w:szCs w:val="28"/>
        </w:rPr>
        <w:tab/>
        <w:t xml:space="preserve">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7.9.2.</w:t>
      </w:r>
      <w:r>
        <w:rPr>
          <w:rFonts w:ascii="Times New Roman" w:eastAsia="Arial" w:hAnsi="Times New Roman" w:cs="Times New Roman"/>
          <w:sz w:val="28"/>
          <w:szCs w:val="28"/>
        </w:rPr>
        <w:tab/>
        <w:t xml:space="preserve">Основними завданнями Спостережної ради є: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сприяння ефективній діяльності Підприємства шляхом участі у визначенні напрямків його розвитку та підготовці пропозицій з удосконалення діяльності;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участь у плануванні та здійсненні заходів щодо залучення додаткових ресурсів на цільові потреби Підприємства та пацієнтів;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надання потенційним благодійникам (інвесторам) мотивованої інформації (рекомендацій) щодо закупівлі медичних виробів, лікарських засобів тощо;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інформування громадськості про діяльність Підприємства та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представництво інтересів та захист прав пацієнтів, медичних працівників Підприємства та територіальної громади;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здійснення поточного моніторингу додержання Підприємством законодавства про здійснення публічних закупівель;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w:t>
      </w:r>
      <w:r>
        <w:rPr>
          <w:rFonts w:ascii="Times New Roman" w:eastAsia="Arial" w:hAnsi="Times New Roman" w:cs="Times New Roman"/>
          <w:sz w:val="28"/>
          <w:szCs w:val="28"/>
        </w:rPr>
        <w:tab/>
        <w:t xml:space="preserve">надання Новоград-Волинський районній раді та органам управління Підприємством рекомендацій щодо застосування заходів заохочення чи стягнення по відношенню до працівників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підготовка звернень до правоохоронних та контролюючих органів у разі виявлення в діях працівників Підприємства (чи інших осіб) ознак протиправних діянь;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інші завдання, пов’язані з розвитком громадянського суспільства, забезпеченням дотримання прав на охорону здоров’я та розвитком галузі охорони здоров’я, що мають важливе суспільне значення.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7.9.3.</w:t>
      </w:r>
      <w:r>
        <w:rPr>
          <w:rFonts w:ascii="Times New Roman" w:eastAsia="Arial" w:hAnsi="Times New Roman" w:cs="Times New Roman"/>
          <w:sz w:val="28"/>
          <w:szCs w:val="28"/>
        </w:rPr>
        <w:tab/>
        <w:t xml:space="preserve">Спостережна рада складається з 5 осіб.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7.9.4.</w:t>
      </w:r>
      <w:r>
        <w:rPr>
          <w:rFonts w:ascii="Times New Roman" w:eastAsia="Arial" w:hAnsi="Times New Roman" w:cs="Times New Roman"/>
          <w:sz w:val="28"/>
          <w:szCs w:val="28"/>
        </w:rPr>
        <w:tab/>
        <w:t xml:space="preserve">Спостережна рада формується та її склад затверджується рішенням Засновника (Власника), при цьому до її складу входять: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1 уповноважена особа від Засновника (Власника), яка призначається його рішенням. Така особа не обов’язково має бути депутатом  Новоград-Волинської районної ради;</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2 особи з числа представників громадськості та громадських об’єднань, діяльність яких спрямована на захист прав у сфері охорони здоров’я, 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2 особи з числа працівників Підприємства, які обираються на загальних зборах трудового колективу простою більшістю.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7.9.5.</w:t>
      </w:r>
      <w:r>
        <w:rPr>
          <w:rFonts w:ascii="Times New Roman" w:eastAsia="Arial" w:hAnsi="Times New Roman" w:cs="Times New Roman"/>
          <w:sz w:val="28"/>
          <w:szCs w:val="28"/>
        </w:rPr>
        <w:tab/>
        <w:t xml:space="preserve">Строк повноважень Спостережної ради складає 5 років з правом необмеженого повторного переобрання членом такої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7.9.6.</w:t>
      </w:r>
      <w:r>
        <w:rPr>
          <w:rFonts w:ascii="Times New Roman" w:eastAsia="Arial" w:hAnsi="Times New Roman" w:cs="Times New Roman"/>
          <w:sz w:val="28"/>
          <w:szCs w:val="28"/>
        </w:rPr>
        <w:tab/>
        <w:t xml:space="preserve">Спостережна рада самостійно визначає та затверджує порядок своєї роботи.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7.9.7.</w:t>
      </w:r>
      <w:r>
        <w:rPr>
          <w:rFonts w:ascii="Times New Roman" w:eastAsia="Arial" w:hAnsi="Times New Roman" w:cs="Times New Roman"/>
          <w:sz w:val="28"/>
          <w:szCs w:val="28"/>
        </w:rPr>
        <w:tab/>
        <w:t xml:space="preserve">Членом Спостережної ради не може бути особа, яка не має повної цивільної 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7.9.8.</w:t>
      </w:r>
      <w:r>
        <w:rPr>
          <w:rFonts w:ascii="Times New Roman" w:eastAsia="Arial" w:hAnsi="Times New Roman" w:cs="Times New Roman"/>
          <w:sz w:val="28"/>
          <w:szCs w:val="28"/>
        </w:rPr>
        <w:tab/>
        <w:t xml:space="preserve">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7.9.9.</w:t>
      </w:r>
      <w:r>
        <w:rPr>
          <w:rFonts w:ascii="Times New Roman" w:eastAsia="Arial" w:hAnsi="Times New Roman" w:cs="Times New Roman"/>
          <w:sz w:val="28"/>
          <w:szCs w:val="28"/>
        </w:rPr>
        <w:tab/>
        <w:t xml:space="preserve">Член Спостережної ради може бути виключений з її складу за рішенням такої Ради у разі: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порушення Конституції та законів України, що підтверджується відповідним судовим рішенням;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притягнення до відповідальності за вчинення корупційного правопорушення;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w:t>
      </w:r>
      <w:r>
        <w:rPr>
          <w:rFonts w:ascii="Times New Roman" w:eastAsia="Arial" w:hAnsi="Times New Roman" w:cs="Times New Roman"/>
          <w:sz w:val="28"/>
          <w:szCs w:val="28"/>
        </w:rPr>
        <w:tab/>
        <w:t xml:space="preserve">притягнення до кримінальної відповідальності за вчинення умисного злочину;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порушення норм етики та моралі, що унеможливлює виконання функцій члена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систематична (2 і більше разів) без поважних причин відсутність на засіданнях Спостережної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систематичне недбале ставлення до виконання своїх обов’язків; ‣ з власної ініціативи.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7.9.10.</w:t>
      </w:r>
      <w:r>
        <w:rPr>
          <w:rFonts w:ascii="Times New Roman" w:eastAsia="Arial" w:hAnsi="Times New Roman" w:cs="Times New Roman"/>
          <w:sz w:val="28"/>
          <w:szCs w:val="28"/>
        </w:rPr>
        <w:tab/>
        <w:t xml:space="preserve">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7.9.11.</w:t>
      </w:r>
      <w:r>
        <w:rPr>
          <w:rFonts w:ascii="Times New Roman" w:eastAsia="Arial" w:hAnsi="Times New Roman" w:cs="Times New Roman"/>
          <w:sz w:val="28"/>
          <w:szCs w:val="28"/>
        </w:rPr>
        <w:tab/>
        <w:t xml:space="preserve">Прийняття нових членів Спостережної ради здійснюється за квотою представництва та у порядку, визначеному цим Статутом.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7.9.12.</w:t>
      </w:r>
      <w:r>
        <w:rPr>
          <w:rFonts w:ascii="Times New Roman" w:eastAsia="Arial" w:hAnsi="Times New Roman" w:cs="Times New Roman"/>
          <w:sz w:val="28"/>
          <w:szCs w:val="28"/>
        </w:rPr>
        <w:tab/>
        <w:t xml:space="preserve">Засідання Спостережної ради відбувається за необхідністю, але не рідше одного разу на квартал. Позачергове засідання може бути скликане з ініціативи Голови Спостережної ради, керівника Підприємства або не менше 2 членів цієї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7.9.13.</w:t>
      </w:r>
      <w:r>
        <w:rPr>
          <w:rFonts w:ascii="Times New Roman" w:eastAsia="Arial" w:hAnsi="Times New Roman" w:cs="Times New Roman"/>
          <w:sz w:val="28"/>
          <w:szCs w:val="28"/>
        </w:rPr>
        <w:tab/>
        <w:t xml:space="preserve">Засідання Спостережної ради є повноважним, якщо на ньому присутні не менше 3 членів Ради.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7.9.14.</w:t>
      </w:r>
      <w:r>
        <w:rPr>
          <w:rFonts w:ascii="Times New Roman" w:eastAsia="Arial" w:hAnsi="Times New Roman" w:cs="Times New Roman"/>
          <w:sz w:val="28"/>
          <w:szCs w:val="28"/>
        </w:rPr>
        <w:tab/>
        <w:t xml:space="preserve">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7.9.15.</w:t>
      </w:r>
      <w:r>
        <w:rPr>
          <w:rFonts w:ascii="Times New Roman" w:eastAsia="Arial" w:hAnsi="Times New Roman" w:cs="Times New Roman"/>
          <w:sz w:val="28"/>
          <w:szCs w:val="28"/>
        </w:rPr>
        <w:tab/>
        <w:t xml:space="preserve">Рішення Спостережної ради оформлюється протоколом. Члени, які не згодні з рішенням, можуть висловити окрему думку, яка вноситься до протоколу.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ab/>
        <w:t xml:space="preserve">У протоколі має бути зазначено: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дата, місце та час проведення засідання;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прізвище, ім’я, по-батькові присутніх членів;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питання, винесені на голосування і підсумки голосування з цих питань;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w:t>
      </w:r>
      <w:r>
        <w:rPr>
          <w:rFonts w:ascii="Times New Roman" w:eastAsia="Arial" w:hAnsi="Times New Roman" w:cs="Times New Roman"/>
          <w:sz w:val="28"/>
          <w:szCs w:val="28"/>
        </w:rPr>
        <w:tab/>
        <w:t xml:space="preserve">зміст рішень, що ухвалені Спостережною радою, з обов’язковим зазначенням прізвищ відповідальних осіб та термінів їх виконання.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7.9.16.</w:t>
      </w:r>
      <w:r>
        <w:rPr>
          <w:rFonts w:ascii="Times New Roman" w:eastAsia="Arial" w:hAnsi="Times New Roman" w:cs="Times New Roman"/>
          <w:sz w:val="28"/>
          <w:szCs w:val="28"/>
        </w:rPr>
        <w:tab/>
        <w:t xml:space="preserve">Спостережна рада, у разі необхідності, інформує за підписом Голови Спостережної ради органи державної влади та органи місцевого </w:t>
      </w:r>
      <w:r>
        <w:rPr>
          <w:rFonts w:ascii="Times New Roman" w:eastAsia="Arial" w:hAnsi="Times New Roman" w:cs="Times New Roman"/>
          <w:sz w:val="28"/>
          <w:szCs w:val="28"/>
        </w:rPr>
        <w:lastRenderedPageBreak/>
        <w:t xml:space="preserve">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  </w:t>
      </w:r>
    </w:p>
    <w:p w:rsidR="00930E39" w:rsidRDefault="002E4431">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7.10.</w:t>
      </w:r>
      <w:r>
        <w:rPr>
          <w:rFonts w:ascii="Times New Roman" w:eastAsia="Arial" w:hAnsi="Times New Roman" w:cs="Times New Roman"/>
          <w:sz w:val="28"/>
          <w:szCs w:val="28"/>
        </w:rPr>
        <w:tab/>
        <w:t>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930E39" w:rsidRDefault="00930E39">
      <w:pPr>
        <w:spacing w:line="252" w:lineRule="auto"/>
        <w:ind w:left="142" w:right="11" w:firstLine="1134"/>
        <w:jc w:val="both"/>
        <w:rPr>
          <w:rFonts w:ascii="Times New Roman" w:eastAsia="Arial" w:hAnsi="Times New Roman" w:cs="Times New Roman"/>
          <w:sz w:val="28"/>
          <w:szCs w:val="28"/>
        </w:rPr>
      </w:pPr>
    </w:p>
    <w:p w:rsidR="00930E39" w:rsidRDefault="002E4431">
      <w:pPr>
        <w:spacing w:after="230" w:line="252" w:lineRule="auto"/>
        <w:ind w:right="9" w:firstLine="851"/>
        <w:jc w:val="center"/>
        <w:rPr>
          <w:rFonts w:ascii="Times New Roman" w:eastAsia="Arial" w:hAnsi="Times New Roman" w:cs="Times New Roman"/>
          <w:b/>
          <w:sz w:val="40"/>
          <w:szCs w:val="40"/>
        </w:rPr>
      </w:pPr>
      <w:r>
        <w:rPr>
          <w:rFonts w:ascii="Times New Roman" w:eastAsia="Arial" w:hAnsi="Times New Roman" w:cs="Times New Roman"/>
          <w:b/>
          <w:sz w:val="40"/>
          <w:szCs w:val="40"/>
        </w:rPr>
        <w:t>8. Організаційна структура підприємства</w:t>
      </w:r>
    </w:p>
    <w:p w:rsidR="00930E39" w:rsidRDefault="002E4431">
      <w:pPr>
        <w:tabs>
          <w:tab w:val="left" w:pos="72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 Структура підприємства включає:</w:t>
      </w:r>
    </w:p>
    <w:p w:rsidR="00930E39" w:rsidRDefault="002E4431">
      <w:pPr>
        <w:tabs>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8.1.1. Адміністративно-управлінський відділ.</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8.1.2. Допоміжні підрозділи, у тому числі господарчі.</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8.1.3. Лікувально-профілактичні підрозділи (амбулаторії, які можуть включати фельдшерсько-акушерські пункти, фельдшерські пункти, медичні пункти згідно додатку до статуту № 1).</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8.2.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за письмовим погодженням органу управління майном.</w:t>
      </w:r>
    </w:p>
    <w:p w:rsidR="00930E39" w:rsidRDefault="002E4431">
      <w:pPr>
        <w:tabs>
          <w:tab w:val="left" w:pos="1260"/>
        </w:tabs>
        <w:spacing w:line="240" w:lineRule="auto"/>
        <w:ind w:firstLine="85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8.3. Функціональні обов’язки та посадові інструкції працівників Підприємства затверджуються його керівником. </w:t>
      </w:r>
    </w:p>
    <w:p w:rsidR="00930E39" w:rsidRDefault="002E4431">
      <w:pPr>
        <w:tabs>
          <w:tab w:val="left"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8.4. Організаційна структура, штатна чисельність і штатний розпис Підприємства встановлюється за письмовим погодженням органу управління майном.</w:t>
      </w:r>
    </w:p>
    <w:p w:rsidR="00930E39" w:rsidRDefault="002E4431">
      <w:pPr>
        <w:spacing w:after="230" w:line="252" w:lineRule="auto"/>
        <w:ind w:left="993" w:right="9"/>
        <w:jc w:val="center"/>
        <w:rPr>
          <w:rFonts w:ascii="Times New Roman" w:hAnsi="Times New Roman" w:cs="Times New Roman"/>
          <w:b/>
          <w:sz w:val="40"/>
          <w:szCs w:val="40"/>
        </w:rPr>
      </w:pPr>
      <w:r>
        <w:rPr>
          <w:rFonts w:ascii="Times New Roman" w:hAnsi="Times New Roman" w:cs="Times New Roman"/>
          <w:b/>
          <w:sz w:val="40"/>
          <w:szCs w:val="40"/>
        </w:rPr>
        <w:t>9. Повноваження трудового колективу</w:t>
      </w:r>
    </w:p>
    <w:p w:rsidR="00930E39" w:rsidRDefault="002E4431">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930E39" w:rsidRDefault="002E4431">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30E39" w:rsidRDefault="002E4431">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 xml:space="preserve">Керівник Підприємства зобов’язаний створювати умови, які б забезпечували участь працівників у його управлінні. </w:t>
      </w:r>
    </w:p>
    <w:p w:rsidR="00930E39" w:rsidRDefault="002E4431">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lastRenderedPageBreak/>
        <w:t xml:space="preserve">9.3.До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9.7. Джерелом коштів на оплату праці працівників Підприємства є кошти, отримані в результаті його господарської некомерційної діяльності.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Умови оплати праці та матеріального забезпечення керівника Підприємства визначаються контрактом, укладеним із Уповноваженим органом управління.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930E39" w:rsidRDefault="002E4431">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930E39" w:rsidRDefault="00930E39">
      <w:pPr>
        <w:spacing w:line="252" w:lineRule="auto"/>
        <w:ind w:right="9"/>
        <w:jc w:val="both"/>
        <w:rPr>
          <w:rFonts w:ascii="Times New Roman" w:hAnsi="Times New Roman" w:cs="Times New Roman"/>
          <w:sz w:val="28"/>
          <w:szCs w:val="28"/>
        </w:rPr>
      </w:pPr>
    </w:p>
    <w:p w:rsidR="00930E39" w:rsidRDefault="002E4431">
      <w:pPr>
        <w:spacing w:line="252" w:lineRule="auto"/>
        <w:ind w:right="9" w:firstLine="851"/>
        <w:jc w:val="center"/>
        <w:rPr>
          <w:rFonts w:ascii="Times New Roman" w:hAnsi="Times New Roman" w:cs="Times New Roman"/>
          <w:b/>
          <w:sz w:val="40"/>
          <w:szCs w:val="40"/>
        </w:rPr>
      </w:pPr>
      <w:r>
        <w:rPr>
          <w:rFonts w:ascii="Times New Roman" w:hAnsi="Times New Roman" w:cs="Times New Roman"/>
          <w:b/>
          <w:sz w:val="40"/>
          <w:szCs w:val="40"/>
        </w:rPr>
        <w:t>10. Взаємодія та контроль діяльності</w:t>
      </w:r>
    </w:p>
    <w:p w:rsidR="00930E39" w:rsidRDefault="00930E39">
      <w:pPr>
        <w:spacing w:line="252" w:lineRule="auto"/>
        <w:ind w:right="9" w:firstLine="851"/>
        <w:jc w:val="center"/>
        <w:rPr>
          <w:rFonts w:ascii="Times New Roman" w:hAnsi="Times New Roman" w:cs="Times New Roman"/>
          <w:b/>
          <w:sz w:val="40"/>
          <w:szCs w:val="40"/>
        </w:rPr>
      </w:pP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10.1. 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у межах своїх повноважень.</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10.2. Відносини Підприємства з підприємствами, установами, організаціями та громадянами в усіх сферах господарської діяльності будуються на договірних засадах відповідно до законодавства України.</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10.3. Перевірку окремих напрямків діяльності Підприємства здійснюють уповноважені органи відповідно до законодавства України.</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10.4. Перевірку діяльності Підприємства проводить Власник або уповноважений ним орган у встановленому порядку. Відповідальність за результатами перевірки несе керівник підприємства особисто.</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10.5. Підприємство взаємодіє із закладами охорони здоров’я та іншими закладами і установами, громадськими організаціями під час вирішення питань організації і надання медичної допомоги та просвітницької роботи. </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10.6. Контроль якості надання медичної допомоги хворим у Підприємстві здійснюється шляхом експертизи відповідності якості наданої  медичної допомоги вимогам медичних стандартів, нормативів, клінічних протоколів та інших документів, передбачених законодавством.</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10.7. Здійснення внутрішнього контролю якості надання медичної допомоги покладається на відповідних керівників структурних і відокремлених структурних підрозділів Підприємства.</w:t>
      </w:r>
    </w:p>
    <w:p w:rsidR="00930E39" w:rsidRDefault="002E4431">
      <w:pPr>
        <w:pStyle w:val="a7"/>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10.8. Здійснення вибіркового внутрішнього контролю якості роботи структурних і відокремлених структурних підрозділів Підприємства покладається на заступників керівника Підприємства за напрямками їх діяльності.</w:t>
      </w:r>
    </w:p>
    <w:p w:rsidR="00930E39" w:rsidRDefault="00930E39">
      <w:pPr>
        <w:spacing w:line="252" w:lineRule="auto"/>
        <w:ind w:right="9"/>
        <w:jc w:val="both"/>
        <w:rPr>
          <w:rFonts w:ascii="Times New Roman" w:eastAsia="Arial" w:hAnsi="Times New Roman" w:cs="Times New Roman"/>
          <w:sz w:val="28"/>
          <w:szCs w:val="28"/>
        </w:rPr>
      </w:pPr>
    </w:p>
    <w:p w:rsidR="00930E39" w:rsidRDefault="002E4431" w:rsidP="003E294C">
      <w:pPr>
        <w:pStyle w:val="a7"/>
        <w:spacing w:line="252" w:lineRule="auto"/>
        <w:ind w:left="142" w:right="9" w:firstLine="992"/>
        <w:jc w:val="center"/>
        <w:rPr>
          <w:rFonts w:ascii="Times New Roman" w:eastAsia="Arial" w:hAnsi="Times New Roman" w:cs="Times New Roman"/>
          <w:b/>
          <w:sz w:val="40"/>
          <w:szCs w:val="40"/>
        </w:rPr>
      </w:pPr>
      <w:r>
        <w:rPr>
          <w:rFonts w:ascii="Times New Roman" w:eastAsia="Arial" w:hAnsi="Times New Roman" w:cs="Times New Roman"/>
          <w:b/>
          <w:sz w:val="40"/>
          <w:szCs w:val="40"/>
        </w:rPr>
        <w:t>11. Припинення діяльності</w:t>
      </w:r>
    </w:p>
    <w:p w:rsidR="00930E39" w:rsidRDefault="00930E39">
      <w:pPr>
        <w:pStyle w:val="a7"/>
        <w:spacing w:line="240" w:lineRule="auto"/>
        <w:ind w:left="142" w:right="9" w:firstLine="992"/>
        <w:rPr>
          <w:rFonts w:ascii="Times New Roman" w:eastAsia="Arial" w:hAnsi="Times New Roman" w:cs="Times New Roman"/>
          <w:b/>
          <w:sz w:val="40"/>
          <w:szCs w:val="40"/>
        </w:rPr>
      </w:pP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11.2. У разі реорганізації Підприємства вся сукупність його прав та обов’язків переходить до його правонаступників.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11.3. Ліквідація Підприємства здійснюється ліквідаційною комісією, яка утворюється Засновником або за рішенням суду.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Одночасно ліквідаційна комісія вживає усіх необхідних заходів зі стягнення дебіторської заборгованості Підприємства.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w:t>
      </w:r>
      <w:r>
        <w:rPr>
          <w:rFonts w:ascii="Times New Roman" w:eastAsia="Arial" w:hAnsi="Times New Roman" w:cs="Times New Roman"/>
          <w:sz w:val="28"/>
          <w:szCs w:val="28"/>
        </w:rPr>
        <w:lastRenderedPageBreak/>
        <w:t xml:space="preserve">комісію. Достовірність та повнота ліквідаційного балансу повинні бути перевірені в установленому законодавством порядку. </w:t>
      </w:r>
    </w:p>
    <w:p w:rsidR="00930E39" w:rsidRDefault="002E4431">
      <w:pPr>
        <w:spacing w:line="247" w:lineRule="auto"/>
        <w:ind w:right="-15"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Ліквідаційна комісія виступає в суді від імені Підприємства, що ліквідується.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11.7. Черговість та порядок задоволення вимог кредиторів визначаються відповідно до законодавства.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930E39" w:rsidRDefault="002E4431">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30E39" w:rsidRDefault="00930E39">
      <w:pPr>
        <w:pStyle w:val="a7"/>
        <w:spacing w:line="252" w:lineRule="auto"/>
        <w:ind w:left="142" w:right="9" w:firstLine="992"/>
        <w:rPr>
          <w:rFonts w:ascii="Times New Roman" w:hAnsi="Times New Roman" w:cs="Times New Roman"/>
          <w:b/>
          <w:sz w:val="40"/>
          <w:szCs w:val="40"/>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930E39">
      <w:pPr>
        <w:spacing w:line="252" w:lineRule="auto"/>
        <w:ind w:left="142" w:right="11" w:firstLine="1134"/>
        <w:jc w:val="both"/>
        <w:rPr>
          <w:rFonts w:ascii="Times New Roman" w:hAnsi="Times New Roman" w:cs="Times New Roman"/>
          <w:sz w:val="28"/>
          <w:szCs w:val="28"/>
        </w:rPr>
      </w:pPr>
    </w:p>
    <w:p w:rsidR="00930E39" w:rsidRDefault="002E4431">
      <w:pPr>
        <w:spacing w:line="240" w:lineRule="auto"/>
        <w:jc w:val="right"/>
        <w:rPr>
          <w:rFonts w:ascii="Times New Roman" w:hAnsi="Times New Roman"/>
          <w:sz w:val="28"/>
          <w:szCs w:val="28"/>
        </w:rPr>
      </w:pPr>
      <w:r>
        <w:rPr>
          <w:rFonts w:ascii="Times New Roman" w:hAnsi="Times New Roman"/>
          <w:sz w:val="28"/>
          <w:szCs w:val="28"/>
        </w:rPr>
        <w:lastRenderedPageBreak/>
        <w:t xml:space="preserve">Додаток 1 </w:t>
      </w:r>
    </w:p>
    <w:p w:rsidR="00930E39" w:rsidRDefault="00930E39">
      <w:pPr>
        <w:spacing w:line="240" w:lineRule="auto"/>
        <w:rPr>
          <w:rFonts w:ascii="Times New Roman" w:hAnsi="Times New Roman"/>
          <w:sz w:val="24"/>
          <w:szCs w:val="24"/>
        </w:rPr>
      </w:pPr>
    </w:p>
    <w:p w:rsidR="00930E39" w:rsidRDefault="00930E39">
      <w:pPr>
        <w:spacing w:line="240" w:lineRule="auto"/>
        <w:rPr>
          <w:rFonts w:ascii="Times New Roman" w:hAnsi="Times New Roman"/>
          <w:sz w:val="24"/>
          <w:szCs w:val="24"/>
        </w:rPr>
      </w:pPr>
    </w:p>
    <w:p w:rsidR="00930E39" w:rsidRDefault="002E4431">
      <w:pPr>
        <w:spacing w:line="240" w:lineRule="auto"/>
        <w:jc w:val="center"/>
        <w:rPr>
          <w:rFonts w:ascii="Times New Roman" w:hAnsi="Times New Roman"/>
          <w:b/>
          <w:sz w:val="28"/>
          <w:szCs w:val="28"/>
        </w:rPr>
      </w:pPr>
      <w:r>
        <w:rPr>
          <w:rFonts w:ascii="Times New Roman" w:hAnsi="Times New Roman"/>
          <w:b/>
          <w:sz w:val="28"/>
          <w:szCs w:val="28"/>
        </w:rPr>
        <w:t>Лікувально – профілактичні підрозділи Комунального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930E39" w:rsidRDefault="00930E39">
      <w:pPr>
        <w:spacing w:line="240" w:lineRule="auto"/>
        <w:rPr>
          <w:rFonts w:ascii="Times New Roman" w:hAnsi="Times New Roman"/>
          <w:sz w:val="20"/>
          <w:szCs w:val="20"/>
        </w:rPr>
      </w:pPr>
    </w:p>
    <w:p w:rsidR="00930E39" w:rsidRDefault="002E4431">
      <w:pPr>
        <w:numPr>
          <w:ilvl w:val="0"/>
          <w:numId w:val="7"/>
        </w:numPr>
        <w:spacing w:line="240" w:lineRule="auto"/>
        <w:jc w:val="both"/>
        <w:rPr>
          <w:rFonts w:ascii="Times New Roman" w:hAnsi="Times New Roman"/>
          <w:sz w:val="28"/>
          <w:szCs w:val="28"/>
        </w:rPr>
      </w:pPr>
      <w:r>
        <w:rPr>
          <w:rFonts w:ascii="Times New Roman" w:hAnsi="Times New Roman"/>
          <w:sz w:val="28"/>
          <w:szCs w:val="28"/>
        </w:rPr>
        <w:t>Лікувально-консультативний підрозділ – 11700 м. Новоград-Волинський, вул. Наталії Оржевської, 13;</w:t>
      </w:r>
    </w:p>
    <w:p w:rsidR="00930E39" w:rsidRDefault="00930E39">
      <w:pPr>
        <w:spacing w:line="240" w:lineRule="auto"/>
        <w:jc w:val="both"/>
        <w:rPr>
          <w:rFonts w:ascii="Times New Roman" w:hAnsi="Times New Roman"/>
          <w:sz w:val="28"/>
          <w:szCs w:val="28"/>
        </w:rPr>
      </w:pPr>
    </w:p>
    <w:p w:rsidR="00930E39" w:rsidRDefault="00D9228D">
      <w:pPr>
        <w:numPr>
          <w:ilvl w:val="0"/>
          <w:numId w:val="8"/>
        </w:numPr>
        <w:spacing w:line="240" w:lineRule="auto"/>
        <w:jc w:val="both"/>
        <w:rPr>
          <w:rFonts w:ascii="Times New Roman" w:hAnsi="Times New Roman"/>
          <w:sz w:val="28"/>
          <w:szCs w:val="28"/>
        </w:rPr>
      </w:pPr>
      <w:r>
        <w:rPr>
          <w:rFonts w:ascii="Times New Roman" w:hAnsi="Times New Roman"/>
          <w:sz w:val="28"/>
          <w:szCs w:val="28"/>
        </w:rPr>
        <w:t xml:space="preserve">ФАП с. </w:t>
      </w:r>
      <w:r w:rsidR="002E4431">
        <w:rPr>
          <w:rFonts w:ascii="Times New Roman" w:hAnsi="Times New Roman"/>
          <w:sz w:val="28"/>
          <w:szCs w:val="28"/>
        </w:rPr>
        <w:t>Серед</w:t>
      </w:r>
      <w:r>
        <w:rPr>
          <w:rFonts w:ascii="Times New Roman" w:hAnsi="Times New Roman"/>
          <w:sz w:val="28"/>
          <w:szCs w:val="28"/>
        </w:rPr>
        <w:t>ня Де</w:t>
      </w:r>
      <w:r w:rsidR="002E4431">
        <w:rPr>
          <w:rFonts w:ascii="Times New Roman" w:hAnsi="Times New Roman"/>
          <w:sz w:val="28"/>
          <w:szCs w:val="28"/>
        </w:rPr>
        <w:t>ражня</w:t>
      </w:r>
      <w:r>
        <w:rPr>
          <w:rFonts w:ascii="Times New Roman" w:hAnsi="Times New Roman"/>
          <w:sz w:val="28"/>
          <w:szCs w:val="28"/>
        </w:rPr>
        <w:t xml:space="preserve"> </w:t>
      </w:r>
      <w:r w:rsidR="002E4431">
        <w:rPr>
          <w:rFonts w:ascii="Times New Roman" w:hAnsi="Times New Roman"/>
          <w:sz w:val="28"/>
          <w:szCs w:val="28"/>
        </w:rPr>
        <w:t>– 11750 Новоград-Волинський р-н, с.Середня Деражня, пров. Центральний, 2</w:t>
      </w:r>
    </w:p>
    <w:p w:rsidR="00930E39" w:rsidRDefault="002E4431">
      <w:pPr>
        <w:numPr>
          <w:ilvl w:val="1"/>
          <w:numId w:val="8"/>
        </w:numPr>
        <w:spacing w:line="240" w:lineRule="auto"/>
        <w:jc w:val="both"/>
        <w:rPr>
          <w:rFonts w:ascii="Times New Roman" w:hAnsi="Times New Roman"/>
          <w:sz w:val="28"/>
          <w:szCs w:val="28"/>
        </w:rPr>
      </w:pPr>
      <w:r>
        <w:rPr>
          <w:rFonts w:ascii="Times New Roman" w:hAnsi="Times New Roman"/>
          <w:sz w:val="28"/>
          <w:szCs w:val="28"/>
        </w:rPr>
        <w:t>ФП с. Косенів – 11753 Новоград-Волинський р-н, с. Косенів, вул. Кам’янська</w:t>
      </w:r>
      <w:r w:rsidR="00C21593">
        <w:rPr>
          <w:rFonts w:ascii="Times New Roman" w:hAnsi="Times New Roman"/>
          <w:sz w:val="28"/>
          <w:szCs w:val="28"/>
        </w:rPr>
        <w:t>.</w:t>
      </w:r>
    </w:p>
    <w:p w:rsidR="00D9228D" w:rsidRDefault="00D9228D" w:rsidP="00D9228D">
      <w:pPr>
        <w:spacing w:line="240" w:lineRule="auto"/>
        <w:ind w:left="720"/>
        <w:jc w:val="both"/>
        <w:rPr>
          <w:rFonts w:ascii="Times New Roman" w:hAnsi="Times New Roman"/>
          <w:sz w:val="28"/>
          <w:szCs w:val="28"/>
        </w:rPr>
      </w:pPr>
    </w:p>
    <w:p w:rsidR="00930E39" w:rsidRDefault="002E4431">
      <w:pPr>
        <w:numPr>
          <w:ilvl w:val="0"/>
          <w:numId w:val="9"/>
        </w:numPr>
        <w:spacing w:line="240" w:lineRule="auto"/>
        <w:jc w:val="both"/>
        <w:rPr>
          <w:rFonts w:ascii="Times New Roman" w:hAnsi="Times New Roman"/>
          <w:sz w:val="28"/>
          <w:szCs w:val="28"/>
        </w:rPr>
      </w:pPr>
      <w:r>
        <w:rPr>
          <w:rFonts w:ascii="Times New Roman" w:hAnsi="Times New Roman"/>
          <w:sz w:val="28"/>
          <w:szCs w:val="28"/>
        </w:rPr>
        <w:t>Великомолодьківська АЗПСМ – 11761 Новоград-Волинський р-н, с. Великий Молодьків, вул. Соборна, 2б</w:t>
      </w:r>
    </w:p>
    <w:p w:rsidR="00930E39" w:rsidRDefault="002E4431">
      <w:pPr>
        <w:numPr>
          <w:ilvl w:val="1"/>
          <w:numId w:val="9"/>
        </w:numPr>
        <w:spacing w:line="240" w:lineRule="auto"/>
        <w:jc w:val="both"/>
        <w:rPr>
          <w:rFonts w:ascii="Times New Roman" w:hAnsi="Times New Roman"/>
          <w:sz w:val="28"/>
          <w:szCs w:val="28"/>
        </w:rPr>
      </w:pPr>
      <w:r>
        <w:rPr>
          <w:rFonts w:ascii="Times New Roman" w:hAnsi="Times New Roman"/>
          <w:sz w:val="28"/>
          <w:szCs w:val="28"/>
        </w:rPr>
        <w:t>ФП с. Груд – 11761 Новоград-Волинський р-н, с. Груд, вул. Миру, 24а</w:t>
      </w:r>
      <w:r w:rsidR="00C21593">
        <w:rPr>
          <w:rFonts w:ascii="Times New Roman" w:hAnsi="Times New Roman"/>
          <w:sz w:val="28"/>
          <w:szCs w:val="28"/>
        </w:rPr>
        <w:t>.</w:t>
      </w:r>
      <w:bookmarkStart w:id="0" w:name="_GoBack"/>
      <w:bookmarkEnd w:id="0"/>
    </w:p>
    <w:p w:rsidR="00930E39" w:rsidRDefault="00930E39">
      <w:pPr>
        <w:spacing w:line="240" w:lineRule="auto"/>
        <w:ind w:left="1440"/>
        <w:jc w:val="both"/>
        <w:rPr>
          <w:rFonts w:ascii="Times New Roman" w:hAnsi="Times New Roman"/>
          <w:sz w:val="28"/>
          <w:szCs w:val="28"/>
        </w:rPr>
      </w:pPr>
    </w:p>
    <w:p w:rsidR="00930E39" w:rsidRDefault="002E4431">
      <w:pPr>
        <w:numPr>
          <w:ilvl w:val="0"/>
          <w:numId w:val="10"/>
        </w:numPr>
        <w:spacing w:line="240" w:lineRule="auto"/>
        <w:jc w:val="both"/>
        <w:rPr>
          <w:rFonts w:ascii="Times New Roman" w:hAnsi="Times New Roman"/>
          <w:sz w:val="28"/>
          <w:szCs w:val="28"/>
        </w:rPr>
      </w:pPr>
      <w:r>
        <w:rPr>
          <w:rFonts w:ascii="Times New Roman" w:hAnsi="Times New Roman"/>
          <w:sz w:val="28"/>
          <w:szCs w:val="28"/>
        </w:rPr>
        <w:t>Романівська АЗПСМ – 11774 Новоград-Волинський р-н, с. Романівка, вул. Шкільна, 22</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Марушівка – 11789 Новоград-Волинський р-н, с. Марушівка, вул. Центральна</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Кропивня – 11773 Новоград-Волинський р-н, с. Кропивня, вул. Дружби, 7</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Броники – 11772 Новоград-Волинський р-н, с. Броники. вул. Шосейна, 3</w:t>
      </w:r>
    </w:p>
    <w:p w:rsidR="00930E39" w:rsidRDefault="002E4431">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Варварівка – 11700 Новоград-Волинський р-н, с. Варварівка, вул. Рад, 5б</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1"/>
        </w:numPr>
        <w:spacing w:line="240" w:lineRule="auto"/>
        <w:jc w:val="both"/>
        <w:rPr>
          <w:rFonts w:ascii="Times New Roman" w:hAnsi="Times New Roman"/>
          <w:sz w:val="28"/>
          <w:szCs w:val="28"/>
        </w:rPr>
      </w:pPr>
      <w:r>
        <w:rPr>
          <w:rFonts w:ascii="Times New Roman" w:hAnsi="Times New Roman"/>
          <w:sz w:val="28"/>
          <w:szCs w:val="28"/>
        </w:rPr>
        <w:t>Ярунська АЗПСМ – 11762 Новоград-Волинський р-н, с.Ярунь, вул. Миру,3</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ФАП с.Велика Горбаша – 11767 Новоград-Волинський р-н, с. Велика Горбаша, вул.  Перемоги, 17а</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Мала Горбаша – 11768 Новоград-Волинський р-н, с. Мала Горбаша, вул. Матвійчука, 24</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ФАП с. Жолобне – 11765 Новоград-Волинський р-н, с. Жолобне, вул. Шевченко</w:t>
      </w:r>
    </w:p>
    <w:p w:rsidR="00930E39" w:rsidRDefault="002E4431">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Коритище – 11766 Новоград-Волинський р-н, с. Коритище, вул. Маяковського, 5</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2"/>
        </w:numPr>
        <w:spacing w:line="240" w:lineRule="auto"/>
        <w:jc w:val="both"/>
        <w:rPr>
          <w:rFonts w:ascii="Times New Roman" w:hAnsi="Times New Roman"/>
          <w:sz w:val="28"/>
          <w:szCs w:val="28"/>
        </w:rPr>
      </w:pPr>
      <w:r>
        <w:rPr>
          <w:rFonts w:ascii="Times New Roman" w:hAnsi="Times New Roman"/>
          <w:sz w:val="28"/>
          <w:szCs w:val="28"/>
        </w:rPr>
        <w:t>Піщівська АЗПСМ – 11733 Новоград-Волинський р-н, с. Пищів, вул. Миру, 15а</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lastRenderedPageBreak/>
        <w:t>ФП с. Повчино – 11730 Новоград-Волинський р-н, с. Повчино, вул. Миру, 42</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Калинівка – 11732 Новоград-Волинський р-н, с. Калинівка, вул. Шевченка, 43</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Суховоля – 11731 Новоград-Волинський р-н, с. Суховоля, вул. Ю. Ковальського</w:t>
      </w:r>
    </w:p>
    <w:p w:rsidR="00930E39" w:rsidRDefault="002E4431">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Дідовичі – 11736 Новоград-Волинський р-н, с. Дідовичі, вул. Київська, 24</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3"/>
        </w:numPr>
        <w:spacing w:line="240" w:lineRule="auto"/>
        <w:jc w:val="both"/>
        <w:rPr>
          <w:rFonts w:ascii="Times New Roman" w:hAnsi="Times New Roman"/>
          <w:sz w:val="28"/>
          <w:szCs w:val="28"/>
        </w:rPr>
      </w:pPr>
      <w:r>
        <w:rPr>
          <w:rFonts w:ascii="Times New Roman" w:hAnsi="Times New Roman"/>
          <w:sz w:val="28"/>
          <w:szCs w:val="28"/>
        </w:rPr>
        <w:t>Чижівська АЗПСМ – 11725 Новоград-Волинський р-н, с. Чижівка, вул. Соборності, 6</w:t>
      </w:r>
    </w:p>
    <w:p w:rsidR="00930E39" w:rsidRDefault="002E4431">
      <w:pPr>
        <w:numPr>
          <w:ilvl w:val="1"/>
          <w:numId w:val="13"/>
        </w:numPr>
        <w:spacing w:line="240" w:lineRule="auto"/>
        <w:jc w:val="both"/>
        <w:rPr>
          <w:rFonts w:ascii="Times New Roman" w:hAnsi="Times New Roman"/>
          <w:sz w:val="28"/>
          <w:szCs w:val="28"/>
        </w:rPr>
      </w:pPr>
      <w:r>
        <w:rPr>
          <w:rFonts w:ascii="Times New Roman" w:hAnsi="Times New Roman"/>
          <w:sz w:val="28"/>
          <w:szCs w:val="28"/>
        </w:rPr>
        <w:t>ФАП с. Мала Цвіля – 11722 Новоград-Волинський р-н, с. Мала Цвіля, вул. Гагаріна, 2</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с.Курчиця – 11720 Новогад-Волинський р-н, с. Курчиця, вул. Дружби, 2</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с.Курчицька Гута – 11738 Новоград-Волинський р-н, с.Курчицька Гута, вул. Заводська, 13</w:t>
      </w:r>
    </w:p>
    <w:p w:rsidR="00930E39" w:rsidRDefault="002E4431">
      <w:pPr>
        <w:numPr>
          <w:ilvl w:val="1"/>
          <w:numId w:val="13"/>
        </w:numPr>
        <w:spacing w:line="240" w:lineRule="auto"/>
        <w:jc w:val="both"/>
        <w:rPr>
          <w:rFonts w:ascii="Times New Roman" w:hAnsi="Times New Roman" w:cs="Times New Roman"/>
          <w:sz w:val="28"/>
          <w:szCs w:val="28"/>
        </w:rPr>
      </w:pPr>
      <w:r>
        <w:rPr>
          <w:rFonts w:ascii="Times New Roman" w:hAnsi="Times New Roman" w:cs="Times New Roman"/>
          <w:sz w:val="28"/>
          <w:szCs w:val="28"/>
        </w:rPr>
        <w:t>ФП с. Ходурки – 11721 Новоград-Волинський р-н, с. Ходурки, вул. Л.Українки, 14</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4"/>
        </w:numPr>
        <w:spacing w:line="240" w:lineRule="auto"/>
        <w:jc w:val="both"/>
        <w:rPr>
          <w:rFonts w:ascii="Times New Roman" w:hAnsi="Times New Roman"/>
          <w:sz w:val="28"/>
          <w:szCs w:val="28"/>
        </w:rPr>
      </w:pPr>
      <w:r>
        <w:rPr>
          <w:rFonts w:ascii="Times New Roman" w:hAnsi="Times New Roman"/>
          <w:sz w:val="28"/>
          <w:szCs w:val="28"/>
        </w:rPr>
        <w:t>Наталівська АЗПСМ – 11742 Новоград-Волинський р-н, с. Наталівка. вул. Пушкіна, 16</w:t>
      </w:r>
    </w:p>
    <w:p w:rsidR="00930E39" w:rsidRDefault="002E4431">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Олександрівка – 11741 Новоград-Волинський р-н, с. Олександрівка, вул. Центральна, 8</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5"/>
        </w:numPr>
        <w:spacing w:line="240" w:lineRule="auto"/>
        <w:jc w:val="both"/>
        <w:rPr>
          <w:rFonts w:ascii="Times New Roman" w:hAnsi="Times New Roman"/>
          <w:sz w:val="28"/>
          <w:szCs w:val="28"/>
        </w:rPr>
      </w:pPr>
      <w:r>
        <w:rPr>
          <w:rFonts w:ascii="Times New Roman" w:hAnsi="Times New Roman"/>
          <w:sz w:val="28"/>
          <w:szCs w:val="28"/>
        </w:rPr>
        <w:t>Гульська АЗПСМ – 11782 Новоград-Волинський р-н, с. Гульс</w:t>
      </w:r>
      <w:r w:rsidR="00A07DF5">
        <w:rPr>
          <w:rFonts w:ascii="Times New Roman" w:hAnsi="Times New Roman"/>
          <w:sz w:val="28"/>
          <w:szCs w:val="28"/>
        </w:rPr>
        <w:t>ь</w:t>
      </w:r>
      <w:r>
        <w:rPr>
          <w:rFonts w:ascii="Times New Roman" w:hAnsi="Times New Roman"/>
          <w:sz w:val="28"/>
          <w:szCs w:val="28"/>
        </w:rPr>
        <w:t>к, вул. Нова,1а</w:t>
      </w:r>
    </w:p>
    <w:p w:rsidR="00930E39" w:rsidRDefault="002E4431">
      <w:pPr>
        <w:numPr>
          <w:ilvl w:val="1"/>
          <w:numId w:val="15"/>
        </w:numPr>
        <w:spacing w:line="240" w:lineRule="auto"/>
        <w:jc w:val="both"/>
        <w:rPr>
          <w:rFonts w:ascii="Times New Roman" w:hAnsi="Times New Roman"/>
          <w:sz w:val="28"/>
          <w:szCs w:val="28"/>
        </w:rPr>
      </w:pPr>
      <w:r>
        <w:rPr>
          <w:rFonts w:ascii="Times New Roman" w:hAnsi="Times New Roman"/>
          <w:sz w:val="28"/>
          <w:szCs w:val="28"/>
        </w:rPr>
        <w:t>ФП с. Івашківка – 11776 Новоград-Волинський р-н, с. Івашківка, вул. Шкільна, 26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6"/>
        </w:numPr>
        <w:spacing w:line="240" w:lineRule="auto"/>
        <w:jc w:val="both"/>
        <w:rPr>
          <w:rFonts w:ascii="Times New Roman" w:hAnsi="Times New Roman"/>
          <w:sz w:val="28"/>
          <w:szCs w:val="28"/>
        </w:rPr>
      </w:pPr>
      <w:r>
        <w:rPr>
          <w:rFonts w:ascii="Times New Roman" w:hAnsi="Times New Roman"/>
          <w:sz w:val="28"/>
          <w:szCs w:val="28"/>
        </w:rPr>
        <w:t>Суслівська АЗПСМ – 11775 Новоград-Волинський р-н, с.Сусли, вул. Івана Тимощука, 11а</w:t>
      </w:r>
    </w:p>
    <w:p w:rsidR="00930E39" w:rsidRDefault="002E4431">
      <w:pPr>
        <w:numPr>
          <w:ilvl w:val="1"/>
          <w:numId w:val="16"/>
        </w:numPr>
        <w:spacing w:line="240" w:lineRule="auto"/>
        <w:jc w:val="both"/>
        <w:rPr>
          <w:rFonts w:ascii="Times New Roman" w:hAnsi="Times New Roman"/>
          <w:sz w:val="28"/>
          <w:szCs w:val="28"/>
        </w:rPr>
      </w:pPr>
      <w:r>
        <w:rPr>
          <w:rFonts w:ascii="Times New Roman" w:hAnsi="Times New Roman"/>
          <w:sz w:val="28"/>
          <w:szCs w:val="28"/>
        </w:rPr>
        <w:t>ФП с. Стрієва – 11776 Новоград-Волинський р-н, с. Стрієва, вул. Перемоги, 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7"/>
        </w:numPr>
        <w:spacing w:line="240" w:lineRule="auto"/>
        <w:jc w:val="both"/>
        <w:rPr>
          <w:rFonts w:ascii="Times New Roman" w:hAnsi="Times New Roman"/>
          <w:sz w:val="28"/>
          <w:szCs w:val="28"/>
        </w:rPr>
      </w:pPr>
      <w:r>
        <w:rPr>
          <w:rFonts w:ascii="Times New Roman" w:hAnsi="Times New Roman"/>
          <w:sz w:val="28"/>
          <w:szCs w:val="28"/>
        </w:rPr>
        <w:t>Лебедівська АЗПСМ – 11784 Новоград-Волинський р-н, с. Лебедівка, вул. Центральна,42</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Яворівка – 11789 Новоград-Волинський р-н, с. Яворівка, вул. Шкільна, 19</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Миколаївка – 11781 Новоград-Волинський р-н, с. Миколаївка, вул. Радянська, 2</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Кам’яний Майдан – 11780 Новоград-Волинський р-н, с. Кам’яний Майдан, вул. Центральна, 9а</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t>ФП с. Тальки – 11783 Новоград-Волинський р-н, с. Тальки, вул. Центральна, 1</w:t>
      </w:r>
    </w:p>
    <w:p w:rsidR="00930E39" w:rsidRDefault="002E4431">
      <w:pPr>
        <w:numPr>
          <w:ilvl w:val="1"/>
          <w:numId w:val="17"/>
        </w:numPr>
        <w:spacing w:line="240" w:lineRule="auto"/>
        <w:jc w:val="both"/>
        <w:rPr>
          <w:rFonts w:ascii="Times New Roman" w:hAnsi="Times New Roman"/>
          <w:sz w:val="28"/>
          <w:szCs w:val="28"/>
        </w:rPr>
      </w:pPr>
      <w:r>
        <w:rPr>
          <w:rFonts w:ascii="Times New Roman" w:hAnsi="Times New Roman"/>
          <w:sz w:val="28"/>
          <w:szCs w:val="28"/>
        </w:rPr>
        <w:lastRenderedPageBreak/>
        <w:t>ФАП с. Барвинівка – 11783 Новоград-Волинський р-н, с. Барвинівка, вул. Шевчуків, 36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8"/>
        </w:numPr>
        <w:spacing w:line="240" w:lineRule="auto"/>
        <w:jc w:val="both"/>
        <w:rPr>
          <w:rFonts w:ascii="Times New Roman" w:hAnsi="Times New Roman"/>
          <w:sz w:val="28"/>
          <w:szCs w:val="28"/>
        </w:rPr>
      </w:pPr>
      <w:r>
        <w:rPr>
          <w:rFonts w:ascii="Times New Roman" w:hAnsi="Times New Roman"/>
          <w:sz w:val="28"/>
          <w:szCs w:val="28"/>
        </w:rPr>
        <w:t>Слободороманівська АЗПСМ – 11716 Новоград-Волинський р-н, с. Слобода Романівська, вул. 40 років Перемоги, 5</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ФП с. Нова Романівка – 11744 Новоград-Волинський р-н, с. Нова Романівка, вул. Радянська, 21</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ФАП с. Ужачин – 11745 Новоград-Волинський р-н, с. Ужачин, вул. Лесі Українки, 5</w:t>
      </w:r>
    </w:p>
    <w:p w:rsidR="00930E39" w:rsidRDefault="002E4431">
      <w:pPr>
        <w:numPr>
          <w:ilvl w:val="1"/>
          <w:numId w:val="18"/>
        </w:numPr>
        <w:spacing w:line="240" w:lineRule="auto"/>
        <w:jc w:val="both"/>
        <w:rPr>
          <w:rFonts w:ascii="Times New Roman" w:hAnsi="Times New Roman"/>
          <w:sz w:val="28"/>
          <w:szCs w:val="28"/>
        </w:rPr>
      </w:pPr>
      <w:r>
        <w:rPr>
          <w:rFonts w:ascii="Times New Roman" w:hAnsi="Times New Roman"/>
          <w:sz w:val="28"/>
          <w:szCs w:val="28"/>
        </w:rPr>
        <w:t>ФП с. Федорівка – 11746 Новоград-Волинський р-н, с. Федорівка, вул. Перемоги, 1а</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19"/>
        </w:numPr>
        <w:spacing w:line="240" w:lineRule="auto"/>
        <w:jc w:val="both"/>
        <w:rPr>
          <w:rFonts w:ascii="Times New Roman" w:hAnsi="Times New Roman"/>
          <w:sz w:val="28"/>
          <w:szCs w:val="28"/>
        </w:rPr>
      </w:pPr>
      <w:r>
        <w:rPr>
          <w:rFonts w:ascii="Times New Roman" w:hAnsi="Times New Roman"/>
          <w:sz w:val="28"/>
          <w:szCs w:val="28"/>
        </w:rPr>
        <w:t>Орепівська АЗПСМ – 11764 Новоград-Волинський р-н, с. Орепи, вул. Ст. Дем</w:t>
      </w:r>
      <w:r>
        <w:rPr>
          <w:rFonts w:ascii="Times New Roman" w:hAnsi="Times New Roman"/>
          <w:sz w:val="28"/>
          <w:szCs w:val="28"/>
          <w:lang w:val="en-US"/>
        </w:rPr>
        <w:t>’</w:t>
      </w:r>
      <w:r>
        <w:rPr>
          <w:rFonts w:ascii="Times New Roman" w:hAnsi="Times New Roman"/>
          <w:sz w:val="28"/>
          <w:szCs w:val="28"/>
        </w:rPr>
        <w:t>янчука, 25</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Колодянка – 11790 Новоград-Волинський р-н, с. Колодянка, вул. Центральна, 31</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Кожушки – 11790 Новоград-Волинський р-н, с. Кожушки, вул. Українська, 1</w:t>
      </w:r>
    </w:p>
    <w:p w:rsidR="00930E39" w:rsidRDefault="002E4431">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Тернівка – 11785 Новоград-Волинський р-н, с. Тернівка, вул. Космонавтів, 6а</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1"/>
        </w:numPr>
        <w:spacing w:line="240" w:lineRule="auto"/>
        <w:jc w:val="both"/>
        <w:rPr>
          <w:rFonts w:ascii="Times New Roman" w:hAnsi="Times New Roman"/>
          <w:sz w:val="28"/>
          <w:szCs w:val="28"/>
        </w:rPr>
      </w:pPr>
      <w:r>
        <w:rPr>
          <w:rFonts w:ascii="Times New Roman" w:hAnsi="Times New Roman"/>
          <w:sz w:val="28"/>
          <w:szCs w:val="28"/>
        </w:rPr>
        <w:t>Киківська АЗПСМ – 11787 Новоград-Волинський р-н, с. Кікова, вул. Миру,9</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t>ФАП с. Немильня  - 11788 Новоград-Волинський р-н, с. Немильня, вул. Іона Халана, 25</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Киянка – 11786 Новоград-Волинський р-н, с. Киянка, вул. Радянська, 20а</w:t>
      </w:r>
    </w:p>
    <w:p w:rsidR="00930E39" w:rsidRDefault="002E4431">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Кануни –11776 Новоград-Волинський р-н, с. Кануни, вул. Східна, 6</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2"/>
        </w:numPr>
        <w:spacing w:line="240" w:lineRule="auto"/>
        <w:jc w:val="both"/>
        <w:rPr>
          <w:rFonts w:ascii="Times New Roman" w:hAnsi="Times New Roman"/>
          <w:sz w:val="28"/>
          <w:szCs w:val="28"/>
        </w:rPr>
      </w:pPr>
      <w:r>
        <w:rPr>
          <w:rFonts w:ascii="Times New Roman" w:hAnsi="Times New Roman"/>
          <w:sz w:val="28"/>
          <w:szCs w:val="28"/>
        </w:rPr>
        <w:t>Токарівська АЗПСМ – 11754 Новоград-Волинський р-н, с. Токарів, вул. Шевченка, 23</w:t>
      </w:r>
    </w:p>
    <w:p w:rsidR="00930E39" w:rsidRDefault="002E4431">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Борисівка – 11737 Новоград-Волинський р-н, с. Борисівка, вул. К.Маркса, 16</w:t>
      </w:r>
    </w:p>
    <w:p w:rsidR="00930E39" w:rsidRDefault="002E4431">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Кам’янка – 11755 Новоград-Волинський р-н, с. Кам’янка, вул. Бесідська, 3</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3"/>
        </w:numPr>
        <w:spacing w:line="240" w:lineRule="auto"/>
        <w:jc w:val="both"/>
        <w:rPr>
          <w:rFonts w:ascii="Times New Roman" w:hAnsi="Times New Roman"/>
          <w:sz w:val="28"/>
          <w:szCs w:val="28"/>
        </w:rPr>
      </w:pPr>
      <w:r>
        <w:rPr>
          <w:rFonts w:ascii="Times New Roman" w:hAnsi="Times New Roman"/>
          <w:sz w:val="28"/>
          <w:szCs w:val="28"/>
        </w:rPr>
        <w:t>Пилиповицька АЗПСМ – 11760 Новоград-Волинський р-н, с. Пилиповичі, вул. Довженка, 32</w:t>
      </w:r>
    </w:p>
    <w:p w:rsidR="00930E39" w:rsidRDefault="002E4431">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Городище – 11760 Новоград-Волинський р-н, с. Городище, пер. Садовий, 11</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4"/>
        </w:numPr>
        <w:spacing w:line="240" w:lineRule="auto"/>
        <w:jc w:val="both"/>
        <w:rPr>
          <w:rFonts w:ascii="Times New Roman" w:hAnsi="Times New Roman"/>
          <w:sz w:val="28"/>
          <w:szCs w:val="28"/>
        </w:rPr>
      </w:pPr>
      <w:r>
        <w:rPr>
          <w:rFonts w:ascii="Times New Roman" w:hAnsi="Times New Roman"/>
          <w:sz w:val="28"/>
          <w:szCs w:val="28"/>
        </w:rPr>
        <w:t>Таращанська АЗПСМ – 11724 Новоград-Волинський р-н, с. Таращанка, вул. Шевченко, 1</w:t>
      </w:r>
    </w:p>
    <w:p w:rsidR="00930E39" w:rsidRDefault="002E4431">
      <w:pPr>
        <w:numPr>
          <w:ilvl w:val="1"/>
          <w:numId w:val="24"/>
        </w:numPr>
        <w:spacing w:line="240" w:lineRule="auto"/>
        <w:jc w:val="both"/>
        <w:rPr>
          <w:rFonts w:ascii="Times New Roman" w:hAnsi="Times New Roman"/>
          <w:sz w:val="28"/>
          <w:szCs w:val="28"/>
        </w:rPr>
      </w:pPr>
      <w:r>
        <w:rPr>
          <w:rFonts w:ascii="Times New Roman" w:hAnsi="Times New Roman"/>
          <w:sz w:val="28"/>
          <w:szCs w:val="28"/>
        </w:rPr>
        <w:t>ФП с. Михиївка – 11723 Новоград-Волинський р-н, с. Михиївка, вул. Центральна, 6</w:t>
      </w:r>
    </w:p>
    <w:p w:rsidR="00930E39" w:rsidRDefault="002E4431">
      <w:pPr>
        <w:numPr>
          <w:ilvl w:val="1"/>
          <w:numId w:val="24"/>
        </w:numPr>
        <w:spacing w:line="240" w:lineRule="auto"/>
        <w:jc w:val="both"/>
        <w:rPr>
          <w:rFonts w:ascii="Times New Roman" w:hAnsi="Times New Roman"/>
          <w:sz w:val="28"/>
          <w:szCs w:val="28"/>
        </w:rPr>
      </w:pPr>
      <w:r>
        <w:rPr>
          <w:rFonts w:ascii="Times New Roman" w:hAnsi="Times New Roman"/>
          <w:sz w:val="28"/>
          <w:szCs w:val="28"/>
        </w:rPr>
        <w:lastRenderedPageBreak/>
        <w:t>ФП с. Красилівка – 11723 Новоград-Волинський р-н, с. Красилівка, вул. Червоноармійська, 27</w:t>
      </w:r>
    </w:p>
    <w:p w:rsidR="00930E39" w:rsidRDefault="00930E39">
      <w:pPr>
        <w:spacing w:line="240" w:lineRule="auto"/>
        <w:ind w:left="1440"/>
        <w:jc w:val="both"/>
        <w:rPr>
          <w:rFonts w:ascii="Times New Roman" w:hAnsi="Times New Roman"/>
          <w:sz w:val="28"/>
          <w:szCs w:val="28"/>
        </w:rPr>
      </w:pPr>
    </w:p>
    <w:p w:rsidR="00930E39" w:rsidRDefault="002E4431">
      <w:pPr>
        <w:numPr>
          <w:ilvl w:val="0"/>
          <w:numId w:val="25"/>
        </w:numPr>
        <w:spacing w:line="240" w:lineRule="auto"/>
        <w:jc w:val="both"/>
        <w:rPr>
          <w:rFonts w:ascii="Times New Roman" w:hAnsi="Times New Roman"/>
          <w:sz w:val="28"/>
          <w:szCs w:val="28"/>
        </w:rPr>
      </w:pPr>
      <w:r>
        <w:rPr>
          <w:rFonts w:ascii="Times New Roman" w:hAnsi="Times New Roman"/>
          <w:sz w:val="28"/>
          <w:szCs w:val="28"/>
        </w:rPr>
        <w:t>Тупалецька АЗПСМ – 11747 Новоград-Волинський р-н, с. Тупальці. вул. Данильченка, 12</w:t>
      </w:r>
    </w:p>
    <w:p w:rsidR="00930E39" w:rsidRDefault="002E4431">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Поліянівка – 11770 Новоград-Волинський р-н, с. Поліянівка, вул. Леніна, 44</w:t>
      </w:r>
    </w:p>
    <w:p w:rsidR="00930E39" w:rsidRDefault="002E4431">
      <w:pPr>
        <w:numPr>
          <w:ilvl w:val="1"/>
          <w:numId w:val="25"/>
        </w:numPr>
        <w:spacing w:line="240" w:lineRule="auto"/>
        <w:jc w:val="both"/>
        <w:rPr>
          <w:rFonts w:ascii="Times New Roman" w:hAnsi="Times New Roman"/>
          <w:sz w:val="28"/>
          <w:szCs w:val="28"/>
        </w:rPr>
      </w:pPr>
      <w:r>
        <w:rPr>
          <w:rFonts w:ascii="Times New Roman" w:hAnsi="Times New Roman"/>
          <w:sz w:val="28"/>
          <w:szCs w:val="28"/>
        </w:rPr>
        <w:t>ФАП с. Несолонь – 11771 Новоград-Волинський р-н, с. Несолонь, вул. Садова, 5а</w:t>
      </w:r>
    </w:p>
    <w:p w:rsidR="00930E39" w:rsidRDefault="002E4431">
      <w:pPr>
        <w:numPr>
          <w:ilvl w:val="1"/>
          <w:numId w:val="26"/>
        </w:numPr>
        <w:spacing w:line="240" w:lineRule="auto"/>
        <w:jc w:val="both"/>
        <w:rPr>
          <w:rFonts w:ascii="Times New Roman" w:hAnsi="Times New Roman"/>
          <w:sz w:val="28"/>
          <w:szCs w:val="28"/>
        </w:rPr>
      </w:pPr>
      <w:r>
        <w:rPr>
          <w:rFonts w:ascii="Times New Roman" w:hAnsi="Times New Roman"/>
          <w:sz w:val="28"/>
          <w:szCs w:val="28"/>
        </w:rPr>
        <w:t>ФП с. Теснівка – 11771 Новоград-Волинський р-н, с. Теснівка, вул. Л.Українки, 43а</w:t>
      </w:r>
    </w:p>
    <w:p w:rsidR="00930E39" w:rsidRDefault="00930E39">
      <w:pPr>
        <w:spacing w:line="240" w:lineRule="auto"/>
        <w:rPr>
          <w:rFonts w:ascii="Times New Roman" w:hAnsi="Times New Roman"/>
          <w:sz w:val="20"/>
          <w:szCs w:val="20"/>
        </w:rPr>
      </w:pPr>
    </w:p>
    <w:p w:rsidR="00930E39" w:rsidRDefault="00930E39">
      <w:pPr>
        <w:spacing w:line="240" w:lineRule="auto"/>
        <w:rPr>
          <w:rFonts w:ascii="Times New Roman" w:hAnsi="Times New Roman"/>
          <w:sz w:val="20"/>
          <w:szCs w:val="20"/>
        </w:rPr>
      </w:pPr>
    </w:p>
    <w:p w:rsidR="00930E39" w:rsidRDefault="00930E39">
      <w:pPr>
        <w:spacing w:line="252" w:lineRule="auto"/>
        <w:ind w:left="142" w:right="11" w:firstLine="1134"/>
        <w:jc w:val="both"/>
      </w:pPr>
    </w:p>
    <w:sectPr w:rsidR="00930E39" w:rsidSect="00930E39">
      <w:headerReference w:type="default" r:id="rId8"/>
      <w:footerReference w:type="default" r:id="rId9"/>
      <w:pgSz w:w="11906" w:h="16838"/>
      <w:pgMar w:top="850" w:right="850" w:bottom="850" w:left="1417" w:header="708" w:footer="708"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2A47" w:rsidRDefault="00E72A47" w:rsidP="00930E39">
      <w:pPr>
        <w:spacing w:line="240" w:lineRule="auto"/>
      </w:pPr>
      <w:r>
        <w:separator/>
      </w:r>
    </w:p>
  </w:endnote>
  <w:endnote w:type="continuationSeparator" w:id="0">
    <w:p w:rsidR="00E72A47" w:rsidRDefault="00E72A47" w:rsidP="0093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E39" w:rsidRDefault="00930E39">
    <w:pPr>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2A47" w:rsidRDefault="00E72A47" w:rsidP="00930E39">
      <w:pPr>
        <w:spacing w:line="240" w:lineRule="auto"/>
      </w:pPr>
      <w:r>
        <w:separator/>
      </w:r>
    </w:p>
  </w:footnote>
  <w:footnote w:type="continuationSeparator" w:id="0">
    <w:p w:rsidR="00E72A47" w:rsidRDefault="00E72A47" w:rsidP="00930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0E39" w:rsidRDefault="00E72A47">
    <w:r>
      <w:pict>
        <v:group id="shape_0" o:spid="_x0000_s2049" alt="Group 92182" style="position:absolute;margin-left:.05pt;margin-top:0;width:594.95pt;height:841.95pt;z-index:251658240" coordorigin="1" coordsize="11899,16839">
          <v:shape id="Shape 92992" o:spid="_x0000_s2050" style="position:absolute;left:1;width:11899;height:16839;mso-position-horizontal-relative:page;mso-position-vertical-relative:page" coordorigin="1" coordsize="11899,16839" o:spt="100" adj="0,,0" path="" stroked="f" strokecolor="#3465a4">
            <v:fill color2="black" o:detectmouseclick="t"/>
            <v:stroke joinstyle="round"/>
            <v:formulas/>
            <v:path o:connecttype="segments"/>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9B4"/>
    <w:multiLevelType w:val="multilevel"/>
    <w:tmpl w:val="7DD4AB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265880"/>
    <w:multiLevelType w:val="multilevel"/>
    <w:tmpl w:val="FB06E2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A06E52"/>
    <w:multiLevelType w:val="multilevel"/>
    <w:tmpl w:val="105016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C75D77"/>
    <w:multiLevelType w:val="multilevel"/>
    <w:tmpl w:val="DD2673B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377FAD"/>
    <w:multiLevelType w:val="multilevel"/>
    <w:tmpl w:val="C65C40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CD56EAD"/>
    <w:multiLevelType w:val="multilevel"/>
    <w:tmpl w:val="75D01C0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98B2EC7"/>
    <w:multiLevelType w:val="multilevel"/>
    <w:tmpl w:val="8C8C7ABC"/>
    <w:lvl w:ilvl="0">
      <w:start w:val="1"/>
      <w:numFmt w:val="decimal"/>
      <w:lvlText w:val="%1."/>
      <w:lvlJc w:val="left"/>
      <w:pPr>
        <w:ind w:left="450" w:hanging="450"/>
      </w:pPr>
      <w:rPr>
        <w:rFonts w:eastAsia="Arial"/>
      </w:rPr>
    </w:lvl>
    <w:lvl w:ilvl="1">
      <w:start w:val="5"/>
      <w:numFmt w:val="decimal"/>
      <w:lvlText w:val="%1.%2."/>
      <w:lvlJc w:val="left"/>
      <w:pPr>
        <w:ind w:left="1695" w:hanging="720"/>
      </w:pPr>
      <w:rPr>
        <w:rFonts w:ascii="Times New Roman" w:eastAsia="Arial" w:hAnsi="Times New Roman"/>
        <w:sz w:val="28"/>
      </w:rPr>
    </w:lvl>
    <w:lvl w:ilvl="2">
      <w:start w:val="1"/>
      <w:numFmt w:val="decimal"/>
      <w:lvlText w:val="%1.%2.%3."/>
      <w:lvlJc w:val="left"/>
      <w:pPr>
        <w:ind w:left="2670" w:hanging="720"/>
      </w:pPr>
      <w:rPr>
        <w:rFonts w:eastAsia="Arial"/>
      </w:rPr>
    </w:lvl>
    <w:lvl w:ilvl="3">
      <w:start w:val="1"/>
      <w:numFmt w:val="decimal"/>
      <w:lvlText w:val="%1.%2.%3.%4."/>
      <w:lvlJc w:val="left"/>
      <w:pPr>
        <w:ind w:left="4005" w:hanging="1080"/>
      </w:pPr>
      <w:rPr>
        <w:rFonts w:eastAsia="Arial"/>
      </w:rPr>
    </w:lvl>
    <w:lvl w:ilvl="4">
      <w:start w:val="1"/>
      <w:numFmt w:val="decimal"/>
      <w:lvlText w:val="%1.%2.%3.%4.%5."/>
      <w:lvlJc w:val="left"/>
      <w:pPr>
        <w:ind w:left="4980" w:hanging="1080"/>
      </w:pPr>
      <w:rPr>
        <w:rFonts w:eastAsia="Arial"/>
      </w:rPr>
    </w:lvl>
    <w:lvl w:ilvl="5">
      <w:start w:val="1"/>
      <w:numFmt w:val="decimal"/>
      <w:lvlText w:val="%1.%2.%3.%4.%5.%6."/>
      <w:lvlJc w:val="left"/>
      <w:pPr>
        <w:ind w:left="6315" w:hanging="1440"/>
      </w:pPr>
      <w:rPr>
        <w:rFonts w:eastAsia="Arial"/>
      </w:rPr>
    </w:lvl>
    <w:lvl w:ilvl="6">
      <w:start w:val="1"/>
      <w:numFmt w:val="decimal"/>
      <w:lvlText w:val="%1.%2.%3.%4.%5.%6.%7."/>
      <w:lvlJc w:val="left"/>
      <w:pPr>
        <w:ind w:left="7650" w:hanging="1800"/>
      </w:pPr>
      <w:rPr>
        <w:rFonts w:eastAsia="Arial"/>
      </w:rPr>
    </w:lvl>
    <w:lvl w:ilvl="7">
      <w:start w:val="1"/>
      <w:numFmt w:val="decimal"/>
      <w:lvlText w:val="%1.%2.%3.%4.%5.%6.%7.%8."/>
      <w:lvlJc w:val="left"/>
      <w:pPr>
        <w:ind w:left="8625" w:hanging="1800"/>
      </w:pPr>
      <w:rPr>
        <w:rFonts w:eastAsia="Arial"/>
      </w:rPr>
    </w:lvl>
    <w:lvl w:ilvl="8">
      <w:start w:val="1"/>
      <w:numFmt w:val="decimal"/>
      <w:lvlText w:val="%1.%2.%3.%4.%5.%6.%7.%8.%9."/>
      <w:lvlJc w:val="left"/>
      <w:pPr>
        <w:ind w:left="9960" w:hanging="2160"/>
      </w:pPr>
      <w:rPr>
        <w:rFonts w:eastAsia="Arial"/>
      </w:rPr>
    </w:lvl>
  </w:abstractNum>
  <w:abstractNum w:abstractNumId="7" w15:restartNumberingAfterBreak="0">
    <w:nsid w:val="216F4E3D"/>
    <w:multiLevelType w:val="multilevel"/>
    <w:tmpl w:val="7A56B8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4591129"/>
    <w:multiLevelType w:val="multilevel"/>
    <w:tmpl w:val="29DE9E1A"/>
    <w:lvl w:ilvl="0">
      <w:start w:val="6"/>
      <w:numFmt w:val="decimal"/>
      <w:lvlText w:val="%1."/>
      <w:lvlJc w:val="left"/>
      <w:pPr>
        <w:ind w:left="675" w:hanging="675"/>
      </w:pPr>
      <w:rPr>
        <w:rFonts w:eastAsia="Arial"/>
      </w:rPr>
    </w:lvl>
    <w:lvl w:ilvl="1">
      <w:start w:val="2"/>
      <w:numFmt w:val="decimal"/>
      <w:lvlText w:val="%1.%2."/>
      <w:lvlJc w:val="left"/>
      <w:pPr>
        <w:ind w:left="1713" w:hanging="720"/>
      </w:pPr>
      <w:rPr>
        <w:rFonts w:eastAsia="Arial"/>
      </w:rPr>
    </w:lvl>
    <w:lvl w:ilvl="2">
      <w:start w:val="2"/>
      <w:numFmt w:val="decimal"/>
      <w:lvlText w:val="%1.%2.%3."/>
      <w:lvlJc w:val="left"/>
      <w:pPr>
        <w:ind w:left="2706" w:hanging="720"/>
      </w:pPr>
      <w:rPr>
        <w:rFonts w:ascii="Times New Roman" w:eastAsia="Arial" w:hAnsi="Times New Roman"/>
        <w:sz w:val="28"/>
      </w:rPr>
    </w:lvl>
    <w:lvl w:ilvl="3">
      <w:start w:val="1"/>
      <w:numFmt w:val="decimal"/>
      <w:lvlText w:val="%1.%2.%3.%4."/>
      <w:lvlJc w:val="left"/>
      <w:pPr>
        <w:ind w:left="4059" w:hanging="1080"/>
      </w:pPr>
      <w:rPr>
        <w:rFonts w:eastAsia="Arial"/>
      </w:rPr>
    </w:lvl>
    <w:lvl w:ilvl="4">
      <w:start w:val="1"/>
      <w:numFmt w:val="decimal"/>
      <w:lvlText w:val="%1.%2.%3.%4.%5."/>
      <w:lvlJc w:val="left"/>
      <w:pPr>
        <w:ind w:left="5052" w:hanging="1080"/>
      </w:pPr>
      <w:rPr>
        <w:rFonts w:eastAsia="Arial"/>
      </w:rPr>
    </w:lvl>
    <w:lvl w:ilvl="5">
      <w:start w:val="1"/>
      <w:numFmt w:val="decimal"/>
      <w:lvlText w:val="%1.%2.%3.%4.%5.%6."/>
      <w:lvlJc w:val="left"/>
      <w:pPr>
        <w:ind w:left="6405" w:hanging="1440"/>
      </w:pPr>
      <w:rPr>
        <w:rFonts w:eastAsia="Arial"/>
      </w:rPr>
    </w:lvl>
    <w:lvl w:ilvl="6">
      <w:start w:val="1"/>
      <w:numFmt w:val="decimal"/>
      <w:lvlText w:val="%1.%2.%3.%4.%5.%6.%7."/>
      <w:lvlJc w:val="left"/>
      <w:pPr>
        <w:ind w:left="7758" w:hanging="1800"/>
      </w:pPr>
      <w:rPr>
        <w:rFonts w:eastAsia="Arial"/>
      </w:rPr>
    </w:lvl>
    <w:lvl w:ilvl="7">
      <w:start w:val="1"/>
      <w:numFmt w:val="decimal"/>
      <w:lvlText w:val="%1.%2.%3.%4.%5.%6.%7.%8."/>
      <w:lvlJc w:val="left"/>
      <w:pPr>
        <w:ind w:left="8751" w:hanging="1800"/>
      </w:pPr>
      <w:rPr>
        <w:rFonts w:eastAsia="Arial"/>
      </w:rPr>
    </w:lvl>
    <w:lvl w:ilvl="8">
      <w:start w:val="1"/>
      <w:numFmt w:val="decimal"/>
      <w:lvlText w:val="%1.%2.%3.%4.%5.%6.%7.%8.%9."/>
      <w:lvlJc w:val="left"/>
      <w:pPr>
        <w:ind w:left="10104" w:hanging="2160"/>
      </w:pPr>
      <w:rPr>
        <w:rFonts w:eastAsia="Arial"/>
      </w:rPr>
    </w:lvl>
  </w:abstractNum>
  <w:abstractNum w:abstractNumId="9" w15:restartNumberingAfterBreak="0">
    <w:nsid w:val="25557691"/>
    <w:multiLevelType w:val="multilevel"/>
    <w:tmpl w:val="6A7CA172"/>
    <w:lvl w:ilvl="0">
      <w:start w:val="1"/>
      <w:numFmt w:val="decimal"/>
      <w:lvlText w:val="%1"/>
      <w:lvlJc w:val="left"/>
      <w:pPr>
        <w:ind w:left="375" w:hanging="375"/>
      </w:pPr>
      <w:rPr>
        <w:rFonts w:eastAsia="Arial"/>
      </w:rPr>
    </w:lvl>
    <w:lvl w:ilvl="1">
      <w:start w:val="3"/>
      <w:numFmt w:val="decimal"/>
      <w:lvlText w:val="%1.%2"/>
      <w:lvlJc w:val="left"/>
      <w:pPr>
        <w:ind w:left="1368" w:hanging="375"/>
      </w:pPr>
      <w:rPr>
        <w:rFonts w:ascii="Times New Roman" w:eastAsia="Arial" w:hAnsi="Times New Roman"/>
        <w:sz w:val="28"/>
      </w:rPr>
    </w:lvl>
    <w:lvl w:ilvl="2">
      <w:start w:val="1"/>
      <w:numFmt w:val="decimal"/>
      <w:lvlText w:val="%1.%2.%3"/>
      <w:lvlJc w:val="left"/>
      <w:pPr>
        <w:ind w:left="2670" w:hanging="720"/>
      </w:pPr>
      <w:rPr>
        <w:rFonts w:eastAsia="Arial"/>
      </w:rPr>
    </w:lvl>
    <w:lvl w:ilvl="3">
      <w:start w:val="1"/>
      <w:numFmt w:val="decimal"/>
      <w:lvlText w:val="%1.%2.%3.%4"/>
      <w:lvlJc w:val="left"/>
      <w:pPr>
        <w:ind w:left="4005" w:hanging="1080"/>
      </w:pPr>
      <w:rPr>
        <w:rFonts w:eastAsia="Arial"/>
      </w:rPr>
    </w:lvl>
    <w:lvl w:ilvl="4">
      <w:start w:val="1"/>
      <w:numFmt w:val="decimal"/>
      <w:lvlText w:val="%1.%2.%3.%4.%5"/>
      <w:lvlJc w:val="left"/>
      <w:pPr>
        <w:ind w:left="4980" w:hanging="1080"/>
      </w:pPr>
      <w:rPr>
        <w:rFonts w:eastAsia="Arial"/>
      </w:rPr>
    </w:lvl>
    <w:lvl w:ilvl="5">
      <w:start w:val="1"/>
      <w:numFmt w:val="decimal"/>
      <w:lvlText w:val="%1.%2.%3.%4.%5.%6"/>
      <w:lvlJc w:val="left"/>
      <w:pPr>
        <w:ind w:left="6315" w:hanging="1440"/>
      </w:pPr>
      <w:rPr>
        <w:rFonts w:eastAsia="Arial"/>
      </w:rPr>
    </w:lvl>
    <w:lvl w:ilvl="6">
      <w:start w:val="1"/>
      <w:numFmt w:val="decimal"/>
      <w:lvlText w:val="%1.%2.%3.%4.%5.%6.%7"/>
      <w:lvlJc w:val="left"/>
      <w:pPr>
        <w:ind w:left="7290" w:hanging="1440"/>
      </w:pPr>
      <w:rPr>
        <w:rFonts w:eastAsia="Arial"/>
      </w:rPr>
    </w:lvl>
    <w:lvl w:ilvl="7">
      <w:start w:val="1"/>
      <w:numFmt w:val="decimal"/>
      <w:lvlText w:val="%1.%2.%3.%4.%5.%6.%7.%8"/>
      <w:lvlJc w:val="left"/>
      <w:pPr>
        <w:ind w:left="8625" w:hanging="1800"/>
      </w:pPr>
      <w:rPr>
        <w:rFonts w:eastAsia="Arial"/>
      </w:rPr>
    </w:lvl>
    <w:lvl w:ilvl="8">
      <w:start w:val="1"/>
      <w:numFmt w:val="decimal"/>
      <w:lvlText w:val="%1.%2.%3.%4.%5.%6.%7.%8.%9"/>
      <w:lvlJc w:val="left"/>
      <w:pPr>
        <w:ind w:left="9960" w:hanging="2160"/>
      </w:pPr>
      <w:rPr>
        <w:rFonts w:eastAsia="Arial"/>
      </w:rPr>
    </w:lvl>
  </w:abstractNum>
  <w:abstractNum w:abstractNumId="10" w15:restartNumberingAfterBreak="0">
    <w:nsid w:val="26681621"/>
    <w:multiLevelType w:val="multilevel"/>
    <w:tmpl w:val="3D94C768"/>
    <w:lvl w:ilvl="0">
      <w:start w:val="4"/>
      <w:numFmt w:val="decimal"/>
      <w:lvlText w:val="%1"/>
      <w:lvlJc w:val="left"/>
      <w:pPr>
        <w:ind w:left="360" w:hanging="360"/>
      </w:pPr>
      <w:rPr>
        <w:rFonts w:eastAsia="Arial" w:cs="Arial"/>
      </w:rPr>
    </w:lvl>
    <w:lvl w:ilvl="1">
      <w:start w:val="2"/>
      <w:numFmt w:val="decimal"/>
      <w:lvlText w:val="%1.%2"/>
      <w:lvlJc w:val="left"/>
      <w:pPr>
        <w:ind w:left="1353" w:hanging="360"/>
      </w:pPr>
      <w:rPr>
        <w:rFonts w:ascii="Times New Roman" w:eastAsia="Arial" w:hAnsi="Times New Roman" w:cs="Times New Roman"/>
        <w:b w:val="0"/>
        <w:sz w:val="28"/>
        <w:szCs w:val="28"/>
      </w:rPr>
    </w:lvl>
    <w:lvl w:ilvl="2">
      <w:start w:val="1"/>
      <w:numFmt w:val="decimal"/>
      <w:lvlText w:val="%1.%2.%3"/>
      <w:lvlJc w:val="left"/>
      <w:pPr>
        <w:ind w:left="2706" w:hanging="720"/>
      </w:pPr>
      <w:rPr>
        <w:rFonts w:eastAsia="Arial" w:cs="Arial"/>
      </w:rPr>
    </w:lvl>
    <w:lvl w:ilvl="3">
      <w:start w:val="1"/>
      <w:numFmt w:val="decimal"/>
      <w:lvlText w:val="%1.%2.%3.%4"/>
      <w:lvlJc w:val="left"/>
      <w:pPr>
        <w:ind w:left="3699" w:hanging="720"/>
      </w:pPr>
      <w:rPr>
        <w:rFonts w:eastAsia="Arial" w:cs="Arial"/>
      </w:rPr>
    </w:lvl>
    <w:lvl w:ilvl="4">
      <w:start w:val="1"/>
      <w:numFmt w:val="decimal"/>
      <w:lvlText w:val="%1.%2.%3.%4.%5"/>
      <w:lvlJc w:val="left"/>
      <w:pPr>
        <w:ind w:left="5052" w:hanging="1080"/>
      </w:pPr>
      <w:rPr>
        <w:rFonts w:eastAsia="Arial" w:cs="Arial"/>
      </w:rPr>
    </w:lvl>
    <w:lvl w:ilvl="5">
      <w:start w:val="1"/>
      <w:numFmt w:val="decimal"/>
      <w:lvlText w:val="%1.%2.%3.%4.%5.%6"/>
      <w:lvlJc w:val="left"/>
      <w:pPr>
        <w:ind w:left="6045" w:hanging="1080"/>
      </w:pPr>
      <w:rPr>
        <w:rFonts w:eastAsia="Arial" w:cs="Arial"/>
      </w:rPr>
    </w:lvl>
    <w:lvl w:ilvl="6">
      <w:start w:val="1"/>
      <w:numFmt w:val="decimal"/>
      <w:lvlText w:val="%1.%2.%3.%4.%5.%6.%7"/>
      <w:lvlJc w:val="left"/>
      <w:pPr>
        <w:ind w:left="7398" w:hanging="1440"/>
      </w:pPr>
      <w:rPr>
        <w:rFonts w:eastAsia="Arial" w:cs="Arial"/>
      </w:rPr>
    </w:lvl>
    <w:lvl w:ilvl="7">
      <w:start w:val="1"/>
      <w:numFmt w:val="decimal"/>
      <w:lvlText w:val="%1.%2.%3.%4.%5.%6.%7.%8"/>
      <w:lvlJc w:val="left"/>
      <w:pPr>
        <w:ind w:left="8391" w:hanging="1440"/>
      </w:pPr>
      <w:rPr>
        <w:rFonts w:eastAsia="Arial" w:cs="Arial"/>
      </w:rPr>
    </w:lvl>
    <w:lvl w:ilvl="8">
      <w:start w:val="1"/>
      <w:numFmt w:val="decimal"/>
      <w:lvlText w:val="%1.%2.%3.%4.%5.%6.%7.%8.%9"/>
      <w:lvlJc w:val="left"/>
      <w:pPr>
        <w:ind w:left="9384" w:hanging="1440"/>
      </w:pPr>
      <w:rPr>
        <w:rFonts w:eastAsia="Arial" w:cs="Arial"/>
      </w:rPr>
    </w:lvl>
  </w:abstractNum>
  <w:abstractNum w:abstractNumId="11" w15:restartNumberingAfterBreak="0">
    <w:nsid w:val="2D4C7AE9"/>
    <w:multiLevelType w:val="hybridMultilevel"/>
    <w:tmpl w:val="3912E76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A1191"/>
    <w:multiLevelType w:val="multilevel"/>
    <w:tmpl w:val="352C5A9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F557BB"/>
    <w:multiLevelType w:val="multilevel"/>
    <w:tmpl w:val="ACE8E8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01057D6"/>
    <w:multiLevelType w:val="multilevel"/>
    <w:tmpl w:val="F2868600"/>
    <w:lvl w:ilvl="0">
      <w:start w:val="1"/>
      <w:numFmt w:val="bullet"/>
      <w:lvlText w:val="•"/>
      <w:lvlJc w:val="left"/>
      <w:pPr>
        <w:ind w:left="1996" w:hanging="360"/>
      </w:pPr>
      <w:rPr>
        <w:rFonts w:ascii="Arial" w:hAnsi="Arial" w:cs="Arial" w:hint="default"/>
        <w:b w:val="0"/>
        <w:i w:val="0"/>
        <w:strike w:val="0"/>
        <w:dstrike w:val="0"/>
        <w:color w:val="000000"/>
        <w:position w:val="0"/>
        <w:sz w:val="40"/>
        <w:u w:val="none" w:color="000000"/>
        <w:vertAlign w:val="baseline"/>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15:restartNumberingAfterBreak="0">
    <w:nsid w:val="44077A36"/>
    <w:multiLevelType w:val="multilevel"/>
    <w:tmpl w:val="7B0E3DB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5905C4D"/>
    <w:multiLevelType w:val="multilevel"/>
    <w:tmpl w:val="96B4F4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73C7E18"/>
    <w:multiLevelType w:val="multilevel"/>
    <w:tmpl w:val="84EA9B6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3F2FF4"/>
    <w:multiLevelType w:val="multilevel"/>
    <w:tmpl w:val="CE38B4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B402A3A"/>
    <w:multiLevelType w:val="multilevel"/>
    <w:tmpl w:val="4F805D06"/>
    <w:lvl w:ilvl="0">
      <w:start w:val="6"/>
      <w:numFmt w:val="decimal"/>
      <w:lvlText w:val="%1"/>
      <w:lvlJc w:val="left"/>
      <w:pPr>
        <w:ind w:left="375" w:hanging="375"/>
      </w:pPr>
      <w:rPr>
        <w:rFonts w:eastAsia="Arial"/>
      </w:rPr>
    </w:lvl>
    <w:lvl w:ilvl="1">
      <w:start w:val="2"/>
      <w:numFmt w:val="decimal"/>
      <w:lvlText w:val="%1.%2"/>
      <w:lvlJc w:val="left"/>
      <w:pPr>
        <w:ind w:left="1651" w:hanging="375"/>
      </w:pPr>
      <w:rPr>
        <w:rFonts w:ascii="Times New Roman" w:eastAsia="Arial" w:hAnsi="Times New Roman"/>
        <w:sz w:val="28"/>
      </w:rPr>
    </w:lvl>
    <w:lvl w:ilvl="2">
      <w:start w:val="1"/>
      <w:numFmt w:val="decimal"/>
      <w:lvlText w:val="%1.%2.%3"/>
      <w:lvlJc w:val="left"/>
      <w:pPr>
        <w:ind w:left="3272" w:hanging="720"/>
      </w:pPr>
      <w:rPr>
        <w:rFonts w:eastAsia="Arial"/>
      </w:rPr>
    </w:lvl>
    <w:lvl w:ilvl="3">
      <w:start w:val="1"/>
      <w:numFmt w:val="decimal"/>
      <w:lvlText w:val="%1.%2.%3.%4"/>
      <w:lvlJc w:val="left"/>
      <w:pPr>
        <w:ind w:left="4908" w:hanging="1080"/>
      </w:pPr>
      <w:rPr>
        <w:rFonts w:eastAsia="Arial"/>
      </w:rPr>
    </w:lvl>
    <w:lvl w:ilvl="4">
      <w:start w:val="1"/>
      <w:numFmt w:val="decimal"/>
      <w:lvlText w:val="%1.%2.%3.%4.%5"/>
      <w:lvlJc w:val="left"/>
      <w:pPr>
        <w:ind w:left="6184" w:hanging="1080"/>
      </w:pPr>
      <w:rPr>
        <w:rFonts w:eastAsia="Arial"/>
      </w:rPr>
    </w:lvl>
    <w:lvl w:ilvl="5">
      <w:start w:val="1"/>
      <w:numFmt w:val="decimal"/>
      <w:lvlText w:val="%1.%2.%3.%4.%5.%6"/>
      <w:lvlJc w:val="left"/>
      <w:pPr>
        <w:ind w:left="7820" w:hanging="1440"/>
      </w:pPr>
      <w:rPr>
        <w:rFonts w:eastAsia="Arial"/>
      </w:rPr>
    </w:lvl>
    <w:lvl w:ilvl="6">
      <w:start w:val="1"/>
      <w:numFmt w:val="decimal"/>
      <w:lvlText w:val="%1.%2.%3.%4.%5.%6.%7"/>
      <w:lvlJc w:val="left"/>
      <w:pPr>
        <w:ind w:left="9096" w:hanging="1440"/>
      </w:pPr>
      <w:rPr>
        <w:rFonts w:eastAsia="Arial"/>
      </w:rPr>
    </w:lvl>
    <w:lvl w:ilvl="7">
      <w:start w:val="1"/>
      <w:numFmt w:val="decimal"/>
      <w:lvlText w:val="%1.%2.%3.%4.%5.%6.%7.%8"/>
      <w:lvlJc w:val="left"/>
      <w:pPr>
        <w:ind w:left="10732" w:hanging="1800"/>
      </w:pPr>
      <w:rPr>
        <w:rFonts w:eastAsia="Arial"/>
      </w:rPr>
    </w:lvl>
    <w:lvl w:ilvl="8">
      <w:start w:val="1"/>
      <w:numFmt w:val="decimal"/>
      <w:lvlText w:val="%1.%2.%3.%4.%5.%6.%7.%8.%9"/>
      <w:lvlJc w:val="left"/>
      <w:pPr>
        <w:ind w:left="12368" w:hanging="2160"/>
      </w:pPr>
      <w:rPr>
        <w:rFonts w:eastAsia="Arial"/>
      </w:rPr>
    </w:lvl>
  </w:abstractNum>
  <w:abstractNum w:abstractNumId="20" w15:restartNumberingAfterBreak="0">
    <w:nsid w:val="57F106C2"/>
    <w:multiLevelType w:val="multilevel"/>
    <w:tmpl w:val="D3FAE01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CCC3707"/>
    <w:multiLevelType w:val="multilevel"/>
    <w:tmpl w:val="6890B7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F034A71"/>
    <w:multiLevelType w:val="multilevel"/>
    <w:tmpl w:val="2222C1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6232758"/>
    <w:multiLevelType w:val="multilevel"/>
    <w:tmpl w:val="0F8025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7254F0F"/>
    <w:multiLevelType w:val="multilevel"/>
    <w:tmpl w:val="8D22CB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EA73E45"/>
    <w:multiLevelType w:val="multilevel"/>
    <w:tmpl w:val="2EA26B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F090451"/>
    <w:multiLevelType w:val="multilevel"/>
    <w:tmpl w:val="845E95C6"/>
    <w:lvl w:ilvl="0">
      <w:start w:val="1"/>
      <w:numFmt w:val="decimal"/>
      <w:lvlText w:val="%1."/>
      <w:lvlJc w:val="left"/>
      <w:pPr>
        <w:ind w:left="1194" w:hanging="360"/>
      </w:pPr>
      <w:rPr>
        <w:rFonts w:ascii="Times New Roman" w:eastAsia="Arial" w:hAnsi="Times New Roman"/>
        <w:b/>
        <w:sz w:val="40"/>
      </w:r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27" w15:restartNumberingAfterBreak="0">
    <w:nsid w:val="757B3C6A"/>
    <w:multiLevelType w:val="multilevel"/>
    <w:tmpl w:val="C31C91B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9A46362"/>
    <w:multiLevelType w:val="multilevel"/>
    <w:tmpl w:val="E2B496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6"/>
  </w:num>
  <w:num w:numId="3">
    <w:abstractNumId w:val="26"/>
  </w:num>
  <w:num w:numId="4">
    <w:abstractNumId w:val="10"/>
  </w:num>
  <w:num w:numId="5">
    <w:abstractNumId w:val="19"/>
  </w:num>
  <w:num w:numId="6">
    <w:abstractNumId w:val="8"/>
  </w:num>
  <w:num w:numId="7">
    <w:abstractNumId w:val="25"/>
  </w:num>
  <w:num w:numId="8">
    <w:abstractNumId w:val="7"/>
  </w:num>
  <w:num w:numId="9">
    <w:abstractNumId w:val="2"/>
  </w:num>
  <w:num w:numId="10">
    <w:abstractNumId w:val="27"/>
  </w:num>
  <w:num w:numId="11">
    <w:abstractNumId w:val="21"/>
  </w:num>
  <w:num w:numId="12">
    <w:abstractNumId w:val="13"/>
  </w:num>
  <w:num w:numId="13">
    <w:abstractNumId w:val="18"/>
  </w:num>
  <w:num w:numId="14">
    <w:abstractNumId w:val="3"/>
  </w:num>
  <w:num w:numId="15">
    <w:abstractNumId w:val="17"/>
  </w:num>
  <w:num w:numId="16">
    <w:abstractNumId w:val="16"/>
  </w:num>
  <w:num w:numId="17">
    <w:abstractNumId w:val="28"/>
  </w:num>
  <w:num w:numId="18">
    <w:abstractNumId w:val="15"/>
  </w:num>
  <w:num w:numId="19">
    <w:abstractNumId w:val="23"/>
  </w:num>
  <w:num w:numId="20">
    <w:abstractNumId w:val="22"/>
  </w:num>
  <w:num w:numId="21">
    <w:abstractNumId w:val="20"/>
  </w:num>
  <w:num w:numId="22">
    <w:abstractNumId w:val="12"/>
  </w:num>
  <w:num w:numId="23">
    <w:abstractNumId w:val="1"/>
  </w:num>
  <w:num w:numId="24">
    <w:abstractNumId w:val="24"/>
  </w:num>
  <w:num w:numId="25">
    <w:abstractNumId w:val="0"/>
  </w:num>
  <w:num w:numId="26">
    <w:abstractNumId w:val="5"/>
  </w:num>
  <w:num w:numId="27">
    <w:abstractNumId w:val="14"/>
  </w:num>
  <w:num w:numId="28">
    <w:abstractNumId w:val="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E39"/>
    <w:rsid w:val="001E2233"/>
    <w:rsid w:val="002E4431"/>
    <w:rsid w:val="00370EF3"/>
    <w:rsid w:val="003E294C"/>
    <w:rsid w:val="0045794E"/>
    <w:rsid w:val="006E3B6D"/>
    <w:rsid w:val="006F458C"/>
    <w:rsid w:val="007702AA"/>
    <w:rsid w:val="007F5973"/>
    <w:rsid w:val="008041B9"/>
    <w:rsid w:val="00930E39"/>
    <w:rsid w:val="00A04C87"/>
    <w:rsid w:val="00A07DF5"/>
    <w:rsid w:val="00A41293"/>
    <w:rsid w:val="00AA1EBE"/>
    <w:rsid w:val="00B96D49"/>
    <w:rsid w:val="00C21593"/>
    <w:rsid w:val="00D11217"/>
    <w:rsid w:val="00D9228D"/>
    <w:rsid w:val="00E7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5580FD"/>
  <w15:docId w15:val="{A4F79878-FA6F-4D65-8791-ED964E97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0CD"/>
    <w:pPr>
      <w:spacing w:line="276" w:lineRule="auto"/>
    </w:pPr>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descriptionChar">
    <w:name w:val="footnote description Char"/>
    <w:qFormat/>
    <w:rsid w:val="003720CD"/>
    <w:rPr>
      <w:rFonts w:ascii="Arial" w:eastAsia="Arial" w:hAnsi="Arial" w:cs="Arial"/>
      <w:color w:val="000000"/>
      <w:lang w:eastAsia="uk-UA"/>
    </w:rPr>
  </w:style>
  <w:style w:type="character" w:customStyle="1" w:styleId="footnotemark">
    <w:name w:val="footnote mark"/>
    <w:qFormat/>
    <w:rsid w:val="003720CD"/>
    <w:rPr>
      <w:rFonts w:ascii="Arial" w:eastAsia="Arial" w:hAnsi="Arial" w:cs="Arial"/>
      <w:color w:val="000000"/>
      <w:sz w:val="29"/>
      <w:vertAlign w:val="superscript"/>
    </w:rPr>
  </w:style>
  <w:style w:type="character" w:customStyle="1" w:styleId="FontStyle13">
    <w:name w:val="Font Style13"/>
    <w:qFormat/>
    <w:rsid w:val="000D63A2"/>
    <w:rPr>
      <w:rFonts w:ascii="Times New Roman" w:hAnsi="Times New Roman" w:cs="Times New Roman"/>
      <w:sz w:val="24"/>
      <w:szCs w:val="24"/>
    </w:rPr>
  </w:style>
  <w:style w:type="character" w:customStyle="1" w:styleId="a3">
    <w:name w:val="Текст выноски Знак"/>
    <w:basedOn w:val="a0"/>
    <w:uiPriority w:val="99"/>
    <w:semiHidden/>
    <w:qFormat/>
    <w:rsid w:val="00482C6C"/>
    <w:rPr>
      <w:rFonts w:ascii="Segoe UI" w:eastAsia="Calibri" w:hAnsi="Segoe UI" w:cs="Segoe UI"/>
      <w:color w:val="000000"/>
      <w:sz w:val="18"/>
      <w:szCs w:val="18"/>
      <w:lang w:eastAsia="uk-UA"/>
    </w:rPr>
  </w:style>
  <w:style w:type="character" w:customStyle="1" w:styleId="ListLabel1">
    <w:name w:val="ListLabel 1"/>
    <w:qFormat/>
    <w:rsid w:val="00930E39"/>
    <w:rPr>
      <w:rFonts w:eastAsia="Arial" w:cs="Arial"/>
      <w:b w:val="0"/>
      <w:i w:val="0"/>
      <w:strike w:val="0"/>
      <w:dstrike w:val="0"/>
      <w:color w:val="000000"/>
      <w:position w:val="0"/>
      <w:sz w:val="40"/>
      <w:u w:val="none" w:color="000000"/>
      <w:vertAlign w:val="baseline"/>
    </w:rPr>
  </w:style>
  <w:style w:type="character" w:customStyle="1" w:styleId="ListLabel2">
    <w:name w:val="ListLabel 2"/>
    <w:qFormat/>
    <w:rsid w:val="00930E39"/>
    <w:rPr>
      <w:rFonts w:eastAsia="Arial" w:cs="Arial"/>
      <w:b w:val="0"/>
      <w:i w:val="0"/>
      <w:strike w:val="0"/>
      <w:dstrike w:val="0"/>
      <w:color w:val="000000"/>
      <w:position w:val="0"/>
      <w:sz w:val="40"/>
      <w:u w:val="none" w:color="000000"/>
      <w:vertAlign w:val="baseline"/>
    </w:rPr>
  </w:style>
  <w:style w:type="character" w:customStyle="1" w:styleId="ListLabel3">
    <w:name w:val="ListLabel 3"/>
    <w:qFormat/>
    <w:rsid w:val="00930E39"/>
    <w:rPr>
      <w:rFonts w:eastAsia="Arial" w:cs="Arial"/>
      <w:b w:val="0"/>
      <w:i w:val="0"/>
      <w:strike w:val="0"/>
      <w:dstrike w:val="0"/>
      <w:color w:val="000000"/>
      <w:position w:val="0"/>
      <w:sz w:val="40"/>
      <w:u w:val="none" w:color="000000"/>
      <w:vertAlign w:val="baseline"/>
    </w:rPr>
  </w:style>
  <w:style w:type="character" w:customStyle="1" w:styleId="ListLabel4">
    <w:name w:val="ListLabel 4"/>
    <w:qFormat/>
    <w:rsid w:val="00930E39"/>
    <w:rPr>
      <w:rFonts w:eastAsia="Arial" w:cs="Arial"/>
      <w:b w:val="0"/>
      <w:i w:val="0"/>
      <w:strike w:val="0"/>
      <w:dstrike w:val="0"/>
      <w:color w:val="000000"/>
      <w:position w:val="0"/>
      <w:sz w:val="40"/>
      <w:u w:val="none" w:color="000000"/>
      <w:vertAlign w:val="baseline"/>
    </w:rPr>
  </w:style>
  <w:style w:type="character" w:customStyle="1" w:styleId="ListLabel5">
    <w:name w:val="ListLabel 5"/>
    <w:qFormat/>
    <w:rsid w:val="00930E39"/>
    <w:rPr>
      <w:rFonts w:eastAsia="Arial" w:cs="Arial"/>
      <w:b w:val="0"/>
      <w:i w:val="0"/>
      <w:strike w:val="0"/>
      <w:dstrike w:val="0"/>
      <w:color w:val="000000"/>
      <w:position w:val="0"/>
      <w:sz w:val="40"/>
      <w:u w:val="none" w:color="000000"/>
      <w:vertAlign w:val="baseline"/>
    </w:rPr>
  </w:style>
  <w:style w:type="character" w:customStyle="1" w:styleId="ListLabel6">
    <w:name w:val="ListLabel 6"/>
    <w:qFormat/>
    <w:rsid w:val="00930E39"/>
    <w:rPr>
      <w:rFonts w:eastAsia="Arial" w:cs="Arial"/>
      <w:b w:val="0"/>
      <w:i w:val="0"/>
      <w:strike w:val="0"/>
      <w:dstrike w:val="0"/>
      <w:color w:val="000000"/>
      <w:position w:val="0"/>
      <w:sz w:val="40"/>
      <w:u w:val="none" w:color="000000"/>
      <w:vertAlign w:val="baseline"/>
    </w:rPr>
  </w:style>
  <w:style w:type="character" w:customStyle="1" w:styleId="ListLabel7">
    <w:name w:val="ListLabel 7"/>
    <w:qFormat/>
    <w:rsid w:val="00930E39"/>
    <w:rPr>
      <w:rFonts w:eastAsia="Arial" w:cs="Arial"/>
      <w:b w:val="0"/>
      <w:i w:val="0"/>
      <w:strike w:val="0"/>
      <w:dstrike w:val="0"/>
      <w:color w:val="000000"/>
      <w:position w:val="0"/>
      <w:sz w:val="40"/>
      <w:u w:val="none" w:color="000000"/>
      <w:vertAlign w:val="baseline"/>
    </w:rPr>
  </w:style>
  <w:style w:type="character" w:customStyle="1" w:styleId="ListLabel8">
    <w:name w:val="ListLabel 8"/>
    <w:qFormat/>
    <w:rsid w:val="00930E39"/>
    <w:rPr>
      <w:rFonts w:eastAsia="Arial" w:cs="Arial"/>
      <w:b w:val="0"/>
      <w:i w:val="0"/>
      <w:strike w:val="0"/>
      <w:dstrike w:val="0"/>
      <w:color w:val="000000"/>
      <w:position w:val="0"/>
      <w:sz w:val="40"/>
      <w:u w:val="none" w:color="000000"/>
      <w:vertAlign w:val="baseline"/>
    </w:rPr>
  </w:style>
  <w:style w:type="character" w:customStyle="1" w:styleId="ListLabel9">
    <w:name w:val="ListLabel 9"/>
    <w:qFormat/>
    <w:rsid w:val="00930E39"/>
    <w:rPr>
      <w:rFonts w:eastAsia="Arial" w:cs="Arial"/>
      <w:b w:val="0"/>
      <w:i w:val="0"/>
      <w:strike w:val="0"/>
      <w:dstrike w:val="0"/>
      <w:color w:val="000000"/>
      <w:position w:val="0"/>
      <w:sz w:val="40"/>
      <w:u w:val="none" w:color="000000"/>
      <w:vertAlign w:val="baseline"/>
    </w:rPr>
  </w:style>
  <w:style w:type="character" w:customStyle="1" w:styleId="ListLabel10">
    <w:name w:val="ListLabel 10"/>
    <w:qFormat/>
    <w:rsid w:val="00930E39"/>
    <w:rPr>
      <w:rFonts w:eastAsia="Arial"/>
    </w:rPr>
  </w:style>
  <w:style w:type="character" w:customStyle="1" w:styleId="ListLabel11">
    <w:name w:val="ListLabel 11"/>
    <w:qFormat/>
    <w:rsid w:val="00930E39"/>
    <w:rPr>
      <w:rFonts w:ascii="Times New Roman" w:eastAsia="Arial" w:hAnsi="Times New Roman"/>
      <w:sz w:val="28"/>
    </w:rPr>
  </w:style>
  <w:style w:type="character" w:customStyle="1" w:styleId="ListLabel12">
    <w:name w:val="ListLabel 12"/>
    <w:qFormat/>
    <w:rsid w:val="00930E39"/>
    <w:rPr>
      <w:rFonts w:eastAsia="Arial"/>
    </w:rPr>
  </w:style>
  <w:style w:type="character" w:customStyle="1" w:styleId="ListLabel13">
    <w:name w:val="ListLabel 13"/>
    <w:qFormat/>
    <w:rsid w:val="00930E39"/>
    <w:rPr>
      <w:rFonts w:eastAsia="Arial"/>
    </w:rPr>
  </w:style>
  <w:style w:type="character" w:customStyle="1" w:styleId="ListLabel14">
    <w:name w:val="ListLabel 14"/>
    <w:qFormat/>
    <w:rsid w:val="00930E39"/>
    <w:rPr>
      <w:rFonts w:eastAsia="Arial"/>
    </w:rPr>
  </w:style>
  <w:style w:type="character" w:customStyle="1" w:styleId="ListLabel15">
    <w:name w:val="ListLabel 15"/>
    <w:qFormat/>
    <w:rsid w:val="00930E39"/>
    <w:rPr>
      <w:rFonts w:eastAsia="Arial"/>
    </w:rPr>
  </w:style>
  <w:style w:type="character" w:customStyle="1" w:styleId="ListLabel16">
    <w:name w:val="ListLabel 16"/>
    <w:qFormat/>
    <w:rsid w:val="00930E39"/>
    <w:rPr>
      <w:rFonts w:eastAsia="Arial"/>
    </w:rPr>
  </w:style>
  <w:style w:type="character" w:customStyle="1" w:styleId="ListLabel17">
    <w:name w:val="ListLabel 17"/>
    <w:qFormat/>
    <w:rsid w:val="00930E39"/>
    <w:rPr>
      <w:rFonts w:eastAsia="Arial"/>
    </w:rPr>
  </w:style>
  <w:style w:type="character" w:customStyle="1" w:styleId="ListLabel18">
    <w:name w:val="ListLabel 18"/>
    <w:qFormat/>
    <w:rsid w:val="00930E39"/>
    <w:rPr>
      <w:rFonts w:eastAsia="Arial"/>
    </w:rPr>
  </w:style>
  <w:style w:type="character" w:customStyle="1" w:styleId="ListLabel19">
    <w:name w:val="ListLabel 19"/>
    <w:qFormat/>
    <w:rsid w:val="00930E39"/>
    <w:rPr>
      <w:rFonts w:eastAsia="Arial"/>
    </w:rPr>
  </w:style>
  <w:style w:type="character" w:customStyle="1" w:styleId="ListLabel20">
    <w:name w:val="ListLabel 20"/>
    <w:qFormat/>
    <w:rsid w:val="00930E39"/>
    <w:rPr>
      <w:rFonts w:ascii="Times New Roman" w:eastAsia="Arial" w:hAnsi="Times New Roman"/>
      <w:sz w:val="28"/>
    </w:rPr>
  </w:style>
  <w:style w:type="character" w:customStyle="1" w:styleId="ListLabel21">
    <w:name w:val="ListLabel 21"/>
    <w:qFormat/>
    <w:rsid w:val="00930E39"/>
    <w:rPr>
      <w:rFonts w:eastAsia="Arial"/>
    </w:rPr>
  </w:style>
  <w:style w:type="character" w:customStyle="1" w:styleId="ListLabel22">
    <w:name w:val="ListLabel 22"/>
    <w:qFormat/>
    <w:rsid w:val="00930E39"/>
    <w:rPr>
      <w:rFonts w:eastAsia="Arial"/>
    </w:rPr>
  </w:style>
  <w:style w:type="character" w:customStyle="1" w:styleId="ListLabel23">
    <w:name w:val="ListLabel 23"/>
    <w:qFormat/>
    <w:rsid w:val="00930E39"/>
    <w:rPr>
      <w:rFonts w:eastAsia="Arial"/>
    </w:rPr>
  </w:style>
  <w:style w:type="character" w:customStyle="1" w:styleId="ListLabel24">
    <w:name w:val="ListLabel 24"/>
    <w:qFormat/>
    <w:rsid w:val="00930E39"/>
    <w:rPr>
      <w:rFonts w:eastAsia="Arial"/>
    </w:rPr>
  </w:style>
  <w:style w:type="character" w:customStyle="1" w:styleId="ListLabel25">
    <w:name w:val="ListLabel 25"/>
    <w:qFormat/>
    <w:rsid w:val="00930E39"/>
    <w:rPr>
      <w:rFonts w:eastAsia="Arial"/>
    </w:rPr>
  </w:style>
  <w:style w:type="character" w:customStyle="1" w:styleId="ListLabel26">
    <w:name w:val="ListLabel 26"/>
    <w:qFormat/>
    <w:rsid w:val="00930E39"/>
    <w:rPr>
      <w:rFonts w:eastAsia="Arial"/>
    </w:rPr>
  </w:style>
  <w:style w:type="character" w:customStyle="1" w:styleId="ListLabel27">
    <w:name w:val="ListLabel 27"/>
    <w:qFormat/>
    <w:rsid w:val="00930E39"/>
    <w:rPr>
      <w:rFonts w:eastAsia="Arial"/>
    </w:rPr>
  </w:style>
  <w:style w:type="character" w:customStyle="1" w:styleId="ListLabel28">
    <w:name w:val="ListLabel 28"/>
    <w:qFormat/>
    <w:rsid w:val="00930E39"/>
    <w:rPr>
      <w:rFonts w:ascii="Times New Roman" w:eastAsia="Arial" w:hAnsi="Times New Roman"/>
      <w:b/>
      <w:sz w:val="40"/>
    </w:rPr>
  </w:style>
  <w:style w:type="character" w:customStyle="1" w:styleId="ListLabel29">
    <w:name w:val="ListLabel 29"/>
    <w:qFormat/>
    <w:rsid w:val="00930E39"/>
    <w:rPr>
      <w:rFonts w:eastAsia="Arial" w:cs="Arial"/>
    </w:rPr>
  </w:style>
  <w:style w:type="character" w:customStyle="1" w:styleId="ListLabel30">
    <w:name w:val="ListLabel 30"/>
    <w:qFormat/>
    <w:rsid w:val="00930E39"/>
    <w:rPr>
      <w:rFonts w:ascii="Times New Roman" w:eastAsia="Arial" w:hAnsi="Times New Roman" w:cs="Times New Roman"/>
      <w:b w:val="0"/>
      <w:sz w:val="28"/>
      <w:szCs w:val="28"/>
    </w:rPr>
  </w:style>
  <w:style w:type="character" w:customStyle="1" w:styleId="ListLabel31">
    <w:name w:val="ListLabel 31"/>
    <w:qFormat/>
    <w:rsid w:val="00930E39"/>
    <w:rPr>
      <w:rFonts w:eastAsia="Arial" w:cs="Arial"/>
    </w:rPr>
  </w:style>
  <w:style w:type="character" w:customStyle="1" w:styleId="ListLabel32">
    <w:name w:val="ListLabel 32"/>
    <w:qFormat/>
    <w:rsid w:val="00930E39"/>
    <w:rPr>
      <w:rFonts w:eastAsia="Arial" w:cs="Arial"/>
    </w:rPr>
  </w:style>
  <w:style w:type="character" w:customStyle="1" w:styleId="ListLabel33">
    <w:name w:val="ListLabel 33"/>
    <w:qFormat/>
    <w:rsid w:val="00930E39"/>
    <w:rPr>
      <w:rFonts w:eastAsia="Arial" w:cs="Arial"/>
    </w:rPr>
  </w:style>
  <w:style w:type="character" w:customStyle="1" w:styleId="ListLabel34">
    <w:name w:val="ListLabel 34"/>
    <w:qFormat/>
    <w:rsid w:val="00930E39"/>
    <w:rPr>
      <w:rFonts w:eastAsia="Arial" w:cs="Arial"/>
    </w:rPr>
  </w:style>
  <w:style w:type="character" w:customStyle="1" w:styleId="ListLabel35">
    <w:name w:val="ListLabel 35"/>
    <w:qFormat/>
    <w:rsid w:val="00930E39"/>
    <w:rPr>
      <w:rFonts w:eastAsia="Arial" w:cs="Arial"/>
    </w:rPr>
  </w:style>
  <w:style w:type="character" w:customStyle="1" w:styleId="ListLabel36">
    <w:name w:val="ListLabel 36"/>
    <w:qFormat/>
    <w:rsid w:val="00930E39"/>
    <w:rPr>
      <w:rFonts w:eastAsia="Arial" w:cs="Arial"/>
    </w:rPr>
  </w:style>
  <w:style w:type="character" w:customStyle="1" w:styleId="ListLabel37">
    <w:name w:val="ListLabel 37"/>
    <w:qFormat/>
    <w:rsid w:val="00930E39"/>
    <w:rPr>
      <w:rFonts w:eastAsia="Arial" w:cs="Arial"/>
    </w:rPr>
  </w:style>
  <w:style w:type="character" w:customStyle="1" w:styleId="ListLabel38">
    <w:name w:val="ListLabel 38"/>
    <w:qFormat/>
    <w:rsid w:val="00930E39"/>
    <w:rPr>
      <w:rFonts w:eastAsia="Arial"/>
    </w:rPr>
  </w:style>
  <w:style w:type="character" w:customStyle="1" w:styleId="ListLabel39">
    <w:name w:val="ListLabel 39"/>
    <w:qFormat/>
    <w:rsid w:val="00930E39"/>
    <w:rPr>
      <w:rFonts w:ascii="Times New Roman" w:eastAsia="Arial" w:hAnsi="Times New Roman"/>
      <w:sz w:val="28"/>
    </w:rPr>
  </w:style>
  <w:style w:type="character" w:customStyle="1" w:styleId="ListLabel40">
    <w:name w:val="ListLabel 40"/>
    <w:qFormat/>
    <w:rsid w:val="00930E39"/>
    <w:rPr>
      <w:rFonts w:eastAsia="Arial"/>
    </w:rPr>
  </w:style>
  <w:style w:type="character" w:customStyle="1" w:styleId="ListLabel41">
    <w:name w:val="ListLabel 41"/>
    <w:qFormat/>
    <w:rsid w:val="00930E39"/>
    <w:rPr>
      <w:rFonts w:eastAsia="Arial"/>
    </w:rPr>
  </w:style>
  <w:style w:type="character" w:customStyle="1" w:styleId="ListLabel42">
    <w:name w:val="ListLabel 42"/>
    <w:qFormat/>
    <w:rsid w:val="00930E39"/>
    <w:rPr>
      <w:rFonts w:eastAsia="Arial"/>
    </w:rPr>
  </w:style>
  <w:style w:type="character" w:customStyle="1" w:styleId="ListLabel43">
    <w:name w:val="ListLabel 43"/>
    <w:qFormat/>
    <w:rsid w:val="00930E39"/>
    <w:rPr>
      <w:rFonts w:eastAsia="Arial"/>
    </w:rPr>
  </w:style>
  <w:style w:type="character" w:customStyle="1" w:styleId="ListLabel44">
    <w:name w:val="ListLabel 44"/>
    <w:qFormat/>
    <w:rsid w:val="00930E39"/>
    <w:rPr>
      <w:rFonts w:eastAsia="Arial"/>
    </w:rPr>
  </w:style>
  <w:style w:type="character" w:customStyle="1" w:styleId="ListLabel45">
    <w:name w:val="ListLabel 45"/>
    <w:qFormat/>
    <w:rsid w:val="00930E39"/>
    <w:rPr>
      <w:rFonts w:eastAsia="Arial"/>
    </w:rPr>
  </w:style>
  <w:style w:type="character" w:customStyle="1" w:styleId="ListLabel46">
    <w:name w:val="ListLabel 46"/>
    <w:qFormat/>
    <w:rsid w:val="00930E39"/>
    <w:rPr>
      <w:rFonts w:eastAsia="Arial"/>
    </w:rPr>
  </w:style>
  <w:style w:type="character" w:customStyle="1" w:styleId="ListLabel47">
    <w:name w:val="ListLabel 47"/>
    <w:qFormat/>
    <w:rsid w:val="00930E39"/>
    <w:rPr>
      <w:rFonts w:eastAsia="Arial"/>
    </w:rPr>
  </w:style>
  <w:style w:type="character" w:customStyle="1" w:styleId="ListLabel48">
    <w:name w:val="ListLabel 48"/>
    <w:qFormat/>
    <w:rsid w:val="00930E39"/>
    <w:rPr>
      <w:rFonts w:eastAsia="Arial"/>
    </w:rPr>
  </w:style>
  <w:style w:type="character" w:customStyle="1" w:styleId="ListLabel49">
    <w:name w:val="ListLabel 49"/>
    <w:qFormat/>
    <w:rsid w:val="00930E39"/>
    <w:rPr>
      <w:rFonts w:ascii="Times New Roman" w:eastAsia="Arial" w:hAnsi="Times New Roman"/>
      <w:sz w:val="28"/>
    </w:rPr>
  </w:style>
  <w:style w:type="character" w:customStyle="1" w:styleId="ListLabel50">
    <w:name w:val="ListLabel 50"/>
    <w:qFormat/>
    <w:rsid w:val="00930E39"/>
    <w:rPr>
      <w:rFonts w:eastAsia="Arial"/>
    </w:rPr>
  </w:style>
  <w:style w:type="character" w:customStyle="1" w:styleId="ListLabel51">
    <w:name w:val="ListLabel 51"/>
    <w:qFormat/>
    <w:rsid w:val="00930E39"/>
    <w:rPr>
      <w:rFonts w:eastAsia="Arial"/>
    </w:rPr>
  </w:style>
  <w:style w:type="character" w:customStyle="1" w:styleId="ListLabel52">
    <w:name w:val="ListLabel 52"/>
    <w:qFormat/>
    <w:rsid w:val="00930E39"/>
    <w:rPr>
      <w:rFonts w:eastAsia="Arial"/>
    </w:rPr>
  </w:style>
  <w:style w:type="character" w:customStyle="1" w:styleId="ListLabel53">
    <w:name w:val="ListLabel 53"/>
    <w:qFormat/>
    <w:rsid w:val="00930E39"/>
    <w:rPr>
      <w:rFonts w:eastAsia="Arial"/>
    </w:rPr>
  </w:style>
  <w:style w:type="character" w:customStyle="1" w:styleId="ListLabel54">
    <w:name w:val="ListLabel 54"/>
    <w:qFormat/>
    <w:rsid w:val="00930E39"/>
    <w:rPr>
      <w:rFonts w:eastAsia="Arial"/>
    </w:rPr>
  </w:style>
  <w:style w:type="character" w:customStyle="1" w:styleId="ListLabel55">
    <w:name w:val="ListLabel 55"/>
    <w:qFormat/>
    <w:rsid w:val="00930E39"/>
    <w:rPr>
      <w:rFonts w:eastAsia="Arial"/>
    </w:rPr>
  </w:style>
  <w:style w:type="character" w:customStyle="1" w:styleId="ListLabel56">
    <w:name w:val="ListLabel 56"/>
    <w:qFormat/>
    <w:rsid w:val="00930E39"/>
    <w:rPr>
      <w:rFonts w:cs="Courier New"/>
    </w:rPr>
  </w:style>
  <w:style w:type="character" w:customStyle="1" w:styleId="ListLabel57">
    <w:name w:val="ListLabel 57"/>
    <w:qFormat/>
    <w:rsid w:val="00930E39"/>
    <w:rPr>
      <w:rFonts w:cs="Courier New"/>
    </w:rPr>
  </w:style>
  <w:style w:type="character" w:customStyle="1" w:styleId="ListLabel58">
    <w:name w:val="ListLabel 58"/>
    <w:qFormat/>
    <w:rsid w:val="00930E39"/>
    <w:rPr>
      <w:rFonts w:cs="Courier New"/>
    </w:rPr>
  </w:style>
  <w:style w:type="character" w:customStyle="1" w:styleId="ListLabel59">
    <w:name w:val="ListLabel 59"/>
    <w:qFormat/>
    <w:rsid w:val="00930E39"/>
    <w:rPr>
      <w:rFonts w:cs="Courier New"/>
    </w:rPr>
  </w:style>
  <w:style w:type="character" w:customStyle="1" w:styleId="ListLabel60">
    <w:name w:val="ListLabel 60"/>
    <w:qFormat/>
    <w:rsid w:val="00930E39"/>
    <w:rPr>
      <w:rFonts w:cs="Courier New"/>
    </w:rPr>
  </w:style>
  <w:style w:type="character" w:customStyle="1" w:styleId="ListLabel61">
    <w:name w:val="ListLabel 61"/>
    <w:qFormat/>
    <w:rsid w:val="00930E39"/>
    <w:rPr>
      <w:rFonts w:cs="Courier New"/>
    </w:rPr>
  </w:style>
  <w:style w:type="character" w:customStyle="1" w:styleId="ListLabel62">
    <w:name w:val="ListLabel 62"/>
    <w:qFormat/>
    <w:rsid w:val="00930E39"/>
    <w:rPr>
      <w:rFonts w:cs="Courier New"/>
    </w:rPr>
  </w:style>
  <w:style w:type="character" w:customStyle="1" w:styleId="ListLabel63">
    <w:name w:val="ListLabel 63"/>
    <w:qFormat/>
    <w:rsid w:val="00930E39"/>
    <w:rPr>
      <w:rFonts w:cs="Courier New"/>
    </w:rPr>
  </w:style>
  <w:style w:type="character" w:customStyle="1" w:styleId="ListLabel64">
    <w:name w:val="ListLabel 64"/>
    <w:qFormat/>
    <w:rsid w:val="00930E39"/>
    <w:rPr>
      <w:rFonts w:cs="Courier New"/>
    </w:rPr>
  </w:style>
  <w:style w:type="character" w:customStyle="1" w:styleId="ListLabel65">
    <w:name w:val="ListLabel 65"/>
    <w:qFormat/>
    <w:rsid w:val="00930E39"/>
    <w:rPr>
      <w:rFonts w:cs="Courier New"/>
    </w:rPr>
  </w:style>
  <w:style w:type="character" w:customStyle="1" w:styleId="ListLabel66">
    <w:name w:val="ListLabel 66"/>
    <w:qFormat/>
    <w:rsid w:val="00930E39"/>
    <w:rPr>
      <w:rFonts w:cs="Courier New"/>
    </w:rPr>
  </w:style>
  <w:style w:type="character" w:customStyle="1" w:styleId="ListLabel67">
    <w:name w:val="ListLabel 67"/>
    <w:qFormat/>
    <w:rsid w:val="00930E39"/>
    <w:rPr>
      <w:rFonts w:cs="Courier New"/>
    </w:rPr>
  </w:style>
  <w:style w:type="character" w:customStyle="1" w:styleId="ListLabel68">
    <w:name w:val="ListLabel 68"/>
    <w:qFormat/>
    <w:rsid w:val="00930E39"/>
    <w:rPr>
      <w:rFonts w:cs="Courier New"/>
    </w:rPr>
  </w:style>
  <w:style w:type="character" w:customStyle="1" w:styleId="ListLabel69">
    <w:name w:val="ListLabel 69"/>
    <w:qFormat/>
    <w:rsid w:val="00930E39"/>
    <w:rPr>
      <w:rFonts w:cs="Courier New"/>
    </w:rPr>
  </w:style>
  <w:style w:type="character" w:customStyle="1" w:styleId="ListLabel70">
    <w:name w:val="ListLabel 70"/>
    <w:qFormat/>
    <w:rsid w:val="00930E39"/>
    <w:rPr>
      <w:rFonts w:cs="Courier New"/>
    </w:rPr>
  </w:style>
  <w:style w:type="character" w:customStyle="1" w:styleId="ListLabel71">
    <w:name w:val="ListLabel 71"/>
    <w:qFormat/>
    <w:rsid w:val="00930E39"/>
    <w:rPr>
      <w:rFonts w:cs="Courier New"/>
    </w:rPr>
  </w:style>
  <w:style w:type="character" w:customStyle="1" w:styleId="ListLabel72">
    <w:name w:val="ListLabel 72"/>
    <w:qFormat/>
    <w:rsid w:val="00930E39"/>
    <w:rPr>
      <w:rFonts w:cs="Courier New"/>
    </w:rPr>
  </w:style>
  <w:style w:type="character" w:customStyle="1" w:styleId="ListLabel73">
    <w:name w:val="ListLabel 73"/>
    <w:qFormat/>
    <w:rsid w:val="00930E39"/>
    <w:rPr>
      <w:rFonts w:cs="Courier New"/>
    </w:rPr>
  </w:style>
  <w:style w:type="character" w:customStyle="1" w:styleId="ListLabel74">
    <w:name w:val="ListLabel 74"/>
    <w:qFormat/>
    <w:rsid w:val="00930E39"/>
    <w:rPr>
      <w:rFonts w:cs="Courier New"/>
    </w:rPr>
  </w:style>
  <w:style w:type="character" w:customStyle="1" w:styleId="ListLabel75">
    <w:name w:val="ListLabel 75"/>
    <w:qFormat/>
    <w:rsid w:val="00930E39"/>
    <w:rPr>
      <w:rFonts w:cs="Courier New"/>
    </w:rPr>
  </w:style>
  <w:style w:type="character" w:customStyle="1" w:styleId="ListLabel76">
    <w:name w:val="ListLabel 76"/>
    <w:qFormat/>
    <w:rsid w:val="00930E39"/>
    <w:rPr>
      <w:rFonts w:cs="Courier New"/>
    </w:rPr>
  </w:style>
  <w:style w:type="character" w:customStyle="1" w:styleId="ListLabel77">
    <w:name w:val="ListLabel 77"/>
    <w:qFormat/>
    <w:rsid w:val="00930E39"/>
    <w:rPr>
      <w:rFonts w:cs="Courier New"/>
    </w:rPr>
  </w:style>
  <w:style w:type="character" w:customStyle="1" w:styleId="ListLabel78">
    <w:name w:val="ListLabel 78"/>
    <w:qFormat/>
    <w:rsid w:val="00930E39"/>
    <w:rPr>
      <w:rFonts w:cs="Courier New"/>
    </w:rPr>
  </w:style>
  <w:style w:type="character" w:customStyle="1" w:styleId="ListLabel79">
    <w:name w:val="ListLabel 79"/>
    <w:qFormat/>
    <w:rsid w:val="00930E39"/>
    <w:rPr>
      <w:rFonts w:cs="Courier New"/>
    </w:rPr>
  </w:style>
  <w:style w:type="character" w:customStyle="1" w:styleId="ListLabel80">
    <w:name w:val="ListLabel 80"/>
    <w:qFormat/>
    <w:rsid w:val="00930E39"/>
    <w:rPr>
      <w:rFonts w:cs="Courier New"/>
    </w:rPr>
  </w:style>
  <w:style w:type="character" w:customStyle="1" w:styleId="ListLabel81">
    <w:name w:val="ListLabel 81"/>
    <w:qFormat/>
    <w:rsid w:val="00930E39"/>
    <w:rPr>
      <w:rFonts w:cs="Courier New"/>
    </w:rPr>
  </w:style>
  <w:style w:type="character" w:customStyle="1" w:styleId="ListLabel82">
    <w:name w:val="ListLabel 82"/>
    <w:qFormat/>
    <w:rsid w:val="00930E39"/>
    <w:rPr>
      <w:rFonts w:cs="Courier New"/>
    </w:rPr>
  </w:style>
  <w:style w:type="character" w:customStyle="1" w:styleId="ListLabel83">
    <w:name w:val="ListLabel 83"/>
    <w:qFormat/>
    <w:rsid w:val="00930E39"/>
    <w:rPr>
      <w:rFonts w:cs="Courier New"/>
    </w:rPr>
  </w:style>
  <w:style w:type="character" w:customStyle="1" w:styleId="ListLabel84">
    <w:name w:val="ListLabel 84"/>
    <w:qFormat/>
    <w:rsid w:val="00930E39"/>
    <w:rPr>
      <w:rFonts w:cs="Courier New"/>
    </w:rPr>
  </w:style>
  <w:style w:type="character" w:customStyle="1" w:styleId="ListLabel85">
    <w:name w:val="ListLabel 85"/>
    <w:qFormat/>
    <w:rsid w:val="00930E39"/>
    <w:rPr>
      <w:rFonts w:cs="Courier New"/>
    </w:rPr>
  </w:style>
  <w:style w:type="character" w:customStyle="1" w:styleId="ListLabel86">
    <w:name w:val="ListLabel 86"/>
    <w:qFormat/>
    <w:rsid w:val="00930E39"/>
    <w:rPr>
      <w:rFonts w:cs="Courier New"/>
    </w:rPr>
  </w:style>
  <w:style w:type="character" w:customStyle="1" w:styleId="ListLabel87">
    <w:name w:val="ListLabel 87"/>
    <w:qFormat/>
    <w:rsid w:val="00930E39"/>
    <w:rPr>
      <w:rFonts w:cs="Courier New"/>
    </w:rPr>
  </w:style>
  <w:style w:type="character" w:customStyle="1" w:styleId="ListLabel88">
    <w:name w:val="ListLabel 88"/>
    <w:qFormat/>
    <w:rsid w:val="00930E39"/>
    <w:rPr>
      <w:rFonts w:cs="Courier New"/>
    </w:rPr>
  </w:style>
  <w:style w:type="character" w:customStyle="1" w:styleId="ListLabel89">
    <w:name w:val="ListLabel 89"/>
    <w:qFormat/>
    <w:rsid w:val="00930E39"/>
    <w:rPr>
      <w:rFonts w:cs="Courier New"/>
    </w:rPr>
  </w:style>
  <w:style w:type="character" w:customStyle="1" w:styleId="ListLabel90">
    <w:name w:val="ListLabel 90"/>
    <w:qFormat/>
    <w:rsid w:val="00930E39"/>
    <w:rPr>
      <w:rFonts w:cs="Courier New"/>
    </w:rPr>
  </w:style>
  <w:style w:type="character" w:customStyle="1" w:styleId="ListLabel91">
    <w:name w:val="ListLabel 91"/>
    <w:qFormat/>
    <w:rsid w:val="00930E39"/>
    <w:rPr>
      <w:rFonts w:cs="Courier New"/>
    </w:rPr>
  </w:style>
  <w:style w:type="character" w:customStyle="1" w:styleId="ListLabel92">
    <w:name w:val="ListLabel 92"/>
    <w:qFormat/>
    <w:rsid w:val="00930E39"/>
    <w:rPr>
      <w:rFonts w:cs="Courier New"/>
    </w:rPr>
  </w:style>
  <w:style w:type="character" w:customStyle="1" w:styleId="ListLabel93">
    <w:name w:val="ListLabel 93"/>
    <w:qFormat/>
    <w:rsid w:val="00930E39"/>
    <w:rPr>
      <w:rFonts w:cs="Courier New"/>
    </w:rPr>
  </w:style>
  <w:style w:type="character" w:customStyle="1" w:styleId="ListLabel94">
    <w:name w:val="ListLabel 94"/>
    <w:qFormat/>
    <w:rsid w:val="00930E39"/>
    <w:rPr>
      <w:rFonts w:cs="Courier New"/>
    </w:rPr>
  </w:style>
  <w:style w:type="character" w:customStyle="1" w:styleId="ListLabel95">
    <w:name w:val="ListLabel 95"/>
    <w:qFormat/>
    <w:rsid w:val="00930E39"/>
    <w:rPr>
      <w:rFonts w:cs="Courier New"/>
    </w:rPr>
  </w:style>
  <w:style w:type="character" w:customStyle="1" w:styleId="ListLabel96">
    <w:name w:val="ListLabel 96"/>
    <w:qFormat/>
    <w:rsid w:val="00930E39"/>
    <w:rPr>
      <w:rFonts w:cs="Courier New"/>
    </w:rPr>
  </w:style>
  <w:style w:type="character" w:customStyle="1" w:styleId="ListLabel97">
    <w:name w:val="ListLabel 97"/>
    <w:qFormat/>
    <w:rsid w:val="00930E39"/>
    <w:rPr>
      <w:rFonts w:cs="Courier New"/>
    </w:rPr>
  </w:style>
  <w:style w:type="character" w:customStyle="1" w:styleId="ListLabel98">
    <w:name w:val="ListLabel 98"/>
    <w:qFormat/>
    <w:rsid w:val="00930E39"/>
    <w:rPr>
      <w:rFonts w:cs="Courier New"/>
    </w:rPr>
  </w:style>
  <w:style w:type="character" w:customStyle="1" w:styleId="ListLabel99">
    <w:name w:val="ListLabel 99"/>
    <w:qFormat/>
    <w:rsid w:val="00930E39"/>
    <w:rPr>
      <w:rFonts w:eastAsia="Arial" w:cs="Arial"/>
      <w:b w:val="0"/>
      <w:i w:val="0"/>
      <w:strike w:val="0"/>
      <w:dstrike w:val="0"/>
      <w:color w:val="000000"/>
      <w:position w:val="0"/>
      <w:sz w:val="40"/>
      <w:u w:val="none" w:color="000000"/>
      <w:vertAlign w:val="baseline"/>
    </w:rPr>
  </w:style>
  <w:style w:type="character" w:customStyle="1" w:styleId="ListLabel100">
    <w:name w:val="ListLabel 100"/>
    <w:qFormat/>
    <w:rsid w:val="00930E39"/>
    <w:rPr>
      <w:rFonts w:cs="Courier New"/>
    </w:rPr>
  </w:style>
  <w:style w:type="character" w:customStyle="1" w:styleId="ListLabel101">
    <w:name w:val="ListLabel 101"/>
    <w:qFormat/>
    <w:rsid w:val="00930E39"/>
    <w:rPr>
      <w:rFonts w:cs="Courier New"/>
    </w:rPr>
  </w:style>
  <w:style w:type="character" w:customStyle="1" w:styleId="ListLabel102">
    <w:name w:val="ListLabel 102"/>
    <w:qFormat/>
    <w:rsid w:val="00930E39"/>
    <w:rPr>
      <w:rFonts w:cs="Courier New"/>
    </w:rPr>
  </w:style>
  <w:style w:type="paragraph" w:customStyle="1" w:styleId="1">
    <w:name w:val="Заголовок1"/>
    <w:basedOn w:val="a"/>
    <w:next w:val="a4"/>
    <w:qFormat/>
    <w:rsid w:val="00930E39"/>
    <w:pPr>
      <w:keepNext/>
      <w:spacing w:before="240" w:after="120"/>
    </w:pPr>
    <w:rPr>
      <w:rFonts w:ascii="Liberation Sans" w:eastAsia="Microsoft YaHei" w:hAnsi="Liberation Sans" w:cs="Arial"/>
      <w:sz w:val="28"/>
      <w:szCs w:val="28"/>
    </w:rPr>
  </w:style>
  <w:style w:type="paragraph" w:styleId="a4">
    <w:name w:val="Body Text"/>
    <w:basedOn w:val="a"/>
    <w:rsid w:val="00930E39"/>
    <w:pPr>
      <w:spacing w:after="140"/>
    </w:pPr>
  </w:style>
  <w:style w:type="paragraph" w:styleId="a5">
    <w:name w:val="List"/>
    <w:basedOn w:val="a4"/>
    <w:rsid w:val="00930E39"/>
    <w:rPr>
      <w:rFonts w:cs="Arial"/>
    </w:rPr>
  </w:style>
  <w:style w:type="paragraph" w:customStyle="1" w:styleId="10">
    <w:name w:val="Название объекта1"/>
    <w:basedOn w:val="a"/>
    <w:qFormat/>
    <w:rsid w:val="00930E39"/>
    <w:pPr>
      <w:suppressLineNumbers/>
      <w:spacing w:before="120" w:after="120"/>
    </w:pPr>
    <w:rPr>
      <w:rFonts w:cs="Arial"/>
      <w:i/>
      <w:iCs/>
      <w:sz w:val="24"/>
      <w:szCs w:val="24"/>
    </w:rPr>
  </w:style>
  <w:style w:type="paragraph" w:customStyle="1" w:styleId="a6">
    <w:name w:val="Покажчик"/>
    <w:basedOn w:val="a"/>
    <w:qFormat/>
    <w:rsid w:val="00930E39"/>
    <w:pPr>
      <w:suppressLineNumbers/>
    </w:pPr>
    <w:rPr>
      <w:rFonts w:cs="Arial"/>
    </w:rPr>
  </w:style>
  <w:style w:type="paragraph" w:customStyle="1" w:styleId="footnotedescription">
    <w:name w:val="footnote description"/>
    <w:next w:val="a"/>
    <w:qFormat/>
    <w:rsid w:val="003720CD"/>
    <w:pPr>
      <w:spacing w:after="150"/>
    </w:pPr>
    <w:rPr>
      <w:rFonts w:ascii="Arial" w:eastAsia="Arial" w:hAnsi="Arial" w:cs="Arial"/>
      <w:color w:val="000000"/>
      <w:lang w:eastAsia="uk-UA"/>
    </w:rPr>
  </w:style>
  <w:style w:type="paragraph" w:styleId="a7">
    <w:name w:val="List Paragraph"/>
    <w:basedOn w:val="a"/>
    <w:uiPriority w:val="34"/>
    <w:qFormat/>
    <w:rsid w:val="00DA5629"/>
    <w:pPr>
      <w:ind w:left="720"/>
      <w:contextualSpacing/>
    </w:pPr>
  </w:style>
  <w:style w:type="paragraph" w:customStyle="1" w:styleId="Style4">
    <w:name w:val="Style4"/>
    <w:basedOn w:val="a"/>
    <w:qFormat/>
    <w:rsid w:val="000D63A2"/>
    <w:pPr>
      <w:widowControl w:val="0"/>
      <w:spacing w:line="336" w:lineRule="exact"/>
      <w:ind w:firstLine="917"/>
      <w:jc w:val="both"/>
    </w:pPr>
    <w:rPr>
      <w:rFonts w:ascii="Times New Roman" w:eastAsia="Times New Roman" w:hAnsi="Times New Roman" w:cs="Times New Roman"/>
      <w:color w:val="auto"/>
      <w:sz w:val="24"/>
      <w:szCs w:val="24"/>
      <w:lang w:val="ru-RU" w:eastAsia="ru-RU"/>
    </w:rPr>
  </w:style>
  <w:style w:type="paragraph" w:customStyle="1" w:styleId="Style8">
    <w:name w:val="Style8"/>
    <w:basedOn w:val="a"/>
    <w:qFormat/>
    <w:rsid w:val="000D63A2"/>
    <w:pPr>
      <w:widowControl w:val="0"/>
      <w:spacing w:line="300" w:lineRule="exact"/>
      <w:ind w:firstLine="749"/>
      <w:jc w:val="both"/>
    </w:pPr>
    <w:rPr>
      <w:rFonts w:ascii="Times New Roman" w:eastAsia="Times New Roman" w:hAnsi="Times New Roman" w:cs="Times New Roman"/>
      <w:color w:val="auto"/>
      <w:sz w:val="24"/>
      <w:szCs w:val="24"/>
      <w:lang w:val="ru-RU" w:eastAsia="ru-RU"/>
    </w:rPr>
  </w:style>
  <w:style w:type="paragraph" w:customStyle="1" w:styleId="Style1">
    <w:name w:val="Style1"/>
    <w:basedOn w:val="a"/>
    <w:qFormat/>
    <w:rsid w:val="000D63A2"/>
    <w:pPr>
      <w:widowControl w:val="0"/>
      <w:spacing w:line="333" w:lineRule="exact"/>
      <w:ind w:firstLine="720"/>
      <w:jc w:val="both"/>
    </w:pPr>
    <w:rPr>
      <w:rFonts w:ascii="Times New Roman" w:eastAsia="Times New Roman" w:hAnsi="Times New Roman" w:cs="Times New Roman"/>
      <w:color w:val="auto"/>
      <w:sz w:val="24"/>
      <w:szCs w:val="24"/>
      <w:lang w:val="ru-RU" w:eastAsia="ru-RU"/>
    </w:rPr>
  </w:style>
  <w:style w:type="paragraph" w:styleId="a8">
    <w:name w:val="Balloon Text"/>
    <w:basedOn w:val="a"/>
    <w:uiPriority w:val="99"/>
    <w:semiHidden/>
    <w:unhideWhenUsed/>
    <w:qFormat/>
    <w:rsid w:val="00482C6C"/>
    <w:pPr>
      <w:spacing w:line="240" w:lineRule="auto"/>
    </w:pPr>
    <w:rPr>
      <w:rFonts w:ascii="Segoe UI" w:hAnsi="Segoe UI" w:cs="Segoe UI"/>
      <w:sz w:val="18"/>
      <w:szCs w:val="18"/>
    </w:rPr>
  </w:style>
  <w:style w:type="paragraph" w:customStyle="1" w:styleId="11">
    <w:name w:val="Верхний колонтитул1"/>
    <w:basedOn w:val="a"/>
    <w:rsid w:val="00930E39"/>
  </w:style>
  <w:style w:type="paragraph" w:customStyle="1" w:styleId="12">
    <w:name w:val="Нижний колонтитул1"/>
    <w:basedOn w:val="a"/>
    <w:rsid w:val="0093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8440-340B-4EB7-A2E7-EA5EEDA1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22</Pages>
  <Words>6678</Words>
  <Characters>38067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КЗ "ЦПМСД Новоград-Волинського району"</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Черпіта М. В.</dc:creator>
  <dc:description/>
  <cp:lastModifiedBy>522</cp:lastModifiedBy>
  <cp:revision>74</cp:revision>
  <cp:lastPrinted>2019-03-19T15:20:00Z</cp:lastPrinted>
  <dcterms:created xsi:type="dcterms:W3CDTF">2018-01-03T06:44:00Z</dcterms:created>
  <dcterms:modified xsi:type="dcterms:W3CDTF">2020-07-27T07:52:00Z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КЗ "ЦПМСД Новоград-Волинського району"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