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FD" w:rsidRDefault="00D63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FD" w:rsidRPr="00924028" w:rsidRDefault="00D63AB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3315FD" w:rsidRDefault="00D63AB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3315FD" w:rsidRDefault="00331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3315FD" w:rsidRDefault="00D63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3315FD" w:rsidRDefault="00D63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3315FD" w:rsidRDefault="00331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3315FD" w:rsidRDefault="00D63AB7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3315FD" w:rsidRDefault="00D63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10:58   </w:t>
      </w:r>
    </w:p>
    <w:p w:rsidR="003315FD" w:rsidRDefault="00331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63AB7" w:rsidRPr="00D63AB7" w:rsidRDefault="00D63AB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18.2.  </w:t>
      </w:r>
      <w:r w:rsidRPr="00D63AB7">
        <w:rPr>
          <w:rFonts w:ascii="Times New Roman" w:hAnsi="Times New Roman" w:cs="Times New Roman"/>
          <w:sz w:val="24"/>
          <w:szCs w:val="24"/>
          <w:lang w:val="uk-UA"/>
        </w:rPr>
        <w:t>про безоплатну передачу з балансу відділу освіти, культури та спорту райдержадміністрації на баланс територіального центру соціального обслуговування (надання соціальних послуг) Новоград-Волинського району матеріальних цінностей,  що є об’єктами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3AB7">
        <w:rPr>
          <w:rFonts w:ascii="Times New Roman" w:hAnsi="Times New Roman" w:cs="Times New Roman"/>
          <w:sz w:val="24"/>
          <w:szCs w:val="24"/>
          <w:lang w:val="uk-UA"/>
        </w:rPr>
        <w:t>спільної комунальної власності територіальних громад сіл, селища району</w:t>
      </w:r>
    </w:p>
    <w:p w:rsidR="003315FD" w:rsidRDefault="00D63AB7" w:rsidP="00D63AB7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Питання комунальної власності</w:t>
      </w:r>
    </w:p>
    <w:p w:rsidR="003315FD" w:rsidRDefault="00D63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3315FD" w:rsidRDefault="00331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3315FD" w:rsidRDefault="00D63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3315FD" w:rsidRDefault="00331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3315FD"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Ім'я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По-батькові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Григорій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Барановський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Борис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Близнюк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Дмитрович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Борецький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Юрій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Францович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Валєнкевич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Леонтій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Весельський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Франц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Вікторович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Іванович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Іванюк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Микола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Олексійович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Конончук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Анатолій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Андрійович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Літвін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Лариса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Анатоліївна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Ляхович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Зінаїда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Миколаївна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Миколаєнко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Віктор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Михнюк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Михнюк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Ігор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Осінський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Олександр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Павлюк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Іван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Світлана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Рудницький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Дмитро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Вікторович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Салюк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Руслана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Зіновіївна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Храбан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Раїса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Черняшук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Анатолій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Іван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Іван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Васильович</w:t>
            </w:r>
            <w:proofErr w:type="spellEnd"/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3315FD"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3315FD" w:rsidRDefault="00D63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24</w:t>
            </w:r>
          </w:p>
        </w:tc>
      </w:tr>
    </w:tbl>
    <w:p w:rsidR="003315FD" w:rsidRDefault="003315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315FD" w:rsidRDefault="00D63AB7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24</w:t>
      </w:r>
    </w:p>
    <w:p w:rsidR="003315FD" w:rsidRDefault="00D63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3315FD" w:rsidRDefault="00D63AB7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3315FD" w:rsidRDefault="00D63AB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"ЗА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24</w:t>
      </w:r>
      <w:proofErr w:type="gramEnd"/>
    </w:p>
    <w:p w:rsidR="003315FD" w:rsidRDefault="00D63AB7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  <w:proofErr w:type="gramEnd"/>
    </w:p>
    <w:p w:rsidR="003315FD" w:rsidRDefault="00D63AB7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"УТРИМАЛОСЬ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  <w:proofErr w:type="gramEnd"/>
    </w:p>
    <w:p w:rsidR="003315FD" w:rsidRDefault="00D63AB7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3315FD" w:rsidRDefault="00D63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3315FD" w:rsidRDefault="00D63AB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3315FD" w:rsidRDefault="00331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3315FD" w:rsidRDefault="00331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3315FD" w:rsidRDefault="00331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63AB7" w:rsidRDefault="00924028" w:rsidP="00D63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Заступник голови</w:t>
      </w:r>
      <w:r w:rsidR="00D63AB7">
        <w:rPr>
          <w:rFonts w:ascii="Times New Roman CYR" w:hAnsi="Times New Roman CYR" w:cs="Times New Roman CYR"/>
          <w:sz w:val="28"/>
          <w:szCs w:val="28"/>
          <w:lang w:val="uk-UA"/>
        </w:rPr>
        <w:t xml:space="preserve"> районної ради  </w:t>
      </w:r>
      <w:r w:rsidR="00D63AB7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 w:rsidR="00D63AB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D63AB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D63AB7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D63AB7">
        <w:rPr>
          <w:rFonts w:ascii="Times New Roman CYR" w:hAnsi="Times New Roman CYR" w:cs="Times New Roman CYR"/>
          <w:sz w:val="28"/>
          <w:szCs w:val="28"/>
          <w:lang w:val="uk-UA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Ляхович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З.М.</w:t>
      </w:r>
      <w:bookmarkStart w:id="0" w:name="_GoBack"/>
      <w:bookmarkEnd w:id="0"/>
    </w:p>
    <w:p w:rsidR="00D63AB7" w:rsidRDefault="00D63AB7" w:rsidP="00D63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3315FD" w:rsidRDefault="00331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3315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241"/>
    <w:rsid w:val="003315FD"/>
    <w:rsid w:val="008A4241"/>
    <w:rsid w:val="00924028"/>
    <w:rsid w:val="00D6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01A2B"/>
  <w15:docId w15:val="{D196A515-0EAA-453D-9D7E-7AB19522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Пользователь</cp:lastModifiedBy>
  <cp:revision>3</cp:revision>
  <dcterms:created xsi:type="dcterms:W3CDTF">2020-07-17T20:39:00Z</dcterms:created>
  <dcterms:modified xsi:type="dcterms:W3CDTF">2020-07-27T05:43:00Z</dcterms:modified>
</cp:coreProperties>
</file>