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4C" w:rsidRPr="007771D1" w:rsidRDefault="00EF244C" w:rsidP="00EF244C">
      <w:pPr>
        <w:pStyle w:val="1"/>
        <w:spacing w:line="216" w:lineRule="auto"/>
        <w:ind w:left="142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EF244C" w:rsidRPr="007771D1" w:rsidRDefault="00EF244C" w:rsidP="00EF244C">
      <w:pPr>
        <w:pStyle w:val="3"/>
        <w:spacing w:line="216" w:lineRule="auto"/>
        <w:ind w:left="142"/>
      </w:pPr>
      <w:r w:rsidRPr="007771D1">
        <w:t>НОВОГРАД-ВОЛИНСЬКА РАЙОННА РАДА</w:t>
      </w:r>
    </w:p>
    <w:p w:rsidR="00EF244C" w:rsidRPr="007771D1" w:rsidRDefault="00EF244C" w:rsidP="00EF244C">
      <w:pPr>
        <w:pStyle w:val="2"/>
        <w:spacing w:line="216" w:lineRule="auto"/>
        <w:ind w:left="142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EF244C" w:rsidRPr="007771D1" w:rsidRDefault="00EF244C" w:rsidP="00EF244C">
      <w:pPr>
        <w:pStyle w:val="4"/>
        <w:spacing w:line="216" w:lineRule="auto"/>
        <w:ind w:left="142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EF244C" w:rsidRPr="007771D1" w:rsidRDefault="00EF244C" w:rsidP="00EF244C">
      <w:pPr>
        <w:spacing w:line="216" w:lineRule="auto"/>
        <w:ind w:left="142"/>
        <w:rPr>
          <w:lang w:val="uk-UA"/>
        </w:rPr>
      </w:pPr>
    </w:p>
    <w:p w:rsidR="00EF244C" w:rsidRPr="007771D1" w:rsidRDefault="00EF244C" w:rsidP="00EF244C">
      <w:pPr>
        <w:spacing w:line="216" w:lineRule="auto"/>
        <w:ind w:left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Одинадцята</w:t>
      </w:r>
      <w:r w:rsidRPr="007771D1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сесія</w:t>
      </w:r>
      <w:r w:rsidRPr="007771D1">
        <w:rPr>
          <w:b/>
          <w:sz w:val="28"/>
          <w:szCs w:val="28"/>
          <w:lang w:val="uk-UA"/>
        </w:rPr>
        <w:t xml:space="preserve">                      </w:t>
      </w:r>
      <w:r>
        <w:rPr>
          <w:b/>
          <w:sz w:val="28"/>
          <w:szCs w:val="28"/>
          <w:lang w:val="uk-UA"/>
        </w:rPr>
        <w:t xml:space="preserve">                          </w:t>
      </w:r>
      <w:r w:rsidRPr="007771D1">
        <w:rPr>
          <w:b/>
          <w:sz w:val="28"/>
          <w:szCs w:val="28"/>
          <w:lang w:val="uk-UA"/>
        </w:rPr>
        <w:t xml:space="preserve">                         </w:t>
      </w:r>
      <w:r w:rsidRPr="007771D1">
        <w:rPr>
          <w:b/>
          <w:sz w:val="28"/>
          <w:szCs w:val="28"/>
          <w:lang w:val="en-US"/>
        </w:rPr>
        <w:t>V</w:t>
      </w:r>
      <w:r w:rsidRPr="007771D1">
        <w:rPr>
          <w:b/>
          <w:sz w:val="28"/>
          <w:szCs w:val="28"/>
          <w:lang w:val="uk-UA"/>
        </w:rPr>
        <w:t>ІІ скликання</w:t>
      </w:r>
    </w:p>
    <w:p w:rsidR="00EF244C" w:rsidRDefault="00EF244C" w:rsidP="00EF244C">
      <w:pPr>
        <w:spacing w:line="216" w:lineRule="auto"/>
        <w:ind w:left="142"/>
        <w:rPr>
          <w:b/>
          <w:sz w:val="28"/>
          <w:szCs w:val="28"/>
          <w:lang w:val="uk-UA"/>
        </w:rPr>
      </w:pPr>
    </w:p>
    <w:p w:rsidR="00EF244C" w:rsidRPr="00DB22D7" w:rsidRDefault="00EF244C" w:rsidP="00EF244C">
      <w:pPr>
        <w:spacing w:line="216" w:lineRule="auto"/>
        <w:ind w:left="142"/>
        <w:rPr>
          <w:b/>
          <w:sz w:val="28"/>
          <w:szCs w:val="28"/>
          <w:lang w:val="uk-UA"/>
        </w:rPr>
      </w:pPr>
      <w:r w:rsidRPr="007771D1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20 жовтня 2017</w:t>
      </w:r>
      <w:r w:rsidRPr="007771D1"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 xml:space="preserve"> </w:t>
      </w:r>
    </w:p>
    <w:p w:rsidR="00453596" w:rsidRPr="00F972CE" w:rsidRDefault="00453596" w:rsidP="00453596">
      <w:pPr>
        <w:autoSpaceDE w:val="0"/>
        <w:autoSpaceDN w:val="0"/>
        <w:adjustRightInd w:val="0"/>
        <w:spacing w:before="4"/>
        <w:rPr>
          <w:sz w:val="28"/>
          <w:szCs w:val="28"/>
        </w:rPr>
      </w:pPr>
    </w:p>
    <w:p w:rsidR="00453596" w:rsidRDefault="00453596" w:rsidP="00453596">
      <w:pPr>
        <w:autoSpaceDE w:val="0"/>
        <w:autoSpaceDN w:val="0"/>
        <w:adjustRightInd w:val="0"/>
        <w:ind w:left="118" w:right="4763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затвердження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тимчасового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порядку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пункті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району</w:t>
      </w:r>
    </w:p>
    <w:p w:rsidR="00453596" w:rsidRPr="00F972CE" w:rsidRDefault="00453596" w:rsidP="00453596">
      <w:pPr>
        <w:autoSpaceDE w:val="0"/>
        <w:autoSpaceDN w:val="0"/>
        <w:adjustRightInd w:val="0"/>
        <w:spacing w:before="10"/>
        <w:rPr>
          <w:b/>
          <w:bCs/>
          <w:sz w:val="21"/>
          <w:szCs w:val="21"/>
        </w:rPr>
      </w:pPr>
    </w:p>
    <w:p w:rsidR="00EF244C" w:rsidRPr="005C51FE" w:rsidRDefault="00453596" w:rsidP="00EF244C">
      <w:pPr>
        <w:pStyle w:val="a5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Розглянувши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звернення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>Михнюка</w:t>
      </w:r>
      <w:proofErr w:type="spellEnd"/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 xml:space="preserve"> В.В.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метою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забезпечення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належного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контролю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використанням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об’єктів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рослинного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св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іту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керуючись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частиною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статті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43 Закону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„Про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місцеве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самоврядування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”,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статтею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6 Закону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„Про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рослинний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світ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”,</w:t>
      </w:r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EF244C" w:rsidRPr="005C51FE">
        <w:rPr>
          <w:rFonts w:ascii="Times New Roman" w:hAnsi="Times New Roman" w:cs="Times New Roman"/>
          <w:sz w:val="28"/>
          <w:szCs w:val="28"/>
          <w:lang w:val="uk-UA"/>
        </w:rPr>
        <w:t>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EF244C" w:rsidRPr="00CE4B7A" w:rsidRDefault="00EF244C" w:rsidP="00EF244C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EF244C" w:rsidRPr="00CE4B7A" w:rsidRDefault="00EF244C" w:rsidP="00EF244C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453596" w:rsidRPr="00EF244C" w:rsidRDefault="00453596" w:rsidP="00453596">
      <w:pPr>
        <w:autoSpaceDE w:val="0"/>
        <w:autoSpaceDN w:val="0"/>
        <w:adjustRightInd w:val="0"/>
        <w:spacing w:before="5"/>
        <w:rPr>
          <w:b/>
          <w:bCs/>
          <w:sz w:val="27"/>
          <w:szCs w:val="27"/>
          <w:lang w:val="uk-UA"/>
        </w:rPr>
      </w:pPr>
    </w:p>
    <w:p w:rsidR="00453596" w:rsidRDefault="00F972CE" w:rsidP="00EF244C">
      <w:pPr>
        <w:tabs>
          <w:tab w:val="left" w:pos="1112"/>
        </w:tabs>
        <w:autoSpaceDE w:val="0"/>
        <w:autoSpaceDN w:val="0"/>
        <w:adjustRightInd w:val="0"/>
        <w:spacing w:before="1"/>
        <w:ind w:left="118" w:right="12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453596">
        <w:rPr>
          <w:rFonts w:ascii="Times New Roman CYR" w:hAnsi="Times New Roman CYR" w:cs="Times New Roman CYR"/>
          <w:sz w:val="28"/>
          <w:szCs w:val="28"/>
        </w:rPr>
        <w:t xml:space="preserve">1.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Затвердити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тимчасовий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порядок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дерев,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кущі</w:t>
      </w:r>
      <w:proofErr w:type="gramStart"/>
      <w:r w:rsidR="00453596"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proofErr w:type="gram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453596">
        <w:rPr>
          <w:rFonts w:ascii="Times New Roman CYR" w:hAnsi="Times New Roman CYR" w:cs="Times New Roman CYR"/>
          <w:sz w:val="28"/>
          <w:szCs w:val="28"/>
        </w:rPr>
        <w:t>та</w:t>
      </w:r>
      <w:proofErr w:type="gram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інших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за межами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пу</w:t>
      </w:r>
      <w:r w:rsidR="00EF244C">
        <w:rPr>
          <w:rFonts w:ascii="Times New Roman CYR" w:hAnsi="Times New Roman CYR" w:cs="Times New Roman CYR"/>
          <w:sz w:val="28"/>
          <w:szCs w:val="28"/>
        </w:rPr>
        <w:t>нктів</w:t>
      </w:r>
      <w:proofErr w:type="spellEnd"/>
      <w:r w:rsidR="00EF244C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="00EF244C"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 w:rsidR="00EF24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>Новоград-Волинського</w:t>
      </w:r>
      <w:r w:rsidR="00453596"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r w:rsidR="00453596">
        <w:rPr>
          <w:rFonts w:ascii="Times New Roman CYR" w:hAnsi="Times New Roman CYR" w:cs="Times New Roman CYR"/>
          <w:spacing w:val="36"/>
          <w:sz w:val="28"/>
          <w:szCs w:val="28"/>
        </w:rPr>
        <w:t xml:space="preserve"> </w:t>
      </w:r>
      <w:r w:rsidR="00453596">
        <w:rPr>
          <w:rFonts w:ascii="Times New Roman CYR" w:hAnsi="Times New Roman CYR" w:cs="Times New Roman CYR"/>
          <w:sz w:val="28"/>
          <w:szCs w:val="28"/>
        </w:rPr>
        <w:t>(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далі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Тимчасовий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порядок) –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додаток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1 </w:t>
      </w:r>
    </w:p>
    <w:p w:rsidR="00453596" w:rsidRPr="00EF244C" w:rsidRDefault="00F972CE" w:rsidP="00EF244C">
      <w:pPr>
        <w:tabs>
          <w:tab w:val="left" w:pos="340"/>
        </w:tabs>
        <w:autoSpaceDE w:val="0"/>
        <w:autoSpaceDN w:val="0"/>
        <w:adjustRightInd w:val="0"/>
        <w:spacing w:line="242" w:lineRule="atLeast"/>
        <w:ind w:left="118" w:right="11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</w:t>
      </w:r>
      <w:r w:rsidR="00453596">
        <w:rPr>
          <w:rFonts w:ascii="Times New Roman CYR" w:hAnsi="Times New Roman CYR" w:cs="Times New Roman CYR"/>
          <w:sz w:val="28"/>
          <w:szCs w:val="28"/>
        </w:rPr>
        <w:t xml:space="preserve">2.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Затвердити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типовий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догові</w:t>
      </w:r>
      <w:proofErr w:type="gramStart"/>
      <w:r w:rsidR="00453596">
        <w:rPr>
          <w:rFonts w:ascii="Times New Roman CYR" w:hAnsi="Times New Roman CYR" w:cs="Times New Roman CYR"/>
          <w:sz w:val="28"/>
          <w:szCs w:val="28"/>
        </w:rPr>
        <w:t>р</w:t>
      </w:r>
      <w:proofErr w:type="spellEnd"/>
      <w:proofErr w:type="gramEnd"/>
      <w:r w:rsidR="00453596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надання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додаток</w:t>
      </w:r>
      <w:proofErr w:type="spellEnd"/>
      <w:r w:rsidR="00453596">
        <w:rPr>
          <w:rFonts w:ascii="Times New Roman CYR" w:hAnsi="Times New Roman CYR" w:cs="Times New Roman CYR"/>
          <w:spacing w:val="-9"/>
          <w:sz w:val="28"/>
          <w:szCs w:val="28"/>
        </w:rPr>
        <w:t xml:space="preserve"> </w:t>
      </w:r>
      <w:r w:rsidR="00453596">
        <w:rPr>
          <w:rFonts w:ascii="Times New Roman CYR" w:hAnsi="Times New Roman CYR" w:cs="Times New Roman CYR"/>
          <w:sz w:val="28"/>
          <w:szCs w:val="28"/>
        </w:rPr>
        <w:t>2.</w:t>
      </w:r>
    </w:p>
    <w:p w:rsidR="00453596" w:rsidRDefault="00F972CE" w:rsidP="00EF244C">
      <w:pPr>
        <w:tabs>
          <w:tab w:val="left" w:pos="1119"/>
        </w:tabs>
        <w:autoSpaceDE w:val="0"/>
        <w:autoSpaceDN w:val="0"/>
        <w:adjustRightInd w:val="0"/>
        <w:ind w:left="118" w:right="1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453596">
        <w:rPr>
          <w:rFonts w:ascii="Times New Roman CYR" w:hAnsi="Times New Roman CYR" w:cs="Times New Roman CYR"/>
          <w:sz w:val="28"/>
          <w:szCs w:val="28"/>
        </w:rPr>
        <w:t xml:space="preserve">3. Контроль за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виконанням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цього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="00453596"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 w:rsidR="00453596">
        <w:rPr>
          <w:rFonts w:ascii="Times New Roman CYR" w:hAnsi="Times New Roman CYR" w:cs="Times New Roman CYR"/>
          <w:sz w:val="28"/>
          <w:szCs w:val="28"/>
        </w:rPr>
        <w:t>ішення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покласти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постійну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комісію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244C" w:rsidRPr="005C51FE">
        <w:rPr>
          <w:sz w:val="28"/>
          <w:szCs w:val="28"/>
          <w:lang w:val="uk-UA"/>
        </w:rPr>
        <w:t>з питань АПК, регулювання земельних відносин, екології та використання природних ресурсів</w:t>
      </w:r>
      <w:r w:rsidR="00EF244C">
        <w:rPr>
          <w:sz w:val="28"/>
          <w:szCs w:val="28"/>
          <w:lang w:val="uk-UA"/>
        </w:rPr>
        <w:t>.</w:t>
      </w:r>
    </w:p>
    <w:p w:rsidR="00453596" w:rsidRPr="00F972CE" w:rsidRDefault="00453596" w:rsidP="00453596">
      <w:pPr>
        <w:autoSpaceDE w:val="0"/>
        <w:autoSpaceDN w:val="0"/>
        <w:adjustRightInd w:val="0"/>
        <w:rPr>
          <w:sz w:val="28"/>
          <w:szCs w:val="28"/>
        </w:rPr>
      </w:pPr>
    </w:p>
    <w:p w:rsidR="00453596" w:rsidRPr="00F972CE" w:rsidRDefault="00453596" w:rsidP="00453596">
      <w:pPr>
        <w:autoSpaceDE w:val="0"/>
        <w:autoSpaceDN w:val="0"/>
        <w:adjustRightInd w:val="0"/>
        <w:spacing w:before="6"/>
        <w:rPr>
          <w:sz w:val="28"/>
          <w:szCs w:val="28"/>
        </w:rPr>
      </w:pPr>
    </w:p>
    <w:p w:rsidR="00453596" w:rsidRDefault="00453596" w:rsidP="00453596">
      <w:pPr>
        <w:tabs>
          <w:tab w:val="left" w:pos="7908"/>
        </w:tabs>
        <w:autoSpaceDE w:val="0"/>
        <w:autoSpaceDN w:val="0"/>
        <w:adjustRightInd w:val="0"/>
        <w:ind w:left="118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Голова</w:t>
      </w:r>
      <w:r w:rsidR="00EF244C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районної ради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Д.В.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Рудницький</w:t>
      </w:r>
      <w:proofErr w:type="spellEnd"/>
    </w:p>
    <w:p w:rsidR="00EF244C" w:rsidRPr="00EF244C" w:rsidRDefault="00EF244C" w:rsidP="00453596">
      <w:pPr>
        <w:tabs>
          <w:tab w:val="left" w:pos="7908"/>
        </w:tabs>
        <w:autoSpaceDE w:val="0"/>
        <w:autoSpaceDN w:val="0"/>
        <w:adjustRightInd w:val="0"/>
        <w:ind w:left="118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453596" w:rsidRPr="00F972CE" w:rsidRDefault="00453596" w:rsidP="00453596">
      <w:pPr>
        <w:autoSpaceDE w:val="0"/>
        <w:autoSpaceDN w:val="0"/>
        <w:adjustRightInd w:val="0"/>
        <w:rPr>
          <w:sz w:val="22"/>
          <w:szCs w:val="22"/>
        </w:rPr>
      </w:pPr>
    </w:p>
    <w:p w:rsidR="00453596" w:rsidRDefault="00453596" w:rsidP="00EF244C">
      <w:pPr>
        <w:autoSpaceDE w:val="0"/>
        <w:autoSpaceDN w:val="0"/>
        <w:adjustRightInd w:val="0"/>
        <w:spacing w:before="46" w:line="322" w:lineRule="atLeast"/>
        <w:ind w:left="5879" w:right="617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Додаток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:rsidR="00453596" w:rsidRDefault="00453596" w:rsidP="00EF244C">
      <w:pPr>
        <w:tabs>
          <w:tab w:val="left" w:pos="6585"/>
          <w:tab w:val="left" w:pos="7005"/>
        </w:tabs>
        <w:autoSpaceDE w:val="0"/>
        <w:autoSpaceDN w:val="0"/>
        <w:adjustRightInd w:val="0"/>
        <w:ind w:left="5879" w:right="61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рішення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="00EF244C">
        <w:rPr>
          <w:rFonts w:ascii="Times New Roman CYR" w:hAnsi="Times New Roman CYR" w:cs="Times New Roman CYR"/>
          <w:sz w:val="28"/>
          <w:szCs w:val="28"/>
          <w:lang w:val="uk-UA"/>
        </w:rPr>
        <w:t xml:space="preserve"> 20 жовтня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</w:t>
      </w:r>
    </w:p>
    <w:p w:rsidR="00453596" w:rsidRPr="00F972CE" w:rsidRDefault="00453596" w:rsidP="00453596">
      <w:pPr>
        <w:autoSpaceDE w:val="0"/>
        <w:autoSpaceDN w:val="0"/>
        <w:adjustRightInd w:val="0"/>
        <w:spacing w:before="4"/>
        <w:rPr>
          <w:sz w:val="28"/>
          <w:szCs w:val="28"/>
        </w:rPr>
      </w:pPr>
    </w:p>
    <w:p w:rsidR="00453596" w:rsidRDefault="00453596" w:rsidP="00453596">
      <w:pPr>
        <w:autoSpaceDE w:val="0"/>
        <w:autoSpaceDN w:val="0"/>
        <w:adjustRightInd w:val="0"/>
        <w:spacing w:line="322" w:lineRule="atLeast"/>
        <w:ind w:left="351" w:right="33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Тимчасовий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порядок</w:t>
      </w:r>
    </w:p>
    <w:p w:rsidR="00453596" w:rsidRDefault="00453596" w:rsidP="00453596">
      <w:pPr>
        <w:autoSpaceDE w:val="0"/>
        <w:autoSpaceDN w:val="0"/>
        <w:adjustRightInd w:val="0"/>
        <w:spacing w:line="242" w:lineRule="atLeast"/>
        <w:ind w:left="351" w:right="3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району</w:t>
      </w:r>
    </w:p>
    <w:p w:rsidR="00453596" w:rsidRPr="00F972CE" w:rsidRDefault="00453596" w:rsidP="00453596">
      <w:pPr>
        <w:autoSpaceDE w:val="0"/>
        <w:autoSpaceDN w:val="0"/>
        <w:adjustRightInd w:val="0"/>
        <w:spacing w:before="2"/>
        <w:rPr>
          <w:b/>
          <w:bCs/>
          <w:sz w:val="27"/>
          <w:szCs w:val="27"/>
        </w:rPr>
      </w:pPr>
    </w:p>
    <w:p w:rsidR="00F972CE" w:rsidRDefault="00453596" w:rsidP="00F972CE">
      <w:pPr>
        <w:numPr>
          <w:ilvl w:val="0"/>
          <w:numId w:val="2"/>
        </w:numPr>
        <w:tabs>
          <w:tab w:val="left" w:pos="1120"/>
        </w:tabs>
        <w:autoSpaceDE w:val="0"/>
        <w:autoSpaceDN w:val="0"/>
        <w:adjustRightInd w:val="0"/>
        <w:spacing w:before="1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Цей Порядок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процедуру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району.</w:t>
      </w:r>
    </w:p>
    <w:p w:rsidR="00453596" w:rsidRDefault="00453596" w:rsidP="00F972CE">
      <w:pPr>
        <w:numPr>
          <w:ilvl w:val="0"/>
          <w:numId w:val="2"/>
        </w:numPr>
        <w:tabs>
          <w:tab w:val="left" w:pos="1120"/>
        </w:tabs>
        <w:autoSpaceDE w:val="0"/>
        <w:autoSpaceDN w:val="0"/>
        <w:adjustRightInd w:val="0"/>
        <w:spacing w:before="1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453596" w:rsidRDefault="00453596" w:rsidP="00F972CE">
      <w:pPr>
        <w:numPr>
          <w:ilvl w:val="1"/>
          <w:numId w:val="2"/>
        </w:numPr>
        <w:tabs>
          <w:tab w:val="left" w:pos="1041"/>
        </w:tabs>
        <w:autoSpaceDE w:val="0"/>
        <w:autoSpaceDN w:val="0"/>
        <w:adjustRightInd w:val="0"/>
        <w:spacing w:before="2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будівництва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об’єкта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архітектури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документів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частиною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першою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статті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34 Закону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“Про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регулювання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містобудівної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”;</w:t>
      </w:r>
    </w:p>
    <w:p w:rsidR="00453596" w:rsidRDefault="00453596" w:rsidP="00F972CE">
      <w:pPr>
        <w:numPr>
          <w:ilvl w:val="1"/>
          <w:numId w:val="2"/>
        </w:numPr>
        <w:tabs>
          <w:tab w:val="left" w:pos="100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реконструкції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капітального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ремонту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рекультивації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порушених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земель;</w:t>
      </w:r>
    </w:p>
    <w:p w:rsidR="00453596" w:rsidRDefault="00453596" w:rsidP="00F972CE">
      <w:pPr>
        <w:numPr>
          <w:ilvl w:val="1"/>
          <w:numId w:val="2"/>
        </w:numPr>
        <w:tabs>
          <w:tab w:val="left" w:pos="1010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знесення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сухостійних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фаутних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також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самосійних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3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рослевих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дерев;</w:t>
      </w:r>
    </w:p>
    <w:p w:rsidR="00453596" w:rsidRDefault="00453596" w:rsidP="00F972CE">
      <w:pPr>
        <w:numPr>
          <w:ilvl w:val="1"/>
          <w:numId w:val="2"/>
        </w:numPr>
        <w:tabs>
          <w:tab w:val="left" w:pos="100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досягнення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вікової</w:t>
      </w:r>
      <w:proofErr w:type="spellEnd"/>
      <w:r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межі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453596" w:rsidP="00F972CE">
      <w:pPr>
        <w:numPr>
          <w:ilvl w:val="1"/>
          <w:numId w:val="2"/>
        </w:numPr>
        <w:tabs>
          <w:tab w:val="left" w:pos="1022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провадження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господарської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розсадників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вирощування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декоративних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 та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кущів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453596" w:rsidP="00F972CE">
      <w:pPr>
        <w:numPr>
          <w:ilvl w:val="1"/>
          <w:numId w:val="2"/>
        </w:numPr>
        <w:tabs>
          <w:tab w:val="left" w:pos="1019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ліквідації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інженерних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мережах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</w:t>
      </w:r>
      <w:r>
        <w:rPr>
          <w:rFonts w:ascii="Times New Roman CYR" w:hAnsi="Times New Roman CYR" w:cs="Times New Roman CYR"/>
          <w:spacing w:val="-18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453596" w:rsidP="00F972CE">
      <w:pPr>
        <w:numPr>
          <w:ilvl w:val="1"/>
          <w:numId w:val="2"/>
        </w:numPr>
        <w:tabs>
          <w:tab w:val="left" w:pos="102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проведення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ремонтних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експлуатаційних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робіт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охоронних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зонах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інженерних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транспортних</w:t>
      </w:r>
      <w:proofErr w:type="spellEnd"/>
      <w:r>
        <w:rPr>
          <w:rFonts w:ascii="Times New Roman CYR" w:hAnsi="Times New Roman CYR" w:cs="Times New Roman CYR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комунікацій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453596" w:rsidP="00F972CE">
      <w:pPr>
        <w:numPr>
          <w:ilvl w:val="1"/>
          <w:numId w:val="2"/>
        </w:numPr>
        <w:tabs>
          <w:tab w:val="left" w:pos="104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запобігання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виникнення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надзвичайних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пов’язаних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3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безпеченням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безпечної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життєдіяльності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 тому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числі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безпеки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дорожнього</w:t>
      </w:r>
      <w:proofErr w:type="spellEnd"/>
      <w:r>
        <w:rPr>
          <w:rFonts w:ascii="Times New Roman CYR" w:hAnsi="Times New Roman CYR" w:cs="Times New Roman CYR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руху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453596" w:rsidP="00F972CE">
      <w:pPr>
        <w:numPr>
          <w:ilvl w:val="1"/>
          <w:numId w:val="2"/>
        </w:numPr>
        <w:tabs>
          <w:tab w:val="left" w:pos="1046"/>
        </w:tabs>
        <w:autoSpaceDE w:val="0"/>
        <w:autoSpaceDN w:val="0"/>
        <w:adjustRightInd w:val="0"/>
        <w:spacing w:line="321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ліквідації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наслідків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стихійного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лиха,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аварійної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надзвичайної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ситуації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pacing w:val="-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району.</w:t>
      </w:r>
    </w:p>
    <w:p w:rsidR="00453596" w:rsidRPr="00F972CE" w:rsidRDefault="00453596" w:rsidP="00453596">
      <w:pPr>
        <w:autoSpaceDE w:val="0"/>
        <w:autoSpaceDN w:val="0"/>
        <w:adjustRightInd w:val="0"/>
        <w:spacing w:before="2"/>
        <w:rPr>
          <w:sz w:val="28"/>
          <w:szCs w:val="28"/>
        </w:rPr>
      </w:pPr>
    </w:p>
    <w:p w:rsidR="00F972CE" w:rsidRDefault="00453596" w:rsidP="00BB4A9B">
      <w:pPr>
        <w:numPr>
          <w:ilvl w:val="0"/>
          <w:numId w:val="2"/>
        </w:numPr>
        <w:tabs>
          <w:tab w:val="left" w:pos="1141"/>
        </w:tabs>
        <w:autoSpaceDE w:val="0"/>
        <w:autoSpaceDN w:val="0"/>
        <w:adjustRightInd w:val="0"/>
        <w:ind w:right="9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компетентний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орган)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ордера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лісорубного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квитка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крім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випадків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передбачених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пунктами 8-10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цього</w:t>
      </w:r>
      <w:proofErr w:type="spellEnd"/>
      <w:r>
        <w:rPr>
          <w:rFonts w:ascii="Times New Roman CYR" w:hAnsi="Times New Roman CYR" w:cs="Times New Roman CYR"/>
          <w:spacing w:val="-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Порядку).</w:t>
      </w:r>
    </w:p>
    <w:p w:rsidR="00453596" w:rsidRDefault="00453596" w:rsidP="00453596">
      <w:pPr>
        <w:autoSpaceDE w:val="0"/>
        <w:autoSpaceDN w:val="0"/>
        <w:adjustRightInd w:val="0"/>
        <w:ind w:left="118" w:right="9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межах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місцевих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матеріально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грошової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оцінки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дерев,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лісорубного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квитка та договору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lastRenderedPageBreak/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укладається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між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радою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4A9B" w:rsidRPr="00BB4A9B" w:rsidRDefault="00BB4A9B" w:rsidP="00453596">
      <w:pPr>
        <w:autoSpaceDE w:val="0"/>
        <w:autoSpaceDN w:val="0"/>
        <w:adjustRightInd w:val="0"/>
        <w:ind w:left="118" w:right="99" w:firstLine="71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Виконавцем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може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виступати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юридична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фізич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>на особа.</w:t>
      </w:r>
    </w:p>
    <w:p w:rsidR="00453596" w:rsidRPr="00BB4A9B" w:rsidRDefault="00453596" w:rsidP="00453596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453596" w:rsidRPr="00EF244C" w:rsidRDefault="00BB4A9B" w:rsidP="00F972CE">
      <w:pPr>
        <w:tabs>
          <w:tab w:val="left" w:pos="1153"/>
        </w:tabs>
        <w:autoSpaceDE w:val="0"/>
        <w:autoSpaceDN w:val="0"/>
        <w:adjustRightInd w:val="0"/>
        <w:ind w:left="118" w:right="101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EF244C"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 w:rsidRPr="00EF244C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53596" w:rsidRPr="00EF244C">
        <w:rPr>
          <w:rFonts w:ascii="Times New Roman CYR" w:hAnsi="Times New Roman CYR" w:cs="Times New Roman CYR"/>
          <w:sz w:val="28"/>
          <w:szCs w:val="28"/>
          <w:lang w:val="uk-UA"/>
        </w:rPr>
        <w:t>Підставою для прийняття розпорядження голови Новоград-Волинської районної державної адміністрації є заява юридичної чи фізичної особи (далі - заявник) про видалення зелених</w:t>
      </w:r>
      <w:r w:rsidR="00453596" w:rsidRPr="00EF244C">
        <w:rPr>
          <w:rFonts w:ascii="Times New Roman CYR" w:hAnsi="Times New Roman CYR" w:cs="Times New Roman CYR"/>
          <w:spacing w:val="-7"/>
          <w:sz w:val="28"/>
          <w:szCs w:val="28"/>
          <w:lang w:val="uk-UA"/>
        </w:rPr>
        <w:t xml:space="preserve"> </w:t>
      </w:r>
      <w:r w:rsidR="00453596" w:rsidRPr="00EF244C">
        <w:rPr>
          <w:rFonts w:ascii="Times New Roman CYR" w:hAnsi="Times New Roman CYR" w:cs="Times New Roman CYR"/>
          <w:sz w:val="28"/>
          <w:szCs w:val="28"/>
          <w:lang w:val="uk-UA"/>
        </w:rPr>
        <w:t>насаджень.</w:t>
      </w:r>
    </w:p>
    <w:p w:rsidR="00453596" w:rsidRPr="00EF244C" w:rsidRDefault="00453596" w:rsidP="0045359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453596" w:rsidRDefault="00453596" w:rsidP="00453596">
      <w:pPr>
        <w:autoSpaceDE w:val="0"/>
        <w:autoSpaceDN w:val="0"/>
        <w:adjustRightInd w:val="0"/>
        <w:spacing w:before="46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метою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межами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пунктів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Новоград-Волинського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затверджує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склад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18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 складу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включаються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представники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заявника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користувача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спеціаліста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лісового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господарства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управління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Держгеокадастру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Житомирській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інших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зацікавлених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залежності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місця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розташування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стану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сільські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A9B">
        <w:rPr>
          <w:rFonts w:ascii="Times New Roman CYR" w:hAnsi="Times New Roman CYR" w:cs="Times New Roman CYR"/>
          <w:sz w:val="28"/>
          <w:szCs w:val="28"/>
          <w:lang w:val="uk-UA"/>
        </w:rPr>
        <w:t>(селищний)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п’ятиденний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після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надходження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заяви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визначає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розташованих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ділянці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складає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акт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підлягають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29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примірників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актів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залучених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проведення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spacing w:before="2"/>
        <w:ind w:left="118" w:right="122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Після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затвердження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акту,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його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примірники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організації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приймали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участь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обстеженні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користувачу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заявнику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19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комісії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триденний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подає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4A9B"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proofErr w:type="spellStart"/>
      <w:r w:rsidR="00BB4A9B"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 w:rsid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B4A9B">
        <w:rPr>
          <w:rFonts w:ascii="Times New Roman CYR" w:hAnsi="Times New Roman CYR" w:cs="Times New Roman CYR"/>
          <w:sz w:val="28"/>
          <w:szCs w:val="28"/>
        </w:rPr>
        <w:t>голови</w:t>
      </w:r>
      <w:proofErr w:type="spellEnd"/>
      <w:r w:rsid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B4A9B">
        <w:rPr>
          <w:rFonts w:ascii="Times New Roman CYR" w:hAnsi="Times New Roman CYR" w:cs="Times New Roman CYR"/>
          <w:sz w:val="28"/>
          <w:szCs w:val="28"/>
        </w:rPr>
        <w:t>ра</w:t>
      </w:r>
      <w:r>
        <w:rPr>
          <w:rFonts w:ascii="Times New Roman CYR" w:hAnsi="Times New Roman CYR" w:cs="Times New Roman CYR"/>
          <w:sz w:val="28"/>
          <w:szCs w:val="28"/>
        </w:rPr>
        <w:t>йонної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державної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адміністрації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необхідність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надання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дозволу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зазначаються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дані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кількість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підлягають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</w:t>
      </w:r>
      <w:r w:rsidR="00BB4A9B">
        <w:rPr>
          <w:rFonts w:ascii="Times New Roman CYR" w:hAnsi="Times New Roman CYR" w:cs="Times New Roman CYR"/>
          <w:sz w:val="28"/>
          <w:szCs w:val="28"/>
        </w:rPr>
        <w:t>идаленню</w:t>
      </w:r>
      <w:proofErr w:type="spellEnd"/>
      <w:r w:rsidR="00BB4A9B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="00BB4A9B">
        <w:rPr>
          <w:rFonts w:ascii="Times New Roman CYR" w:hAnsi="Times New Roman CYR" w:cs="Times New Roman CYR"/>
          <w:sz w:val="28"/>
          <w:szCs w:val="28"/>
        </w:rPr>
        <w:t>відновленню</w:t>
      </w:r>
      <w:proofErr w:type="spellEnd"/>
      <w:r w:rsidR="00BB4A9B">
        <w:rPr>
          <w:rFonts w:ascii="Times New Roman CYR" w:hAnsi="Times New Roman CYR" w:cs="Times New Roman CYR"/>
          <w:sz w:val="28"/>
          <w:szCs w:val="28"/>
        </w:rPr>
        <w:t xml:space="preserve"> (за потре</w:t>
      </w:r>
      <w:r>
        <w:rPr>
          <w:rFonts w:ascii="Times New Roman CYR" w:hAnsi="Times New Roman CYR" w:cs="Times New Roman CYR"/>
          <w:sz w:val="28"/>
          <w:szCs w:val="28"/>
        </w:rPr>
        <w:t xml:space="preserve">бою),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залишаються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ділянці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BB4A9B" w:rsidP="00453596">
      <w:pPr>
        <w:autoSpaceDE w:val="0"/>
        <w:autoSpaceDN w:val="0"/>
        <w:adjustRightInd w:val="0"/>
        <w:ind w:left="118" w:right="125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Новоград-Волинська</w:t>
      </w:r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районна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державна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адміністрація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двотижневий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термін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після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надходження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зазначеного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проекту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приймає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розпорядження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і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наступного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дня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видає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заявнику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його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копію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та ордер на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Pr="00F972CE" w:rsidRDefault="00453596" w:rsidP="00453596">
      <w:pPr>
        <w:autoSpaceDE w:val="0"/>
        <w:autoSpaceDN w:val="0"/>
        <w:adjustRightInd w:val="0"/>
        <w:spacing w:before="10"/>
        <w:rPr>
          <w:sz w:val="27"/>
          <w:szCs w:val="27"/>
        </w:rPr>
      </w:pPr>
    </w:p>
    <w:p w:rsidR="00453596" w:rsidRPr="00BB4A9B" w:rsidRDefault="00453596" w:rsidP="00BB4A9B">
      <w:pPr>
        <w:numPr>
          <w:ilvl w:val="0"/>
          <w:numId w:val="2"/>
        </w:numPr>
        <w:tabs>
          <w:tab w:val="left" w:pos="1190"/>
        </w:tabs>
        <w:autoSpaceDE w:val="0"/>
        <w:autoSpaceDN w:val="0"/>
        <w:adjustRightInd w:val="0"/>
        <w:ind w:right="116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Матеріально-грошова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оцінка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проводиться (за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звер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спеціалістами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лісогосподарських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підприємств</w:t>
      </w:r>
      <w:proofErr w:type="spellEnd"/>
      <w:r w:rsidRPr="00BB4A9B">
        <w:rPr>
          <w:sz w:val="28"/>
          <w:szCs w:val="28"/>
        </w:rPr>
        <w:t>.</w:t>
      </w:r>
    </w:p>
    <w:p w:rsidR="00453596" w:rsidRPr="00BB4A9B" w:rsidRDefault="00453596" w:rsidP="00453596">
      <w:pPr>
        <w:autoSpaceDE w:val="0"/>
        <w:autoSpaceDN w:val="0"/>
        <w:adjustRightInd w:val="0"/>
        <w:spacing w:before="11"/>
        <w:rPr>
          <w:sz w:val="27"/>
          <w:szCs w:val="27"/>
        </w:rPr>
      </w:pPr>
    </w:p>
    <w:p w:rsidR="00453596" w:rsidRPr="003F43E2" w:rsidRDefault="00453596" w:rsidP="00453596">
      <w:pPr>
        <w:numPr>
          <w:ilvl w:val="0"/>
          <w:numId w:val="2"/>
        </w:num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Кошти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отримані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сплати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зарахо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вується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спеціального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фонду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бюджету</w:t>
      </w:r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відповідної</w:t>
      </w:r>
      <w:proofErr w:type="spellEnd"/>
      <w:r w:rsidRPr="00BB4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сільської</w:t>
      </w:r>
      <w:proofErr w:type="spellEnd"/>
      <w:r w:rsidRPr="00BB4A9B">
        <w:rPr>
          <w:rFonts w:ascii="Times New Roman CYR" w:hAnsi="Times New Roman CYR" w:cs="Times New Roman CYR"/>
          <w:spacing w:val="-2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</w:t>
      </w:r>
      <w:r w:rsidRPr="00BB4A9B">
        <w:rPr>
          <w:rFonts w:ascii="Times New Roman CYR" w:hAnsi="Times New Roman CYR" w:cs="Times New Roman CYR"/>
          <w:sz w:val="28"/>
          <w:szCs w:val="28"/>
        </w:rPr>
        <w:t>.</w:t>
      </w:r>
    </w:p>
    <w:p w:rsidR="003F43E2" w:rsidRDefault="003F43E2" w:rsidP="003F43E2">
      <w:p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53596" w:rsidRPr="003F43E2" w:rsidRDefault="00453596" w:rsidP="003F43E2">
      <w:pPr>
        <w:numPr>
          <w:ilvl w:val="0"/>
          <w:numId w:val="2"/>
        </w:numPr>
        <w:tabs>
          <w:tab w:val="left" w:pos="1132"/>
        </w:tabs>
        <w:autoSpaceDE w:val="0"/>
        <w:autoSpaceDN w:val="0"/>
        <w:adjustRightInd w:val="0"/>
        <w:spacing w:line="242" w:lineRule="atLeast"/>
        <w:ind w:right="12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не проводиться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F43E2" w:rsidRDefault="003F43E2" w:rsidP="00453596">
      <w:pPr>
        <w:autoSpaceDE w:val="0"/>
        <w:autoSpaceDN w:val="0"/>
        <w:adjustRightInd w:val="0"/>
        <w:spacing w:line="318" w:lineRule="atLeast"/>
        <w:ind w:left="838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453596" w:rsidRDefault="003F43E2" w:rsidP="003F43E2">
      <w:pPr>
        <w:numPr>
          <w:ilvl w:val="1"/>
          <w:numId w:val="4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будівництва (нового будівництва, реконструкції, реставрації, капітального ремонту) житлових будинків, об’єктів інженерно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-транспортної та соціальної ін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фраструктури, благоустрою та інших об’єктів будівництва, що споруджуються за рахунок коштів державного чи місцевого</w:t>
      </w:r>
      <w:r w:rsidR="00453596" w:rsidRPr="003F43E2">
        <w:rPr>
          <w:rFonts w:ascii="Times New Roman CYR" w:hAnsi="Times New Roman CYR" w:cs="Times New Roman CYR"/>
          <w:spacing w:val="-19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бюджету;</w:t>
      </w:r>
    </w:p>
    <w:p w:rsidR="003F43E2" w:rsidRDefault="003F43E2" w:rsidP="003F43E2">
      <w:pPr>
        <w:numPr>
          <w:ilvl w:val="1"/>
          <w:numId w:val="4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реконструкції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капітального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ремонту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території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рекультивації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порушених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земель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53596" w:rsidRDefault="003F43E2" w:rsidP="003F43E2">
      <w:pPr>
        <w:numPr>
          <w:ilvl w:val="1"/>
          <w:numId w:val="4"/>
        </w:numPr>
        <w:tabs>
          <w:tab w:val="left" w:pos="1010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 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знесення аварійних, сухостійних і фаутних </w:t>
      </w:r>
      <w:r w:rsidRPr="003F43E2">
        <w:rPr>
          <w:rFonts w:ascii="Times New Roman CYR" w:hAnsi="Times New Roman CYR" w:cs="Times New Roman CYR"/>
          <w:sz w:val="28"/>
          <w:szCs w:val="28"/>
          <w:lang w:val="uk-UA"/>
        </w:rPr>
        <w:t>дерев, а також самосійних і по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рослевих дерев з діаметром кореневої шийки не більш як 5</w:t>
      </w:r>
      <w:r w:rsidR="00453596" w:rsidRPr="003F43E2">
        <w:rPr>
          <w:rFonts w:ascii="Times New Roman CYR" w:hAnsi="Times New Roman CYR" w:cs="Times New Roman CYR"/>
          <w:spacing w:val="-19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сантиметрів;</w:t>
      </w:r>
    </w:p>
    <w:p w:rsidR="00453596" w:rsidRDefault="003F43E2" w:rsidP="003F43E2">
      <w:pPr>
        <w:numPr>
          <w:ilvl w:val="1"/>
          <w:numId w:val="4"/>
        </w:numPr>
        <w:tabs>
          <w:tab w:val="left" w:pos="1002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  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досягнення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деревом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вікової</w:t>
      </w:r>
      <w:proofErr w:type="spellEnd"/>
      <w:r w:rsidR="00453596">
        <w:rPr>
          <w:rFonts w:ascii="Times New Roman CYR" w:hAnsi="Times New Roman CYR" w:cs="Times New Roman CYR"/>
          <w:spacing w:val="-12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межі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>;</w:t>
      </w:r>
    </w:p>
    <w:p w:rsidR="00453596" w:rsidRDefault="003F43E2" w:rsidP="003F43E2">
      <w:pPr>
        <w:numPr>
          <w:ilvl w:val="1"/>
          <w:numId w:val="4"/>
        </w:numPr>
        <w:tabs>
          <w:tab w:val="left" w:pos="1022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провадження господарської діяльності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території розсадників з вирощу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вання декоративних дерев та</w:t>
      </w:r>
      <w:r w:rsidR="00453596" w:rsidRPr="003F43E2">
        <w:rPr>
          <w:rFonts w:ascii="Times New Roman CYR" w:hAnsi="Times New Roman CYR" w:cs="Times New Roman CYR"/>
          <w:spacing w:val="-6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кущів;</w:t>
      </w:r>
    </w:p>
    <w:p w:rsidR="00453596" w:rsidRDefault="003F43E2" w:rsidP="003F43E2">
      <w:pPr>
        <w:numPr>
          <w:ilvl w:val="1"/>
          <w:numId w:val="4"/>
        </w:numPr>
        <w:tabs>
          <w:tab w:val="left" w:pos="1019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ліквідації аварійної ситуації на інженерних мережах за межами населених 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нктів на території Новоград-Волинського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району</w:t>
      </w:r>
      <w:r w:rsidR="00453596" w:rsidRPr="003F43E2">
        <w:rPr>
          <w:rFonts w:ascii="Times New Roman CYR" w:hAnsi="Times New Roman CYR" w:cs="Times New Roman CYR"/>
          <w:spacing w:val="-17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;</w:t>
      </w:r>
    </w:p>
    <w:p w:rsidR="00453596" w:rsidRDefault="003F43E2" w:rsidP="003F43E2">
      <w:pPr>
        <w:numPr>
          <w:ilvl w:val="1"/>
          <w:numId w:val="4"/>
        </w:numPr>
        <w:tabs>
          <w:tab w:val="left" w:pos="102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проведення ремонтних та експлуатаційн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робіт в охоронних зонах інже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нерних та транспортних</w:t>
      </w:r>
      <w:r w:rsidR="00453596" w:rsidRPr="003F43E2">
        <w:rPr>
          <w:rFonts w:ascii="Times New Roman CYR" w:hAnsi="Times New Roman CYR" w:cs="Times New Roman CYR"/>
          <w:spacing w:val="-18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комунікацій;</w:t>
      </w:r>
    </w:p>
    <w:p w:rsidR="00453596" w:rsidRDefault="003F43E2" w:rsidP="003F43E2">
      <w:pPr>
        <w:numPr>
          <w:ilvl w:val="1"/>
          <w:numId w:val="4"/>
        </w:numPr>
        <w:tabs>
          <w:tab w:val="left" w:pos="104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запобігання виникнення надзвичайних ситуацій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(подій), пов’язаних з за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безпеченням безпечної життєдіяльності населення, в 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числі, безпеки дорож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нього</w:t>
      </w:r>
      <w:r w:rsidR="00453596" w:rsidRPr="003F43E2">
        <w:rPr>
          <w:rFonts w:ascii="Times New Roman CYR" w:hAnsi="Times New Roman CYR" w:cs="Times New Roman CYR"/>
          <w:spacing w:val="-8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руху;</w:t>
      </w:r>
    </w:p>
    <w:p w:rsidR="00453596" w:rsidRDefault="003F43E2" w:rsidP="003F43E2">
      <w:pPr>
        <w:numPr>
          <w:ilvl w:val="1"/>
          <w:numId w:val="4"/>
        </w:numPr>
        <w:tabs>
          <w:tab w:val="left" w:pos="1046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ліквідації наслідків стихійного лиха, аварійної та надзвичайної</w:t>
      </w:r>
      <w:r w:rsidR="00453596" w:rsidRPr="003F43E2">
        <w:rPr>
          <w:rFonts w:ascii="Times New Roman CYR" w:hAnsi="Times New Roman CYR" w:cs="Times New Roman CYR"/>
          <w:spacing w:val="-21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ситуації.</w:t>
      </w:r>
    </w:p>
    <w:p w:rsidR="00453596" w:rsidRPr="0004745B" w:rsidRDefault="0004745B" w:rsidP="0004745B">
      <w:pPr>
        <w:numPr>
          <w:ilvl w:val="1"/>
          <w:numId w:val="4"/>
        </w:numPr>
        <w:tabs>
          <w:tab w:val="left" w:pos="1038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будівництва культових будівель та споруд, необхідних для їх обслуг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ову</w:t>
      </w:r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 xml:space="preserve">вання, що здійснюється релігійними організаціями, </w:t>
      </w:r>
      <w:proofErr w:type="spellStart"/>
      <w:r w:rsidR="00453596" w:rsidRPr="003F43E2">
        <w:rPr>
          <w:rFonts w:ascii="Times New Roman CYR" w:hAnsi="Times New Roman CYR" w:cs="Times New Roman CYR"/>
          <w:sz w:val="28"/>
          <w:szCs w:val="28"/>
          <w:lang w:val="uk-UA"/>
        </w:rPr>
        <w:t>стату</w:t>
      </w:r>
      <w:r>
        <w:rPr>
          <w:rFonts w:ascii="Times New Roman CYR" w:hAnsi="Times New Roman CYR" w:cs="Times New Roman CYR"/>
          <w:sz w:val="28"/>
          <w:szCs w:val="28"/>
        </w:rPr>
        <w:t>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положення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</w:t>
      </w:r>
      <w:r w:rsidR="00453596">
        <w:rPr>
          <w:rFonts w:ascii="Times New Roman CYR" w:hAnsi="Times New Roman CYR" w:cs="Times New Roman CYR"/>
          <w:sz w:val="28"/>
          <w:szCs w:val="28"/>
        </w:rPr>
        <w:t>реєстровано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в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установленому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законом порядку (з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умови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погодження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такого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буді</w:t>
      </w:r>
      <w:r w:rsidR="00453596">
        <w:rPr>
          <w:rFonts w:ascii="Times New Roman CYR" w:hAnsi="Times New Roman CYR" w:cs="Times New Roman CYR"/>
          <w:sz w:val="28"/>
          <w:szCs w:val="28"/>
        </w:rPr>
        <w:t>вництва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з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Міністерством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охорони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навколишнього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природного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середовища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та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Державним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комітетом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України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у справах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національностей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 xml:space="preserve"> та</w:t>
      </w:r>
      <w:r w:rsidR="00453596">
        <w:rPr>
          <w:rFonts w:ascii="Times New Roman CYR" w:hAnsi="Times New Roman CYR" w:cs="Times New Roman CYR"/>
          <w:spacing w:val="-20"/>
          <w:sz w:val="28"/>
          <w:szCs w:val="28"/>
        </w:rPr>
        <w:t xml:space="preserve"> </w:t>
      </w:r>
      <w:proofErr w:type="spellStart"/>
      <w:r w:rsidR="00453596">
        <w:rPr>
          <w:rFonts w:ascii="Times New Roman CYR" w:hAnsi="Times New Roman CYR" w:cs="Times New Roman CYR"/>
          <w:sz w:val="28"/>
          <w:szCs w:val="28"/>
        </w:rPr>
        <w:t>релігій</w:t>
      </w:r>
      <w:proofErr w:type="spellEnd"/>
      <w:r w:rsidR="00453596">
        <w:rPr>
          <w:rFonts w:ascii="Times New Roman CYR" w:hAnsi="Times New Roman CYR" w:cs="Times New Roman CYR"/>
          <w:sz w:val="28"/>
          <w:szCs w:val="28"/>
        </w:rPr>
        <w:t>).</w:t>
      </w:r>
    </w:p>
    <w:p w:rsidR="00453596" w:rsidRPr="00F972CE" w:rsidRDefault="00453596" w:rsidP="00453596">
      <w:pPr>
        <w:autoSpaceDE w:val="0"/>
        <w:autoSpaceDN w:val="0"/>
        <w:adjustRightInd w:val="0"/>
        <w:spacing w:before="10"/>
        <w:rPr>
          <w:sz w:val="27"/>
          <w:szCs w:val="27"/>
        </w:rPr>
      </w:pPr>
    </w:p>
    <w:p w:rsidR="00453596" w:rsidRPr="0004745B" w:rsidRDefault="00453596" w:rsidP="0004745B">
      <w:pPr>
        <w:numPr>
          <w:ilvl w:val="0"/>
          <w:numId w:val="2"/>
        </w:numPr>
        <w:tabs>
          <w:tab w:val="left" w:pos="1144"/>
        </w:tabs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Видалення аварійних, сухостійних та з пошкодженням стовбурів різного походження дерев на об’єкті благоустрою здійснює </w:t>
      </w:r>
      <w:proofErr w:type="spellStart"/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балансоутримувач</w:t>
      </w:r>
      <w:proofErr w:type="spellEnd"/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підставі акта обстеження зелених насаджень, що складається відповідно до пункту 4 цього Порядку.</w:t>
      </w:r>
    </w:p>
    <w:p w:rsidR="00453596" w:rsidRPr="0004745B" w:rsidRDefault="00453596" w:rsidP="00453596">
      <w:pPr>
        <w:autoSpaceDE w:val="0"/>
        <w:autoSpaceDN w:val="0"/>
        <w:adjustRightInd w:val="0"/>
        <w:spacing w:before="10"/>
        <w:rPr>
          <w:sz w:val="27"/>
          <w:szCs w:val="27"/>
          <w:lang w:val="uk-UA"/>
        </w:rPr>
      </w:pPr>
    </w:p>
    <w:p w:rsidR="00453596" w:rsidRPr="0004745B" w:rsidRDefault="00453596" w:rsidP="00453596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right="11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У процесі ліквідації наслідків стихійного лиха, аварійної та надзвичайної ситуації, а також у разі, коли стан зелених насаджень загрожує життю, здоров’ю громадян чи майну громадян та/або юридичн</w:t>
      </w:r>
      <w:r w:rsidR="0004745B" w:rsidRPr="0004745B">
        <w:rPr>
          <w:rFonts w:ascii="Times New Roman CYR" w:hAnsi="Times New Roman CYR" w:cs="Times New Roman CYR"/>
          <w:sz w:val="28"/>
          <w:szCs w:val="28"/>
          <w:lang w:val="uk-UA"/>
        </w:rPr>
        <w:t>их осіб, видалення зелених наса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джень здійснюється негайно з подальшим офор</w:t>
      </w:r>
      <w:r w:rsidR="0004745B">
        <w:rPr>
          <w:rFonts w:ascii="Times New Roman CYR" w:hAnsi="Times New Roman CYR" w:cs="Times New Roman CYR"/>
          <w:sz w:val="28"/>
          <w:szCs w:val="28"/>
          <w:lang w:val="uk-UA"/>
        </w:rPr>
        <w:t>мленням акта обстеження відпові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дно до пункту 4 цього</w:t>
      </w:r>
      <w:r w:rsidRPr="0004745B">
        <w:rPr>
          <w:rFonts w:ascii="Times New Roman CYR" w:hAnsi="Times New Roman CYR" w:cs="Times New Roman CYR"/>
          <w:spacing w:val="-13"/>
          <w:sz w:val="28"/>
          <w:szCs w:val="28"/>
          <w:lang w:val="uk-UA"/>
        </w:rPr>
        <w:t xml:space="preserve"> 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Порядку.</w:t>
      </w:r>
    </w:p>
    <w:p w:rsidR="00453596" w:rsidRPr="0004745B" w:rsidRDefault="00453596" w:rsidP="00453596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453596" w:rsidRPr="0004745B" w:rsidRDefault="00453596" w:rsidP="00453596">
      <w:pPr>
        <w:numPr>
          <w:ilvl w:val="0"/>
          <w:numId w:val="2"/>
        </w:numPr>
        <w:tabs>
          <w:tab w:val="left" w:pos="1161"/>
        </w:tabs>
        <w:autoSpaceDE w:val="0"/>
        <w:autoSpaceDN w:val="0"/>
        <w:adjustRightInd w:val="0"/>
        <w:ind w:right="116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Видалення зелених насаджень на території меморіальних комплексів та кладовищах, меліоративних каналів (самосійні д</w:t>
      </w:r>
      <w:r w:rsidR="0004745B" w:rsidRPr="0004745B">
        <w:rPr>
          <w:rFonts w:ascii="Times New Roman CYR" w:hAnsi="Times New Roman CYR" w:cs="Times New Roman CYR"/>
          <w:sz w:val="28"/>
          <w:szCs w:val="28"/>
          <w:lang w:val="uk-UA"/>
        </w:rPr>
        <w:t>ерева), у водоохоронній зоні рі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чок, які знаходяться за межами населеного пункту, здійснюється виконавчими комітетами сільських рад, на території яких розташовані такі об’єкти, на підставі розпорядження голови </w:t>
      </w:r>
      <w:r w:rsidR="0004745B">
        <w:rPr>
          <w:rFonts w:ascii="Times New Roman CYR" w:hAnsi="Times New Roman CYR" w:cs="Times New Roman CYR"/>
          <w:sz w:val="28"/>
          <w:szCs w:val="28"/>
          <w:lang w:val="uk-UA"/>
        </w:rPr>
        <w:t>Новоград-Волинського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районної державної адміністрації без сплати їх відновної</w:t>
      </w:r>
      <w:r w:rsidRPr="0004745B">
        <w:rPr>
          <w:rFonts w:ascii="Times New Roman CYR" w:hAnsi="Times New Roman CYR" w:cs="Times New Roman CYR"/>
          <w:spacing w:val="-9"/>
          <w:sz w:val="28"/>
          <w:szCs w:val="28"/>
          <w:lang w:val="uk-UA"/>
        </w:rPr>
        <w:t xml:space="preserve"> 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вартості.</w:t>
      </w:r>
    </w:p>
    <w:p w:rsidR="00453596" w:rsidRPr="0004745B" w:rsidRDefault="00453596" w:rsidP="00453596">
      <w:pPr>
        <w:autoSpaceDE w:val="0"/>
        <w:autoSpaceDN w:val="0"/>
        <w:adjustRightInd w:val="0"/>
        <w:ind w:left="118" w:right="122" w:firstLine="71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Виконавчий комітет сільської ради укладає договір з виконавцем послуг про надання послуг з видалення зелених насаджень</w:t>
      </w:r>
      <w:r w:rsidR="0004745B" w:rsidRPr="0004745B">
        <w:rPr>
          <w:rFonts w:ascii="Times New Roman CYR" w:hAnsi="Times New Roman CYR" w:cs="Times New Roman CYR"/>
          <w:sz w:val="28"/>
          <w:szCs w:val="28"/>
          <w:lang w:val="uk-UA"/>
        </w:rPr>
        <w:t xml:space="preserve"> на території меморіальних ком</w:t>
      </w:r>
      <w:r w:rsidRPr="0004745B">
        <w:rPr>
          <w:rFonts w:ascii="Times New Roman CYR" w:hAnsi="Times New Roman CYR" w:cs="Times New Roman CYR"/>
          <w:sz w:val="28"/>
          <w:szCs w:val="28"/>
          <w:lang w:val="uk-UA"/>
        </w:rPr>
        <w:t>плексів та кладовищах, а також здійснює контроль за їх якісним проведенням.</w:t>
      </w:r>
    </w:p>
    <w:p w:rsidR="00453596" w:rsidRPr="0004745B" w:rsidRDefault="00453596" w:rsidP="00453596">
      <w:pPr>
        <w:autoSpaceDE w:val="0"/>
        <w:autoSpaceDN w:val="0"/>
        <w:adjustRightInd w:val="0"/>
        <w:spacing w:before="11"/>
        <w:rPr>
          <w:sz w:val="27"/>
          <w:szCs w:val="27"/>
          <w:lang w:val="uk-UA"/>
        </w:rPr>
      </w:pPr>
    </w:p>
    <w:p w:rsidR="00453596" w:rsidRDefault="00453596" w:rsidP="00453596">
      <w:pPr>
        <w:numPr>
          <w:ilvl w:val="0"/>
          <w:numId w:val="2"/>
        </w:numPr>
        <w:tabs>
          <w:tab w:val="left" w:pos="1271"/>
        </w:tabs>
        <w:autoSpaceDE w:val="0"/>
        <w:autoSpaceDN w:val="0"/>
        <w:adjustRightInd w:val="0"/>
        <w:ind w:right="122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земельних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ділянках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перебувають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приватній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власності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здійснюється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рішенням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sz w:val="28"/>
          <w:szCs w:val="28"/>
        </w:rPr>
        <w:t>власників</w:t>
      </w:r>
      <w:proofErr w:type="spellEnd"/>
      <w:r w:rsidR="0004745B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="0004745B">
        <w:rPr>
          <w:rFonts w:ascii="Times New Roman CYR" w:hAnsi="Times New Roman CYR" w:cs="Times New Roman CYR"/>
          <w:sz w:val="28"/>
          <w:szCs w:val="28"/>
        </w:rPr>
        <w:t>користувачів</w:t>
      </w:r>
      <w:proofErr w:type="spellEnd"/>
      <w:r w:rsidR="0004745B"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spellStart"/>
      <w:r w:rsidR="0004745B">
        <w:rPr>
          <w:rFonts w:ascii="Times New Roman CYR" w:hAnsi="Times New Roman CYR" w:cs="Times New Roman CYR"/>
          <w:sz w:val="28"/>
          <w:szCs w:val="28"/>
        </w:rPr>
        <w:t>земель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ділянок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без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сплати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відновної</w:t>
      </w:r>
      <w:proofErr w:type="spellEnd"/>
      <w:r>
        <w:rPr>
          <w:rFonts w:ascii="Times New Roman CYR" w:hAnsi="Times New Roman CYR" w:cs="Times New Roman CYR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вартості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EF244C" w:rsidRPr="00EF244C" w:rsidRDefault="00EF244C" w:rsidP="00EF24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EF244C" w:rsidRPr="00EF244C" w:rsidRDefault="00EF244C" w:rsidP="00EF24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244C">
        <w:rPr>
          <w:b/>
          <w:sz w:val="28"/>
          <w:szCs w:val="28"/>
          <w:lang w:val="uk-UA"/>
        </w:rPr>
        <w:t>Заступник голови районної ради                                     З.М.</w:t>
      </w:r>
      <w:proofErr w:type="spellStart"/>
      <w:r w:rsidRPr="00EF244C">
        <w:rPr>
          <w:b/>
          <w:sz w:val="28"/>
          <w:szCs w:val="28"/>
          <w:lang w:val="uk-UA"/>
        </w:rPr>
        <w:t>Ляхович</w:t>
      </w:r>
      <w:proofErr w:type="spellEnd"/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EF244C" w:rsidRDefault="00EF244C" w:rsidP="00453596">
      <w:pPr>
        <w:autoSpaceDE w:val="0"/>
        <w:autoSpaceDN w:val="0"/>
        <w:adjustRightInd w:val="0"/>
        <w:spacing w:before="46" w:line="322" w:lineRule="atLeast"/>
        <w:ind w:left="5699" w:right="1395"/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</w:pPr>
    </w:p>
    <w:p w:rsidR="00453596" w:rsidRDefault="00453596" w:rsidP="00EF244C">
      <w:pPr>
        <w:autoSpaceDE w:val="0"/>
        <w:autoSpaceDN w:val="0"/>
        <w:adjustRightInd w:val="0"/>
        <w:spacing w:before="46" w:line="322" w:lineRule="atLeast"/>
        <w:ind w:left="5670" w:right="617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>Додаток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2</w:t>
      </w:r>
    </w:p>
    <w:p w:rsidR="00453596" w:rsidRPr="00EF244C" w:rsidRDefault="00453596" w:rsidP="00EF244C">
      <w:pPr>
        <w:tabs>
          <w:tab w:val="left" w:pos="7308"/>
        </w:tabs>
        <w:autoSpaceDE w:val="0"/>
        <w:autoSpaceDN w:val="0"/>
        <w:adjustRightInd w:val="0"/>
        <w:ind w:left="5670" w:right="617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до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рішення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районної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ради </w:t>
      </w:r>
      <w:proofErr w:type="spellStart"/>
      <w:r w:rsidRPr="00EF244C"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 w:rsidRPr="00EF244C">
        <w:rPr>
          <w:rFonts w:ascii="Times New Roman CYR" w:hAnsi="Times New Roman CYR" w:cs="Times New Roman CYR"/>
          <w:color w:val="333333"/>
          <w:spacing w:val="-2"/>
          <w:sz w:val="28"/>
          <w:szCs w:val="28"/>
        </w:rPr>
        <w:t xml:space="preserve"> </w:t>
      </w:r>
      <w:r w:rsidR="00EF244C" w:rsidRPr="00EF244C">
        <w:rPr>
          <w:rFonts w:ascii="Times New Roman CYR" w:hAnsi="Times New Roman CYR" w:cs="Times New Roman CYR"/>
          <w:color w:val="333333"/>
          <w:sz w:val="28"/>
          <w:szCs w:val="28"/>
          <w:lang w:val="uk-UA"/>
        </w:rPr>
        <w:t>20 жовтня 2017 року</w:t>
      </w:r>
    </w:p>
    <w:p w:rsidR="00453596" w:rsidRPr="00F972CE" w:rsidRDefault="00453596" w:rsidP="00453596">
      <w:pPr>
        <w:autoSpaceDE w:val="0"/>
        <w:autoSpaceDN w:val="0"/>
        <w:adjustRightInd w:val="0"/>
        <w:spacing w:before="8"/>
        <w:rPr>
          <w:sz w:val="22"/>
          <w:szCs w:val="22"/>
        </w:rPr>
      </w:pPr>
    </w:p>
    <w:p w:rsidR="00453596" w:rsidRDefault="00453596" w:rsidP="00453596">
      <w:pPr>
        <w:autoSpaceDE w:val="0"/>
        <w:autoSpaceDN w:val="0"/>
        <w:adjustRightInd w:val="0"/>
        <w:spacing w:before="65" w:line="322" w:lineRule="atLeast"/>
        <w:ind w:left="1777" w:right="18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ТИПОВИЙ ДОГОВІР</w:t>
      </w:r>
    </w:p>
    <w:p w:rsidR="00453596" w:rsidRDefault="00453596" w:rsidP="00453596">
      <w:pPr>
        <w:autoSpaceDE w:val="0"/>
        <w:autoSpaceDN w:val="0"/>
        <w:adjustRightInd w:val="0"/>
        <w:ind w:left="1778" w:right="18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надання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послуг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насаджень</w:t>
      </w:r>
      <w:proofErr w:type="spellEnd"/>
    </w:p>
    <w:p w:rsidR="00453596" w:rsidRDefault="00453596" w:rsidP="00453596">
      <w:pPr>
        <w:tabs>
          <w:tab w:val="left" w:pos="3248"/>
          <w:tab w:val="left" w:pos="7200"/>
          <w:tab w:val="left" w:pos="9928"/>
        </w:tabs>
        <w:autoSpaceDE w:val="0"/>
        <w:autoSpaceDN w:val="0"/>
        <w:adjustRightInd w:val="0"/>
        <w:spacing w:line="319" w:lineRule="atLeast"/>
        <w:ind w:left="118" w:right="17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с.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333333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</w:p>
    <w:p w:rsidR="00453596" w:rsidRPr="00F972CE" w:rsidRDefault="00453596" w:rsidP="00453596">
      <w:pPr>
        <w:autoSpaceDE w:val="0"/>
        <w:autoSpaceDN w:val="0"/>
        <w:adjustRightInd w:val="0"/>
        <w:spacing w:before="3"/>
        <w:rPr>
          <w:sz w:val="22"/>
          <w:szCs w:val="22"/>
        </w:rPr>
      </w:pPr>
    </w:p>
    <w:p w:rsidR="00453596" w:rsidRDefault="00453596" w:rsidP="00453596">
      <w:pPr>
        <w:tabs>
          <w:tab w:val="left" w:pos="8029"/>
          <w:tab w:val="left" w:pos="9597"/>
          <w:tab w:val="left" w:pos="9955"/>
        </w:tabs>
        <w:autoSpaceDE w:val="0"/>
        <w:autoSpaceDN w:val="0"/>
        <w:adjustRightInd w:val="0"/>
        <w:spacing w:before="65"/>
        <w:ind w:left="118" w:right="178" w:firstLine="707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Сільська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рада,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</w:t>
      </w:r>
      <w:proofErr w:type="spellEnd"/>
      <w:r w:rsidRPr="00F972CE">
        <w:rPr>
          <w:color w:val="333333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333333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особі</w:t>
      </w:r>
      <w:proofErr w:type="spellEnd"/>
      <w:r>
        <w:rPr>
          <w:rFonts w:ascii="Times New Roman CYR" w:hAnsi="Times New Roman CYR" w:cs="Times New Roman CYR"/>
          <w:color w:val="333333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діє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Закону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України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Про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місцеве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самоврядування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Україні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од-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нієї</w:t>
      </w:r>
      <w:proofErr w:type="spellEnd"/>
      <w:r>
        <w:rPr>
          <w:rFonts w:ascii="Times New Roman CYR" w:hAnsi="Times New Roman CYR" w:cs="Times New Roman CYR"/>
          <w:color w:val="333333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сторони</w:t>
      </w:r>
      <w:proofErr w:type="spellEnd"/>
      <w:r>
        <w:rPr>
          <w:rFonts w:ascii="Times New Roman CYR" w:hAnsi="Times New Roman CYR" w:cs="Times New Roman CYR"/>
          <w:color w:val="333333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та_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далі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Виконавець</w:t>
      </w:r>
      <w:proofErr w:type="spellEnd"/>
      <w:r w:rsidRPr="00F972CE">
        <w:rPr>
          <w:color w:val="333333"/>
          <w:sz w:val="28"/>
          <w:szCs w:val="28"/>
        </w:rPr>
        <w:t>»,</w:t>
      </w:r>
      <w:r w:rsidRPr="00F972CE">
        <w:rPr>
          <w:color w:val="333333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333333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особі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діє</w:t>
      </w:r>
      <w:proofErr w:type="spellEnd"/>
      <w:r>
        <w:rPr>
          <w:rFonts w:ascii="Times New Roman CYR" w:hAnsi="Times New Roman CYR" w:cs="Times New Roman CYR"/>
          <w:color w:val="333333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на</w:t>
      </w:r>
    </w:p>
    <w:p w:rsidR="00453596" w:rsidRDefault="00453596" w:rsidP="00453596">
      <w:pPr>
        <w:autoSpaceDE w:val="0"/>
        <w:autoSpaceDN w:val="0"/>
        <w:adjustRightInd w:val="0"/>
        <w:ind w:left="1778" w:right="661"/>
        <w:jc w:val="center"/>
        <w:rPr>
          <w:rFonts w:ascii="Times New Roman CYR" w:hAnsi="Times New Roman CYR" w:cs="Times New Roman CYR"/>
          <w:sz w:val="20"/>
          <w:szCs w:val="20"/>
        </w:rPr>
      </w:pPr>
      <w:r w:rsidRPr="00F972CE">
        <w:rPr>
          <w:color w:val="333333"/>
          <w:sz w:val="20"/>
          <w:szCs w:val="20"/>
        </w:rPr>
        <w:t>(</w:t>
      </w:r>
      <w:r>
        <w:rPr>
          <w:rFonts w:ascii="Times New Roman CYR" w:hAnsi="Times New Roman CYR" w:cs="Times New Roman CYR"/>
          <w:color w:val="333333"/>
          <w:sz w:val="20"/>
          <w:szCs w:val="20"/>
        </w:rPr>
        <w:t>Посада, ПІБ)</w:t>
      </w:r>
    </w:p>
    <w:p w:rsidR="00453596" w:rsidRDefault="00453596" w:rsidP="00453596">
      <w:pPr>
        <w:tabs>
          <w:tab w:val="left" w:pos="5059"/>
        </w:tabs>
        <w:autoSpaceDE w:val="0"/>
        <w:autoSpaceDN w:val="0"/>
        <w:adjustRightInd w:val="0"/>
        <w:ind w:left="118" w:right="17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підставі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іншої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сторони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разом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тексті</w:t>
      </w:r>
      <w:proofErr w:type="spellEnd"/>
      <w:r>
        <w:rPr>
          <w:rFonts w:ascii="Times New Roman CYR" w:hAnsi="Times New Roman CYR" w:cs="Times New Roman CYR"/>
          <w:color w:val="333333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іменовані</w:t>
      </w:r>
      <w:proofErr w:type="spellEnd"/>
    </w:p>
    <w:p w:rsidR="00453596" w:rsidRDefault="00453596" w:rsidP="00453596">
      <w:pPr>
        <w:autoSpaceDE w:val="0"/>
        <w:autoSpaceDN w:val="0"/>
        <w:adjustRightInd w:val="0"/>
        <w:ind w:left="118" w:right="1395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для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юридичних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осіб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назва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документа, номер,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ким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виданий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), для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фізичних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осіб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(ПІБ,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паспортні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дані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>)</w:t>
      </w:r>
    </w:p>
    <w:p w:rsidR="00453596" w:rsidRDefault="00453596" w:rsidP="00453596">
      <w:pPr>
        <w:autoSpaceDE w:val="0"/>
        <w:autoSpaceDN w:val="0"/>
        <w:adjustRightInd w:val="0"/>
        <w:ind w:left="118" w:right="1395"/>
        <w:rPr>
          <w:rFonts w:ascii="Times New Roman CYR" w:hAnsi="Times New Roman CYR" w:cs="Times New Roman CYR"/>
          <w:sz w:val="28"/>
          <w:szCs w:val="28"/>
        </w:rPr>
      </w:pP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Сторони</w:t>
      </w:r>
      <w:proofErr w:type="spellEnd"/>
      <w:r w:rsidRPr="00F972CE">
        <w:rPr>
          <w:color w:val="333333"/>
          <w:sz w:val="28"/>
          <w:szCs w:val="28"/>
        </w:rPr>
        <w:t xml:space="preserve">»,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уклали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цей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Договір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наступне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:</w:t>
      </w:r>
    </w:p>
    <w:p w:rsidR="00453596" w:rsidRPr="00F972CE" w:rsidRDefault="00453596" w:rsidP="00453596">
      <w:pPr>
        <w:autoSpaceDE w:val="0"/>
        <w:autoSpaceDN w:val="0"/>
        <w:adjustRightInd w:val="0"/>
        <w:spacing w:before="6"/>
        <w:rPr>
          <w:sz w:val="28"/>
          <w:szCs w:val="28"/>
        </w:rPr>
      </w:pPr>
    </w:p>
    <w:p w:rsidR="00453596" w:rsidRDefault="00453596" w:rsidP="00453596">
      <w:pPr>
        <w:autoSpaceDE w:val="0"/>
        <w:autoSpaceDN w:val="0"/>
        <w:adjustRightInd w:val="0"/>
        <w:spacing w:line="319" w:lineRule="atLeast"/>
        <w:ind w:left="478" w:right="1395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2CE">
        <w:rPr>
          <w:color w:val="333333"/>
          <w:sz w:val="28"/>
          <w:szCs w:val="28"/>
        </w:rPr>
        <w:t xml:space="preserve">1.  </w:t>
      </w:r>
      <w:r w:rsidRPr="00F972CE">
        <w:rPr>
          <w:b/>
          <w:bCs/>
          <w:color w:val="333333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Предмет Договору</w:t>
      </w:r>
    </w:p>
    <w:p w:rsidR="00453596" w:rsidRDefault="00453596" w:rsidP="00453596">
      <w:pPr>
        <w:tabs>
          <w:tab w:val="left" w:pos="4611"/>
          <w:tab w:val="left" w:pos="8188"/>
        </w:tabs>
        <w:autoSpaceDE w:val="0"/>
        <w:autoSpaceDN w:val="0"/>
        <w:adjustRightInd w:val="0"/>
        <w:spacing w:before="1" w:line="322" w:lineRule="atLeast"/>
        <w:ind w:left="118" w:right="160" w:firstLine="719"/>
        <w:jc w:val="both"/>
        <w:rPr>
          <w:rFonts w:ascii="Times New Roman CYR" w:hAnsi="Times New Roman CYR" w:cs="Times New Roman CYR"/>
          <w:sz w:val="28"/>
          <w:szCs w:val="28"/>
        </w:rPr>
      </w:pP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Виконавець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зобов’язується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</w:t>
      </w:r>
      <w:r>
        <w:rPr>
          <w:rFonts w:ascii="Times New Roman CYR" w:hAnsi="Times New Roman CYR" w:cs="Times New Roman CYR"/>
          <w:color w:val="333333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строк</w:t>
      </w:r>
      <w:r>
        <w:rPr>
          <w:rFonts w:ascii="Times New Roman CYR" w:hAnsi="Times New Roman CYR" w:cs="Times New Roman CYR"/>
          <w:color w:val="333333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до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надати</w:t>
      </w:r>
      <w:proofErr w:type="spellEnd"/>
      <w:r>
        <w:rPr>
          <w:rFonts w:ascii="Times New Roman CYR" w:hAnsi="Times New Roman CYR" w:cs="Times New Roman CYR"/>
          <w:color w:val="333333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послуги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вимогу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Замовника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кількості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  штук, а    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саме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перелік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по сортах), </w:t>
      </w:r>
      <w:r>
        <w:rPr>
          <w:rFonts w:ascii="Times New Roman CYR" w:hAnsi="Times New Roman CYR" w:cs="Times New Roman CYR"/>
          <w:color w:val="333333"/>
          <w:spacing w:val="5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роз-</w:t>
      </w:r>
    </w:p>
    <w:p w:rsidR="00453596" w:rsidRDefault="00453596" w:rsidP="00453596">
      <w:pPr>
        <w:tabs>
          <w:tab w:val="left" w:pos="1701"/>
          <w:tab w:val="left" w:pos="2258"/>
          <w:tab w:val="left" w:pos="3359"/>
          <w:tab w:val="left" w:pos="7904"/>
          <w:tab w:val="left" w:pos="8123"/>
          <w:tab w:val="left" w:pos="9480"/>
        </w:tabs>
        <w:autoSpaceDE w:val="0"/>
        <w:autoSpaceDN w:val="0"/>
        <w:adjustRightInd w:val="0"/>
        <w:spacing w:line="318" w:lineRule="atLeast"/>
        <w:ind w:left="11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ташованих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ab/>
        <w:t>на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ab/>
        <w:t>землях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сільської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ab/>
        <w:t>ради</w:t>
      </w:r>
    </w:p>
    <w:p w:rsidR="00453596" w:rsidRDefault="00453596" w:rsidP="00453596">
      <w:pPr>
        <w:tabs>
          <w:tab w:val="left" w:pos="5074"/>
        </w:tabs>
        <w:autoSpaceDE w:val="0"/>
        <w:autoSpaceDN w:val="0"/>
        <w:adjustRightInd w:val="0"/>
        <w:ind w:left="118" w:right="16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>в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  <w:r>
        <w:rPr>
          <w:rFonts w:ascii="Times New Roman CYR" w:hAnsi="Times New Roman CYR" w:cs="Times New Roman CYR"/>
          <w:color w:val="333333"/>
          <w:sz w:val="28"/>
          <w:szCs w:val="28"/>
        </w:rPr>
        <w:t>(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місце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розташування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),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333333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знаходиться</w:t>
      </w:r>
      <w:proofErr w:type="spellEnd"/>
      <w:r>
        <w:rPr>
          <w:rFonts w:ascii="Times New Roman CYR" w:hAnsi="Times New Roman CYR" w:cs="Times New Roman CYR"/>
          <w:color w:val="333333"/>
          <w:spacing w:val="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за межами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населеного</w:t>
      </w:r>
      <w:proofErr w:type="spellEnd"/>
      <w:r>
        <w:rPr>
          <w:rFonts w:ascii="Times New Roman CYR" w:hAnsi="Times New Roman CYR" w:cs="Times New Roman CYR"/>
          <w:color w:val="333333"/>
          <w:spacing w:val="-1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пункту.</w:t>
      </w:r>
    </w:p>
    <w:p w:rsidR="00453596" w:rsidRDefault="00453596" w:rsidP="00453596">
      <w:pPr>
        <w:tabs>
          <w:tab w:val="left" w:pos="10101"/>
        </w:tabs>
        <w:autoSpaceDE w:val="0"/>
        <w:autoSpaceDN w:val="0"/>
        <w:adjustRightInd w:val="0"/>
        <w:spacing w:before="2"/>
        <w:ind w:left="826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проводиться 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color w:val="333333"/>
          <w:spacing w:val="5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метою  </w:t>
      </w:r>
      <w:r>
        <w:rPr>
          <w:rFonts w:ascii="Times New Roman CYR" w:hAnsi="Times New Roman CYR" w:cs="Times New Roman CYR"/>
          <w:color w:val="333333"/>
          <w:spacing w:val="-2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  <w:u w:val="single"/>
        </w:rPr>
        <w:tab/>
      </w:r>
    </w:p>
    <w:p w:rsidR="00453596" w:rsidRPr="00F972CE" w:rsidRDefault="00453596" w:rsidP="00453596">
      <w:pPr>
        <w:autoSpaceDE w:val="0"/>
        <w:autoSpaceDN w:val="0"/>
        <w:adjustRightInd w:val="0"/>
        <w:spacing w:before="6"/>
        <w:rPr>
          <w:sz w:val="23"/>
          <w:szCs w:val="23"/>
        </w:rPr>
      </w:pPr>
    </w:p>
    <w:p w:rsidR="00453596" w:rsidRDefault="00453596" w:rsidP="00453596">
      <w:pPr>
        <w:autoSpaceDE w:val="0"/>
        <w:autoSpaceDN w:val="0"/>
        <w:adjustRightInd w:val="0"/>
        <w:spacing w:line="200" w:lineRule="atLeast"/>
        <w:ind w:left="1778" w:right="1122"/>
        <w:jc w:val="center"/>
        <w:rPr>
          <w:rFonts w:ascii="Times New Roman CYR" w:hAnsi="Times New Roman CYR" w:cs="Times New Roman CYR"/>
          <w:sz w:val="20"/>
          <w:szCs w:val="20"/>
        </w:rPr>
      </w:pPr>
      <w:r w:rsidRPr="00F972CE">
        <w:rPr>
          <w:color w:val="333333"/>
          <w:sz w:val="20"/>
          <w:szCs w:val="20"/>
        </w:rPr>
        <w:t>(</w:t>
      </w:r>
      <w:proofErr w:type="spellStart"/>
      <w:r>
        <w:rPr>
          <w:rFonts w:ascii="Times New Roman CYR" w:hAnsi="Times New Roman CYR" w:cs="Times New Roman CYR"/>
          <w:color w:val="333333"/>
          <w:sz w:val="20"/>
          <w:szCs w:val="20"/>
        </w:rPr>
        <w:t>вказати</w:t>
      </w:r>
      <w:proofErr w:type="spellEnd"/>
      <w:r>
        <w:rPr>
          <w:rFonts w:ascii="Times New Roman CYR" w:hAnsi="Times New Roman CYR" w:cs="Times New Roman CYR"/>
          <w:color w:val="333333"/>
          <w:sz w:val="20"/>
          <w:szCs w:val="20"/>
        </w:rPr>
        <w:t xml:space="preserve"> мету)</w:t>
      </w:r>
    </w:p>
    <w:p w:rsidR="00453596" w:rsidRDefault="00453596" w:rsidP="00453596">
      <w:pPr>
        <w:autoSpaceDE w:val="0"/>
        <w:autoSpaceDN w:val="0"/>
        <w:adjustRightInd w:val="0"/>
        <w:spacing w:before="5" w:line="319" w:lineRule="atLeast"/>
        <w:ind w:left="1776" w:right="18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2CE">
        <w:rPr>
          <w:b/>
          <w:bCs/>
          <w:color w:val="333333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Ціна Договору</w:t>
      </w:r>
    </w:p>
    <w:p w:rsidR="00453596" w:rsidRDefault="00453596" w:rsidP="00453596">
      <w:pPr>
        <w:autoSpaceDE w:val="0"/>
        <w:autoSpaceDN w:val="0"/>
        <w:adjustRightInd w:val="0"/>
        <w:spacing w:before="1" w:line="322" w:lineRule="atLeast"/>
        <w:ind w:left="118" w:right="168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Отримані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результаті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дрова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переходять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власність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рахунок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сплати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об’єм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робіт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58" w:firstLine="70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Ділова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деревина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переробляється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реалізовується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Виконавцем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на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свій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ро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зсуд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кошти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реалізації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після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врахувань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всіх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затрат на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переробку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реалізацію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інші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затрати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понесені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Виконавцем</w:t>
      </w:r>
      <w:proofErr w:type="spellEnd"/>
      <w:r w:rsidRPr="00F972CE">
        <w:rPr>
          <w:color w:val="333333"/>
          <w:sz w:val="28"/>
          <w:szCs w:val="28"/>
        </w:rPr>
        <w:t xml:space="preserve">», 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договором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дарування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чи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по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жертви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передається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власність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територіальної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г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ромади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для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вирішення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соціально-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побутових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. По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заявці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Замовника</w:t>
      </w:r>
      <w:proofErr w:type="spellEnd"/>
      <w:r w:rsidRPr="00F972CE">
        <w:rPr>
          <w:color w:val="333333"/>
          <w:sz w:val="28"/>
          <w:szCs w:val="28"/>
        </w:rPr>
        <w:t>» 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Виконавець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може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вказану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суму на тих же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умовах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надавати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продукцію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власної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перер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обки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чи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виробництва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по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собівар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тості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Pr="00F972CE" w:rsidRDefault="00453596" w:rsidP="00453596">
      <w:pPr>
        <w:autoSpaceDE w:val="0"/>
        <w:autoSpaceDN w:val="0"/>
        <w:adjustRightInd w:val="0"/>
        <w:spacing w:before="4"/>
        <w:rPr>
          <w:sz w:val="28"/>
          <w:szCs w:val="28"/>
        </w:rPr>
      </w:pPr>
    </w:p>
    <w:p w:rsidR="00453596" w:rsidRDefault="00453596" w:rsidP="00453596">
      <w:pPr>
        <w:autoSpaceDE w:val="0"/>
        <w:autoSpaceDN w:val="0"/>
        <w:adjustRightInd w:val="0"/>
        <w:spacing w:line="321" w:lineRule="atLeast"/>
        <w:ind w:left="1777" w:right="18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2CE">
        <w:rPr>
          <w:b/>
          <w:bCs/>
          <w:color w:val="333333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Права та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обов’язки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Сторін</w:t>
      </w:r>
      <w:proofErr w:type="spellEnd"/>
    </w:p>
    <w:p w:rsidR="00453596" w:rsidRDefault="00453596" w:rsidP="00453596">
      <w:pPr>
        <w:autoSpaceDE w:val="0"/>
        <w:autoSpaceDN w:val="0"/>
        <w:adjustRightInd w:val="0"/>
        <w:spacing w:line="320" w:lineRule="atLeast"/>
        <w:ind w:left="826" w:right="1395"/>
        <w:rPr>
          <w:rFonts w:ascii="Times New Roman CYR" w:hAnsi="Times New Roman CYR" w:cs="Times New Roman CYR"/>
          <w:sz w:val="28"/>
          <w:szCs w:val="28"/>
        </w:rPr>
      </w:pP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має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право :</w:t>
      </w:r>
    </w:p>
    <w:p w:rsidR="00453596" w:rsidRDefault="00453596" w:rsidP="0004745B">
      <w:pPr>
        <w:numPr>
          <w:ilvl w:val="0"/>
          <w:numId w:val="5"/>
        </w:numPr>
        <w:tabs>
          <w:tab w:val="left" w:pos="463"/>
        </w:tabs>
        <w:autoSpaceDE w:val="0"/>
        <w:autoSpaceDN w:val="0"/>
        <w:adjustRightInd w:val="0"/>
        <w:spacing w:line="322" w:lineRule="atLeast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>вимагати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Виконавця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повному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обсязі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умов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333333"/>
          <w:spacing w:val="-27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Договору.</w:t>
      </w:r>
    </w:p>
    <w:p w:rsidR="00453596" w:rsidRDefault="00453596" w:rsidP="00453596">
      <w:pPr>
        <w:numPr>
          <w:ilvl w:val="0"/>
          <w:numId w:val="5"/>
        </w:numPr>
        <w:tabs>
          <w:tab w:val="left" w:pos="491"/>
        </w:tabs>
        <w:autoSpaceDE w:val="0"/>
        <w:autoSpaceDN w:val="0"/>
        <w:adjustRightInd w:val="0"/>
        <w:ind w:right="162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прийняти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Виконавця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дарування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чи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поже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ртву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використати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їх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приз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наченням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передбаченим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договорами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дарування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чи</w:t>
      </w:r>
      <w:proofErr w:type="spellEnd"/>
      <w:r>
        <w:rPr>
          <w:rFonts w:ascii="Times New Roman CYR" w:hAnsi="Times New Roman CYR" w:cs="Times New Roman CYR"/>
          <w:color w:val="333333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пожертви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spacing w:line="321" w:lineRule="atLeast"/>
        <w:ind w:left="826" w:right="1395"/>
        <w:rPr>
          <w:rFonts w:ascii="Times New Roman CYR" w:hAnsi="Times New Roman CYR" w:cs="Times New Roman CYR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</w:t>
      </w:r>
      <w:proofErr w:type="spellEnd"/>
      <w:r>
        <w:rPr>
          <w:color w:val="333333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зобов’язаний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:</w:t>
      </w:r>
    </w:p>
    <w:p w:rsidR="00453596" w:rsidRPr="004A440E" w:rsidRDefault="00453596" w:rsidP="00453596">
      <w:pPr>
        <w:numPr>
          <w:ilvl w:val="0"/>
          <w:numId w:val="5"/>
        </w:numPr>
        <w:tabs>
          <w:tab w:val="left" w:pos="482"/>
        </w:tabs>
        <w:autoSpaceDE w:val="0"/>
        <w:autoSpaceDN w:val="0"/>
        <w:adjustRightInd w:val="0"/>
        <w:spacing w:line="242" w:lineRule="atLeast"/>
        <w:ind w:right="17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до початку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робіт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Виконавцем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забезпечити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виготовлення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необхідного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пакету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документів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видаленню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numPr>
          <w:ilvl w:val="0"/>
          <w:numId w:val="5"/>
        </w:numPr>
        <w:tabs>
          <w:tab w:val="left" w:pos="484"/>
        </w:tabs>
        <w:autoSpaceDE w:val="0"/>
        <w:autoSpaceDN w:val="0"/>
        <w:adjustRightInd w:val="0"/>
        <w:spacing w:before="46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разі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отримання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дров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власність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територіаль</w:t>
      </w:r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ної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громади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забезпечити</w:t>
      </w:r>
      <w:proofErr w:type="spellEnd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04745B">
        <w:rPr>
          <w:rFonts w:ascii="Times New Roman CYR" w:hAnsi="Times New Roman CYR" w:cs="Times New Roman CYR"/>
          <w:color w:val="333333"/>
          <w:sz w:val="28"/>
          <w:szCs w:val="28"/>
        </w:rPr>
        <w:t>органі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зацію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їх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заготі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вл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доставки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споживачам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приб</w:t>
      </w:r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ирання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території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зел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них</w:t>
      </w:r>
      <w:r>
        <w:rPr>
          <w:rFonts w:ascii="Times New Roman CYR" w:hAnsi="Times New Roman CYR" w:cs="Times New Roman CYR"/>
          <w:color w:val="333333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spacing w:line="321" w:lineRule="atLeast"/>
        <w:ind w:left="826" w:right="1155"/>
        <w:rPr>
          <w:rFonts w:ascii="Times New Roman CYR" w:hAnsi="Times New Roman CYR" w:cs="Times New Roman CYR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Виконавець</w:t>
      </w:r>
      <w:proofErr w:type="spellEnd"/>
      <w:r>
        <w:rPr>
          <w:color w:val="333333"/>
          <w:sz w:val="28"/>
          <w:szCs w:val="28"/>
          <w:lang w:val="en-US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має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право :</w:t>
      </w:r>
      <w:proofErr w:type="gramEnd"/>
    </w:p>
    <w:p w:rsidR="00453596" w:rsidRDefault="00453596" w:rsidP="00453596">
      <w:pPr>
        <w:numPr>
          <w:ilvl w:val="0"/>
          <w:numId w:val="5"/>
        </w:numPr>
        <w:tabs>
          <w:tab w:val="left" w:pos="463"/>
        </w:tabs>
        <w:autoSpaceDE w:val="0"/>
        <w:autoSpaceDN w:val="0"/>
        <w:adjustRightInd w:val="0"/>
        <w:spacing w:line="322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вимагати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Замовника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дотримання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повному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обсязі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умов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333333"/>
          <w:spacing w:val="-3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Договору.</w:t>
      </w:r>
    </w:p>
    <w:p w:rsidR="00453596" w:rsidRDefault="00453596" w:rsidP="00453596">
      <w:pPr>
        <w:autoSpaceDE w:val="0"/>
        <w:autoSpaceDN w:val="0"/>
        <w:adjustRightInd w:val="0"/>
        <w:ind w:left="826" w:right="1155"/>
        <w:rPr>
          <w:rFonts w:ascii="Times New Roman CYR" w:hAnsi="Times New Roman CYR" w:cs="Times New Roman CYR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Виконавець</w:t>
      </w:r>
      <w:proofErr w:type="spellEnd"/>
      <w:r>
        <w:rPr>
          <w:color w:val="333333"/>
          <w:sz w:val="28"/>
          <w:szCs w:val="28"/>
          <w:lang w:val="en-US"/>
        </w:rPr>
        <w:t xml:space="preserve">» </w:t>
      </w: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зобов’язаний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:</w:t>
      </w:r>
      <w:proofErr w:type="gramEnd"/>
    </w:p>
    <w:p w:rsidR="00453596" w:rsidRDefault="00453596" w:rsidP="00453596">
      <w:pPr>
        <w:numPr>
          <w:ilvl w:val="0"/>
          <w:numId w:val="5"/>
        </w:numPr>
        <w:tabs>
          <w:tab w:val="left" w:pos="470"/>
        </w:tabs>
        <w:autoSpaceDE w:val="0"/>
        <w:autoSpaceDN w:val="0"/>
        <w:adjustRightInd w:val="0"/>
        <w:spacing w:before="2"/>
        <w:ind w:right="9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забезпечити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</w:t>
      </w:r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отриманням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вимог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техніки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безпе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ки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екологічної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безпеки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санітарних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норм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використанням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власної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техніки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r w:rsidR="00B9380B">
        <w:rPr>
          <w:rFonts w:ascii="Times New Roman CYR" w:hAnsi="Times New Roman CYR" w:cs="Times New Roman CYR"/>
          <w:color w:val="333333"/>
          <w:spacing w:val="3"/>
          <w:sz w:val="28"/>
          <w:szCs w:val="28"/>
        </w:rPr>
        <w:t>в</w:t>
      </w:r>
      <w:r w:rsidR="00B9380B">
        <w:rPr>
          <w:rFonts w:ascii="Times New Roman CYR" w:hAnsi="Times New Roman CYR" w:cs="Times New Roman CYR"/>
          <w:color w:val="333333"/>
          <w:spacing w:val="3"/>
          <w:sz w:val="28"/>
          <w:szCs w:val="28"/>
          <w:lang w:val="uk-UA"/>
        </w:rPr>
        <w:t>і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дповідно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ідготовлених</w:t>
      </w:r>
      <w:proofErr w:type="spellEnd"/>
      <w:r>
        <w:rPr>
          <w:rFonts w:ascii="Times New Roman CYR" w:hAnsi="Times New Roman CYR" w:cs="Times New Roman CYR"/>
          <w:color w:val="333333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спеціалістів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Pr="004A440E" w:rsidRDefault="00453596" w:rsidP="004A440E">
      <w:pPr>
        <w:numPr>
          <w:ilvl w:val="0"/>
          <w:numId w:val="5"/>
        </w:numPr>
        <w:tabs>
          <w:tab w:val="left" w:pos="472"/>
        </w:tabs>
        <w:autoSpaceDE w:val="0"/>
        <w:autoSpaceDN w:val="0"/>
        <w:adjustRightInd w:val="0"/>
        <w:ind w:right="10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не </w:t>
      </w: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ізніше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ніж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місячний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моменту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переробки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реалізації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ділової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pacing w:val="2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ревини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але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не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пізніше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ніж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трьохмісячний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термін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моменту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видалення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зелених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насаджень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здійснити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r w:rsidRPr="00F972CE">
        <w:rPr>
          <w:color w:val="333333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Замовнику</w:t>
      </w:r>
      <w:proofErr w:type="spellEnd"/>
      <w:r w:rsidRPr="00F972CE">
        <w:rPr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дарування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чи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пожертву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на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умовах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передба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чених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пунктом 2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333333"/>
          <w:spacing w:val="-1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Договору.</w:t>
      </w:r>
    </w:p>
    <w:p w:rsidR="00453596" w:rsidRDefault="00453596" w:rsidP="00453596">
      <w:pPr>
        <w:autoSpaceDE w:val="0"/>
        <w:autoSpaceDN w:val="0"/>
        <w:adjustRightInd w:val="0"/>
        <w:spacing w:line="319" w:lineRule="atLeast"/>
        <w:ind w:left="351" w:right="3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9380B">
        <w:rPr>
          <w:b/>
          <w:bCs/>
          <w:color w:val="333333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Інші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умови</w:t>
      </w:r>
      <w:proofErr w:type="spellEnd"/>
    </w:p>
    <w:p w:rsidR="00453596" w:rsidRDefault="00453596" w:rsidP="00453596">
      <w:pPr>
        <w:autoSpaceDE w:val="0"/>
        <w:autoSpaceDN w:val="0"/>
        <w:adjustRightInd w:val="0"/>
        <w:spacing w:before="1" w:line="322" w:lineRule="atLeast"/>
        <w:ind w:left="118" w:right="98" w:firstLine="71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Цей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Догові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вважається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укладеним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набир</w:t>
      </w:r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ає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чинності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з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моменту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його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під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писання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закінчується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після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повного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виконання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Сторонами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своїх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зобов’язань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Договором.</w:t>
      </w:r>
    </w:p>
    <w:p w:rsidR="00453596" w:rsidRDefault="00453596" w:rsidP="00453596">
      <w:pPr>
        <w:autoSpaceDE w:val="0"/>
        <w:autoSpaceDN w:val="0"/>
        <w:adjustRightInd w:val="0"/>
        <w:spacing w:line="242" w:lineRule="atLeast"/>
        <w:ind w:left="118" w:right="100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Закінчення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строку Договору не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звільняє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Сторони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від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відповідальності</w:t>
      </w:r>
      <w:proofErr w:type="spellEnd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</w:t>
      </w:r>
      <w:proofErr w:type="spellStart"/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йо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порушення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мали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місце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ід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час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дії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цього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Договору.</w:t>
      </w:r>
    </w:p>
    <w:p w:rsidR="00453596" w:rsidRDefault="00453596" w:rsidP="00453596">
      <w:pPr>
        <w:autoSpaceDE w:val="0"/>
        <w:autoSpaceDN w:val="0"/>
        <w:adjustRightInd w:val="0"/>
        <w:spacing w:line="318" w:lineRule="atLeast"/>
        <w:ind w:left="838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Догові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складений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двох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примірниках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які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мають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однакову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юридичну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 силу</w:t>
      </w:r>
    </w:p>
    <w:p w:rsidR="00453596" w:rsidRDefault="00453596" w:rsidP="00453596">
      <w:pPr>
        <w:autoSpaceDE w:val="0"/>
        <w:autoSpaceDN w:val="0"/>
        <w:adjustRightInd w:val="0"/>
        <w:spacing w:line="322" w:lineRule="atLeast"/>
        <w:ind w:left="118" w:right="1155"/>
        <w:rPr>
          <w:rFonts w:ascii="Times New Roman CYR" w:hAnsi="Times New Roman CYR" w:cs="Times New Roman CYR"/>
          <w:sz w:val="28"/>
          <w:szCs w:val="28"/>
        </w:rPr>
      </w:pPr>
      <w:r w:rsidRPr="00453596">
        <w:rPr>
          <w:color w:val="333333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по одному для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кожної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із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Сторін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98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Усі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зміни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доповнення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мають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бути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вчинені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</w:t>
      </w:r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исьмо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вому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вигляді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належним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чином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оформлені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453596" w:rsidRDefault="00453596" w:rsidP="00453596">
      <w:pPr>
        <w:autoSpaceDE w:val="0"/>
        <w:autoSpaceDN w:val="0"/>
        <w:adjustRightInd w:val="0"/>
        <w:ind w:left="118" w:right="111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Визнання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окремих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положень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даного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недійсними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та/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такими, 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що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втратили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чинність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, не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тягне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собою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визнання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Договору</w:t>
      </w:r>
      <w:r>
        <w:rPr>
          <w:rFonts w:ascii="Times New Roman CYR" w:hAnsi="Times New Roman CYR" w:cs="Times New Roman CYR"/>
          <w:color w:val="333333"/>
          <w:spacing w:val="-2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недійсним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  <w:proofErr w:type="gramEnd"/>
    </w:p>
    <w:p w:rsidR="00453596" w:rsidRPr="004A440E" w:rsidRDefault="00453596" w:rsidP="004A440E">
      <w:pPr>
        <w:autoSpaceDE w:val="0"/>
        <w:autoSpaceDN w:val="0"/>
        <w:adjustRightInd w:val="0"/>
        <w:spacing w:before="2"/>
        <w:ind w:left="118" w:right="98" w:firstLine="71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 w:cs="Times New Roman CYR"/>
          <w:color w:val="333333"/>
          <w:sz w:val="28"/>
          <w:szCs w:val="28"/>
        </w:rPr>
        <w:t>Вс</w:t>
      </w:r>
      <w:proofErr w:type="gramEnd"/>
      <w:r>
        <w:rPr>
          <w:rFonts w:ascii="Times New Roman CYR" w:hAnsi="Times New Roman CYR" w:cs="Times New Roman CYR"/>
          <w:color w:val="333333"/>
          <w:sz w:val="28"/>
          <w:szCs w:val="28"/>
        </w:rPr>
        <w:t>і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спори по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даному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Договору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вирішуються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за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згодою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Сторін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8"/>
          <w:szCs w:val="28"/>
        </w:rPr>
        <w:t>або</w:t>
      </w:r>
      <w:proofErr w:type="spellEnd"/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у судов</w:t>
      </w:r>
      <w:r w:rsidR="00B9380B">
        <w:rPr>
          <w:rFonts w:ascii="Times New Roman CYR" w:hAnsi="Times New Roman CYR" w:cs="Times New Roman CYR"/>
          <w:color w:val="333333"/>
          <w:sz w:val="28"/>
          <w:szCs w:val="28"/>
        </w:rPr>
        <w:t>о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му порядку.</w:t>
      </w:r>
    </w:p>
    <w:p w:rsidR="00453596" w:rsidRDefault="00453596" w:rsidP="00453596">
      <w:pPr>
        <w:autoSpaceDE w:val="0"/>
        <w:autoSpaceDN w:val="0"/>
        <w:adjustRightInd w:val="0"/>
        <w:spacing w:after="7"/>
        <w:ind w:left="351" w:right="3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  <w:lang w:val="en-US"/>
        </w:rPr>
        <w:t>5.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Реквізити</w:t>
      </w:r>
      <w:proofErr w:type="spellEnd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Сторін</w:t>
      </w:r>
      <w:proofErr w:type="spellEnd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9"/>
        <w:gridCol w:w="4668"/>
      </w:tblGrid>
      <w:tr w:rsidR="00453596">
        <w:trPr>
          <w:trHeight w:val="343"/>
        </w:trPr>
        <w:tc>
          <w:tcPr>
            <w:tcW w:w="504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453596" w:rsidRDefault="00453596">
            <w:pPr>
              <w:autoSpaceDE w:val="0"/>
              <w:autoSpaceDN w:val="0"/>
              <w:adjustRightInd w:val="0"/>
              <w:spacing w:before="5"/>
              <w:ind w:left="1864" w:right="1882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28"/>
                <w:szCs w:val="28"/>
              </w:rPr>
              <w:t>Замовник</w:t>
            </w:r>
            <w:proofErr w:type="spellEnd"/>
          </w:p>
        </w:tc>
        <w:tc>
          <w:tcPr>
            <w:tcW w:w="4668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000000" w:fill="FFFFFF"/>
          </w:tcPr>
          <w:p w:rsidR="00453596" w:rsidRDefault="00453596">
            <w:pPr>
              <w:autoSpaceDE w:val="0"/>
              <w:autoSpaceDN w:val="0"/>
              <w:adjustRightInd w:val="0"/>
              <w:spacing w:before="5"/>
              <w:ind w:left="1568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333333"/>
                <w:sz w:val="28"/>
                <w:szCs w:val="28"/>
              </w:rPr>
              <w:t>Виконавець</w:t>
            </w:r>
            <w:proofErr w:type="spellEnd"/>
          </w:p>
        </w:tc>
      </w:tr>
    </w:tbl>
    <w:p w:rsidR="00453596" w:rsidRDefault="00453596" w:rsidP="00453596">
      <w:pPr>
        <w:autoSpaceDE w:val="0"/>
        <w:autoSpaceDN w:val="0"/>
        <w:adjustRightInd w:val="0"/>
        <w:spacing w:after="7"/>
        <w:ind w:left="351" w:right="33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EF244C" w:rsidRPr="00EF244C" w:rsidRDefault="00EF244C" w:rsidP="00EF24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F244C">
        <w:rPr>
          <w:b/>
          <w:sz w:val="28"/>
          <w:szCs w:val="28"/>
          <w:lang w:val="uk-UA"/>
        </w:rPr>
        <w:t>Заступник голови районної ради                                     З.М.</w:t>
      </w:r>
      <w:proofErr w:type="spellStart"/>
      <w:r w:rsidRPr="00EF244C">
        <w:rPr>
          <w:b/>
          <w:sz w:val="28"/>
          <w:szCs w:val="28"/>
          <w:lang w:val="uk-UA"/>
        </w:rPr>
        <w:t>Ляхович</w:t>
      </w:r>
      <w:proofErr w:type="spellEnd"/>
    </w:p>
    <w:p w:rsidR="00453596" w:rsidRPr="00EF244C" w:rsidRDefault="00453596">
      <w:pPr>
        <w:rPr>
          <w:lang w:val="uk-UA"/>
        </w:rPr>
      </w:pPr>
    </w:p>
    <w:sectPr w:rsidR="00453596" w:rsidRPr="00EF244C" w:rsidSect="004535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2D998"/>
    <w:lvl w:ilvl="0">
      <w:numFmt w:val="decimal"/>
      <w:lvlText w:val="*"/>
      <w:lvlJc w:val="left"/>
    </w:lvl>
  </w:abstractNum>
  <w:abstractNum w:abstractNumId="1">
    <w:nsid w:val="015414F4"/>
    <w:multiLevelType w:val="multilevel"/>
    <w:tmpl w:val="06EE1F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D010B43"/>
    <w:multiLevelType w:val="hybridMultilevel"/>
    <w:tmpl w:val="FB989A60"/>
    <w:lvl w:ilvl="0" w:tplc="C850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6721E"/>
    <w:multiLevelType w:val="hybridMultilevel"/>
    <w:tmpl w:val="AB80F652"/>
    <w:lvl w:ilvl="0" w:tplc="5B6CB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A35B2">
      <w:numFmt w:val="none"/>
      <w:lvlText w:val=""/>
      <w:lvlJc w:val="left"/>
      <w:pPr>
        <w:tabs>
          <w:tab w:val="num" w:pos="360"/>
        </w:tabs>
      </w:pPr>
    </w:lvl>
    <w:lvl w:ilvl="2" w:tplc="7718491C">
      <w:numFmt w:val="none"/>
      <w:lvlText w:val=""/>
      <w:lvlJc w:val="left"/>
      <w:pPr>
        <w:tabs>
          <w:tab w:val="num" w:pos="360"/>
        </w:tabs>
      </w:pPr>
    </w:lvl>
    <w:lvl w:ilvl="3" w:tplc="07FA5C4A">
      <w:numFmt w:val="none"/>
      <w:lvlText w:val=""/>
      <w:lvlJc w:val="left"/>
      <w:pPr>
        <w:tabs>
          <w:tab w:val="num" w:pos="360"/>
        </w:tabs>
      </w:pPr>
    </w:lvl>
    <w:lvl w:ilvl="4" w:tplc="F00A4E88">
      <w:numFmt w:val="none"/>
      <w:lvlText w:val=""/>
      <w:lvlJc w:val="left"/>
      <w:pPr>
        <w:tabs>
          <w:tab w:val="num" w:pos="360"/>
        </w:tabs>
      </w:pPr>
    </w:lvl>
    <w:lvl w:ilvl="5" w:tplc="50927E18">
      <w:numFmt w:val="none"/>
      <w:lvlText w:val=""/>
      <w:lvlJc w:val="left"/>
      <w:pPr>
        <w:tabs>
          <w:tab w:val="num" w:pos="360"/>
        </w:tabs>
      </w:pPr>
    </w:lvl>
    <w:lvl w:ilvl="6" w:tplc="D12052B6">
      <w:numFmt w:val="none"/>
      <w:lvlText w:val=""/>
      <w:lvlJc w:val="left"/>
      <w:pPr>
        <w:tabs>
          <w:tab w:val="num" w:pos="360"/>
        </w:tabs>
      </w:pPr>
    </w:lvl>
    <w:lvl w:ilvl="7" w:tplc="8BB4F282">
      <w:numFmt w:val="none"/>
      <w:lvlText w:val=""/>
      <w:lvlJc w:val="left"/>
      <w:pPr>
        <w:tabs>
          <w:tab w:val="num" w:pos="360"/>
        </w:tabs>
      </w:pPr>
    </w:lvl>
    <w:lvl w:ilvl="8" w:tplc="0164C35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8F77938"/>
    <w:multiLevelType w:val="hybridMultilevel"/>
    <w:tmpl w:val="32C8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453596"/>
    <w:rsid w:val="0004745B"/>
    <w:rsid w:val="002A2505"/>
    <w:rsid w:val="003F43E2"/>
    <w:rsid w:val="00453596"/>
    <w:rsid w:val="004A440E"/>
    <w:rsid w:val="004C78AB"/>
    <w:rsid w:val="00521567"/>
    <w:rsid w:val="00785B0B"/>
    <w:rsid w:val="00B9380B"/>
    <w:rsid w:val="00BB4A9B"/>
    <w:rsid w:val="00C84314"/>
    <w:rsid w:val="00EF244C"/>
    <w:rsid w:val="00F9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96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F244C"/>
    <w:pPr>
      <w:keepNext/>
      <w:outlineLvl w:val="0"/>
    </w:pPr>
    <w:rPr>
      <w:rFonts w:eastAsia="Times New Roman"/>
      <w:b/>
      <w:bCs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F244C"/>
    <w:pPr>
      <w:keepNext/>
      <w:outlineLvl w:val="1"/>
    </w:pPr>
    <w:rPr>
      <w:rFonts w:eastAsia="Times New Roman"/>
      <w:b/>
      <w:bCs/>
      <w:sz w:val="28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F244C"/>
    <w:pPr>
      <w:keepNext/>
      <w:jc w:val="center"/>
      <w:outlineLvl w:val="2"/>
    </w:pPr>
    <w:rPr>
      <w:rFonts w:eastAsia="Times New Roman"/>
      <w:b/>
      <w:bCs/>
      <w:sz w:val="28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F244C"/>
    <w:pPr>
      <w:keepNext/>
      <w:jc w:val="center"/>
      <w:outlineLvl w:val="3"/>
    </w:pPr>
    <w:rPr>
      <w:rFonts w:eastAsia="Times New Roman"/>
      <w:b/>
      <w:bCs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44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EF244C"/>
    <w:rPr>
      <w:rFonts w:eastAsia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EF244C"/>
    <w:rPr>
      <w:rFonts w:eastAsia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EF244C"/>
    <w:rPr>
      <w:rFonts w:eastAsia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EF244C"/>
    <w:rPr>
      <w:rFonts w:eastAsia="Times New Roman"/>
      <w:b/>
      <w:bCs/>
      <w:sz w:val="32"/>
      <w:szCs w:val="24"/>
      <w:lang w:val="uk-UA"/>
    </w:rPr>
  </w:style>
  <w:style w:type="paragraph" w:styleId="a5">
    <w:name w:val="List Paragraph"/>
    <w:basedOn w:val="a"/>
    <w:uiPriority w:val="34"/>
    <w:qFormat/>
    <w:rsid w:val="00EF24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RayRada</cp:lastModifiedBy>
  <cp:revision>4</cp:revision>
  <dcterms:created xsi:type="dcterms:W3CDTF">2017-09-11T07:51:00Z</dcterms:created>
  <dcterms:modified xsi:type="dcterms:W3CDTF">2017-10-12T07:12:00Z</dcterms:modified>
</cp:coreProperties>
</file>