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0" w:type="dxa"/>
        <w:tblInd w:w="-142" w:type="dxa"/>
        <w:tblLayout w:type="fixed"/>
        <w:tblLook w:val="04A0"/>
      </w:tblPr>
      <w:tblGrid>
        <w:gridCol w:w="142"/>
        <w:gridCol w:w="4927"/>
        <w:gridCol w:w="4399"/>
        <w:gridCol w:w="142"/>
      </w:tblGrid>
      <w:tr w:rsidR="000129E2" w:rsidRPr="00AF2704" w:rsidTr="00EB1A6B">
        <w:trPr>
          <w:gridBefore w:val="1"/>
          <w:wBefore w:w="142" w:type="dxa"/>
          <w:cantSplit/>
        </w:trPr>
        <w:tc>
          <w:tcPr>
            <w:tcW w:w="9468" w:type="dxa"/>
            <w:gridSpan w:val="3"/>
            <w:hideMark/>
          </w:tcPr>
          <w:p w:rsidR="000129E2" w:rsidRPr="00AF2704" w:rsidRDefault="000129E2" w:rsidP="00EB1A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27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790575"/>
                  <wp:effectExtent l="0" t="0" r="0" b="9525"/>
                  <wp:docPr id="9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9E2" w:rsidRPr="00AF2704" w:rsidTr="00EB1A6B">
        <w:trPr>
          <w:gridBefore w:val="1"/>
          <w:wBefore w:w="142" w:type="dxa"/>
          <w:cantSplit/>
        </w:trPr>
        <w:tc>
          <w:tcPr>
            <w:tcW w:w="9468" w:type="dxa"/>
            <w:gridSpan w:val="3"/>
          </w:tcPr>
          <w:p w:rsidR="000129E2" w:rsidRPr="00AF2704" w:rsidRDefault="000129E2" w:rsidP="00EB1A6B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0129E2" w:rsidRPr="00AF2704" w:rsidRDefault="000129E2" w:rsidP="00EB1A6B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AF2704">
              <w:rPr>
                <w:rFonts w:ascii="Times New Roman" w:eastAsia="Times New Roman" w:hAnsi="Times New Roman" w:cs="Times New Roman"/>
                <w:sz w:val="28"/>
                <w:szCs w:val="20"/>
              </w:rPr>
              <w:t>УКРАЇНА</w:t>
            </w:r>
          </w:p>
        </w:tc>
      </w:tr>
      <w:tr w:rsidR="000129E2" w:rsidRPr="00AF2704" w:rsidTr="00EB1A6B">
        <w:trPr>
          <w:gridBefore w:val="1"/>
          <w:wBefore w:w="142" w:type="dxa"/>
          <w:cantSplit/>
        </w:trPr>
        <w:tc>
          <w:tcPr>
            <w:tcW w:w="9468" w:type="dxa"/>
            <w:gridSpan w:val="3"/>
            <w:hideMark/>
          </w:tcPr>
          <w:p w:rsidR="000129E2" w:rsidRPr="00AF2704" w:rsidRDefault="000129E2" w:rsidP="00EB1A6B">
            <w:pPr>
              <w:keepNext/>
              <w:spacing w:after="0" w:line="256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>ЗВЯГЕЛЬСЬКА</w:t>
            </w:r>
            <w:r w:rsidRPr="00AF270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 РАЙОННА РАДА</w:t>
            </w:r>
          </w:p>
        </w:tc>
      </w:tr>
      <w:tr w:rsidR="000129E2" w:rsidRPr="00AF2704" w:rsidTr="00EB1A6B">
        <w:trPr>
          <w:gridBefore w:val="1"/>
          <w:wBefore w:w="142" w:type="dxa"/>
          <w:cantSplit/>
        </w:trPr>
        <w:tc>
          <w:tcPr>
            <w:tcW w:w="9468" w:type="dxa"/>
            <w:gridSpan w:val="3"/>
            <w:hideMark/>
          </w:tcPr>
          <w:p w:rsidR="000129E2" w:rsidRPr="00AF2704" w:rsidRDefault="000129E2" w:rsidP="00EB1A6B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AF2704">
              <w:rPr>
                <w:rFonts w:ascii="Times New Roman" w:eastAsia="Times New Roman" w:hAnsi="Times New Roman" w:cs="Times New Roman"/>
                <w:sz w:val="28"/>
                <w:szCs w:val="20"/>
              </w:rPr>
              <w:t>ЖИТОМИРСЬКОЇ ОБЛАСТІ</w:t>
            </w:r>
          </w:p>
        </w:tc>
      </w:tr>
      <w:tr w:rsidR="000129E2" w:rsidRPr="00AF2704" w:rsidTr="00EB1A6B">
        <w:trPr>
          <w:gridBefore w:val="1"/>
          <w:wBefore w:w="142" w:type="dxa"/>
          <w:cantSplit/>
        </w:trPr>
        <w:tc>
          <w:tcPr>
            <w:tcW w:w="9468" w:type="dxa"/>
            <w:gridSpan w:val="3"/>
          </w:tcPr>
          <w:p w:rsidR="000129E2" w:rsidRPr="00AF2704" w:rsidRDefault="000129E2" w:rsidP="00EB1A6B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129E2" w:rsidRPr="00AF2704" w:rsidTr="00EB1A6B">
        <w:trPr>
          <w:gridBefore w:val="1"/>
          <w:wBefore w:w="142" w:type="dxa"/>
          <w:cantSplit/>
        </w:trPr>
        <w:tc>
          <w:tcPr>
            <w:tcW w:w="9468" w:type="dxa"/>
            <w:gridSpan w:val="3"/>
            <w:hideMark/>
          </w:tcPr>
          <w:p w:rsidR="000129E2" w:rsidRPr="00AF2704" w:rsidRDefault="000129E2" w:rsidP="00EB1A6B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uk-UA"/>
              </w:rPr>
            </w:pPr>
            <w:r w:rsidRPr="00AF2704"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uk-UA"/>
              </w:rPr>
              <w:t xml:space="preserve">Р І Ш Е Н </w:t>
            </w:r>
            <w:proofErr w:type="spellStart"/>
            <w:r w:rsidRPr="00AF2704"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uk-UA"/>
              </w:rPr>
              <w:t>Н</w:t>
            </w:r>
            <w:proofErr w:type="spellEnd"/>
            <w:r w:rsidRPr="00AF2704"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uk-UA"/>
              </w:rPr>
              <w:t xml:space="preserve"> Я</w:t>
            </w:r>
          </w:p>
        </w:tc>
      </w:tr>
      <w:tr w:rsidR="000129E2" w:rsidRPr="00AF2704" w:rsidTr="00EB1A6B">
        <w:trPr>
          <w:gridBefore w:val="1"/>
          <w:wBefore w:w="142" w:type="dxa"/>
          <w:cantSplit/>
        </w:trPr>
        <w:tc>
          <w:tcPr>
            <w:tcW w:w="9468" w:type="dxa"/>
            <w:gridSpan w:val="3"/>
          </w:tcPr>
          <w:p w:rsidR="000129E2" w:rsidRPr="00AF2704" w:rsidRDefault="000129E2" w:rsidP="00EB1A6B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129E2" w:rsidRPr="00AF2704" w:rsidTr="00EB1A6B">
        <w:trPr>
          <w:gridAfter w:val="1"/>
          <w:wAfter w:w="142" w:type="dxa"/>
          <w:cantSplit/>
        </w:trPr>
        <w:tc>
          <w:tcPr>
            <w:tcW w:w="5069" w:type="dxa"/>
            <w:gridSpan w:val="2"/>
          </w:tcPr>
          <w:p w:rsidR="000129E2" w:rsidRPr="00AF2704" w:rsidRDefault="000129E2" w:rsidP="00EB1A6B">
            <w:pPr>
              <w:keepNext/>
              <w:spacing w:after="0" w:line="256" w:lineRule="auto"/>
              <w:ind w:left="142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en-US"/>
              </w:rPr>
              <w:t>Двадцята</w:t>
            </w:r>
            <w:proofErr w:type="spellEnd"/>
            <w:r w:rsidRPr="00AF270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 xml:space="preserve">  сесія  </w:t>
            </w:r>
          </w:p>
          <w:p w:rsidR="000129E2" w:rsidRPr="00AF2704" w:rsidRDefault="000129E2" w:rsidP="00EB1A6B">
            <w:pPr>
              <w:keepNext/>
              <w:spacing w:after="0" w:line="256" w:lineRule="auto"/>
              <w:ind w:left="142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</w:pPr>
          </w:p>
        </w:tc>
        <w:tc>
          <w:tcPr>
            <w:tcW w:w="4399" w:type="dxa"/>
            <w:hideMark/>
          </w:tcPr>
          <w:p w:rsidR="000129E2" w:rsidRPr="00AF2704" w:rsidRDefault="000129E2" w:rsidP="00EB1A6B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 xml:space="preserve">                              </w:t>
            </w:r>
            <w:r w:rsidRPr="00AF270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en-US"/>
              </w:rPr>
              <w:t>V</w:t>
            </w:r>
            <w:r w:rsidRPr="00AF270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>ІІІ  скликання</w:t>
            </w:r>
          </w:p>
        </w:tc>
      </w:tr>
      <w:tr w:rsidR="000129E2" w:rsidRPr="00AF2704" w:rsidTr="00EB1A6B">
        <w:trPr>
          <w:gridAfter w:val="1"/>
          <w:wAfter w:w="142" w:type="dxa"/>
          <w:cantSplit/>
        </w:trPr>
        <w:tc>
          <w:tcPr>
            <w:tcW w:w="5069" w:type="dxa"/>
            <w:gridSpan w:val="2"/>
            <w:hideMark/>
          </w:tcPr>
          <w:p w:rsidR="000129E2" w:rsidRPr="00AF2704" w:rsidRDefault="000129E2" w:rsidP="00EB1A6B">
            <w:pPr>
              <w:keepNext/>
              <w:spacing w:after="0" w:line="256" w:lineRule="auto"/>
              <w:ind w:left="142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</w:pPr>
            <w:r w:rsidRPr="00AF270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 xml:space="preserve">від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>20 грудня  2023</w:t>
            </w:r>
            <w:r w:rsidRPr="00AF270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 xml:space="preserve"> року</w:t>
            </w:r>
          </w:p>
        </w:tc>
        <w:tc>
          <w:tcPr>
            <w:tcW w:w="4399" w:type="dxa"/>
          </w:tcPr>
          <w:p w:rsidR="000129E2" w:rsidRPr="00AF2704" w:rsidRDefault="000129E2" w:rsidP="00EB1A6B">
            <w:pPr>
              <w:keepNext/>
              <w:spacing w:after="0" w:line="256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</w:pPr>
          </w:p>
        </w:tc>
      </w:tr>
    </w:tbl>
    <w:p w:rsidR="000129E2" w:rsidRPr="00AF2704" w:rsidRDefault="000129E2" w:rsidP="000129E2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8"/>
          <w:szCs w:val="20"/>
          <w:lang w:val="uk-UA" w:eastAsia="ru-RU"/>
        </w:rPr>
      </w:pPr>
    </w:p>
    <w:p w:rsidR="000129E2" w:rsidRPr="007F31AC" w:rsidRDefault="000129E2" w:rsidP="000129E2">
      <w:pPr>
        <w:pStyle w:val="1"/>
        <w:spacing w:after="320"/>
        <w:ind w:right="5103" w:firstLine="0"/>
        <w:jc w:val="both"/>
        <w:rPr>
          <w:b/>
          <w:color w:val="000000" w:themeColor="text1"/>
        </w:rPr>
      </w:pPr>
      <w:r w:rsidRPr="00EE6C89">
        <w:rPr>
          <w:b/>
          <w:color w:val="000000" w:themeColor="text1"/>
          <w:lang w:val="uk-UA"/>
        </w:rPr>
        <w:t xml:space="preserve">Про </w:t>
      </w:r>
      <w:proofErr w:type="spellStart"/>
      <w:r>
        <w:rPr>
          <w:b/>
        </w:rPr>
        <w:t>безоплатну</w:t>
      </w:r>
      <w:proofErr w:type="spellEnd"/>
      <w:r>
        <w:rPr>
          <w:b/>
        </w:rPr>
        <w:t xml:space="preserve"> передачу</w:t>
      </w:r>
      <w:r w:rsidRPr="007F31AC">
        <w:rPr>
          <w:b/>
        </w:rPr>
        <w:t xml:space="preserve"> </w:t>
      </w:r>
      <w:r>
        <w:rPr>
          <w:b/>
          <w:lang w:val="uk-UA"/>
        </w:rPr>
        <w:t>майна</w:t>
      </w:r>
      <w:r>
        <w:rPr>
          <w:b/>
        </w:rPr>
        <w:t xml:space="preserve"> із </w:t>
      </w:r>
      <w:proofErr w:type="spellStart"/>
      <w:r>
        <w:rPr>
          <w:b/>
        </w:rPr>
        <w:t>спільної</w:t>
      </w:r>
      <w:proofErr w:type="spellEnd"/>
      <w:r>
        <w:rPr>
          <w:b/>
        </w:rPr>
        <w:t xml:space="preserve"> власності територіальних громад </w:t>
      </w:r>
      <w:proofErr w:type="spellStart"/>
      <w:r>
        <w:rPr>
          <w:b/>
        </w:rPr>
        <w:t>сіл</w:t>
      </w:r>
      <w:proofErr w:type="spellEnd"/>
      <w:r>
        <w:rPr>
          <w:b/>
        </w:rPr>
        <w:t>, се</w:t>
      </w:r>
      <w:r w:rsidR="0086179C">
        <w:rPr>
          <w:b/>
        </w:rPr>
        <w:t xml:space="preserve">лищ, </w:t>
      </w:r>
      <w:proofErr w:type="spellStart"/>
      <w:r w:rsidR="0086179C">
        <w:rPr>
          <w:b/>
        </w:rPr>
        <w:t>міст</w:t>
      </w:r>
      <w:proofErr w:type="spellEnd"/>
      <w:r w:rsidR="0086179C">
        <w:rPr>
          <w:b/>
        </w:rPr>
        <w:t xml:space="preserve"> </w:t>
      </w:r>
      <w:proofErr w:type="spellStart"/>
      <w:r w:rsidR="0086179C">
        <w:rPr>
          <w:b/>
        </w:rPr>
        <w:t>Звягельського</w:t>
      </w:r>
      <w:proofErr w:type="spellEnd"/>
      <w:r w:rsidR="0086179C">
        <w:rPr>
          <w:b/>
        </w:rPr>
        <w:t xml:space="preserve"> району </w:t>
      </w:r>
      <w:r w:rsidR="0086179C">
        <w:rPr>
          <w:b/>
          <w:lang w:val="uk-UA"/>
        </w:rPr>
        <w:t>у</w:t>
      </w:r>
      <w:r>
        <w:rPr>
          <w:b/>
        </w:rPr>
        <w:t xml:space="preserve"> </w:t>
      </w:r>
      <w:proofErr w:type="spellStart"/>
      <w:r>
        <w:rPr>
          <w:b/>
        </w:rPr>
        <w:t>комунальну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власність</w:t>
      </w:r>
      <w:proofErr w:type="spellEnd"/>
      <w:r>
        <w:rPr>
          <w:b/>
        </w:rPr>
        <w:t xml:space="preserve"> Чижівської територіальної громади </w:t>
      </w:r>
    </w:p>
    <w:p w:rsidR="000129E2" w:rsidRDefault="000129E2" w:rsidP="000129E2">
      <w:pPr>
        <w:pStyle w:val="6"/>
        <w:ind w:firstLine="851"/>
        <w:jc w:val="both"/>
        <w:rPr>
          <w:lang w:val="uk-UA"/>
        </w:rPr>
      </w:pPr>
      <w:r w:rsidRPr="007F43B7">
        <w:rPr>
          <w:szCs w:val="28"/>
          <w:lang w:val="uk-UA"/>
        </w:rPr>
        <w:t xml:space="preserve">Керуючись ст.ст. 43, 60 Закону України </w:t>
      </w:r>
      <w:proofErr w:type="spellStart"/>
      <w:r w:rsidRPr="007F43B7">
        <w:rPr>
          <w:szCs w:val="28"/>
          <w:lang w:val="uk-UA"/>
        </w:rPr>
        <w:t>“Про</w:t>
      </w:r>
      <w:proofErr w:type="spellEnd"/>
      <w:r w:rsidRPr="007F43B7">
        <w:rPr>
          <w:szCs w:val="28"/>
          <w:lang w:val="uk-UA"/>
        </w:rPr>
        <w:t xml:space="preserve"> місцеве самоврядування в </w:t>
      </w:r>
      <w:proofErr w:type="spellStart"/>
      <w:r w:rsidRPr="007F43B7">
        <w:rPr>
          <w:szCs w:val="28"/>
          <w:lang w:val="uk-UA"/>
        </w:rPr>
        <w:t>Україні”</w:t>
      </w:r>
      <w:proofErr w:type="spellEnd"/>
      <w:r w:rsidRPr="007F43B7">
        <w:rPr>
          <w:szCs w:val="28"/>
          <w:lang w:val="uk-UA"/>
        </w:rPr>
        <w:t xml:space="preserve">, </w:t>
      </w:r>
      <w:r w:rsidRPr="00676A57">
        <w:rPr>
          <w:lang w:val="uk-UA"/>
        </w:rPr>
        <w:t>враховуючи рішен</w:t>
      </w:r>
      <w:r w:rsidR="0086179C">
        <w:rPr>
          <w:lang w:val="uk-UA"/>
        </w:rPr>
        <w:t>ня районної ради  від 27.10.2023 №268</w:t>
      </w:r>
      <w:r w:rsidRPr="00676A57">
        <w:rPr>
          <w:lang w:val="uk-UA"/>
        </w:rPr>
        <w:t xml:space="preserve">, рішення </w:t>
      </w:r>
      <w:r w:rsidRPr="00676A57">
        <w:rPr>
          <w:szCs w:val="28"/>
          <w:lang w:val="uk-UA"/>
        </w:rPr>
        <w:t xml:space="preserve">Чижівської  </w:t>
      </w:r>
      <w:r w:rsidRPr="00676A57">
        <w:rPr>
          <w:lang w:val="uk-UA"/>
        </w:rPr>
        <w:t>сі</w:t>
      </w:r>
      <w:r w:rsidR="0086179C">
        <w:rPr>
          <w:lang w:val="uk-UA"/>
        </w:rPr>
        <w:t>льської ради від 23.11.2023</w:t>
      </w:r>
      <w:r>
        <w:rPr>
          <w:lang w:val="uk-UA"/>
        </w:rPr>
        <w:t xml:space="preserve"> №1</w:t>
      </w:r>
      <w:r w:rsidR="0086179C">
        <w:rPr>
          <w:lang w:val="uk-UA"/>
        </w:rPr>
        <w:t>1</w:t>
      </w:r>
      <w:r>
        <w:rPr>
          <w:lang w:val="uk-UA"/>
        </w:rPr>
        <w:t>/2</w:t>
      </w:r>
      <w:r w:rsidR="0086179C">
        <w:rPr>
          <w:lang w:val="uk-UA"/>
        </w:rPr>
        <w:t>1-23</w:t>
      </w:r>
      <w:r w:rsidRPr="00676A57">
        <w:rPr>
          <w:lang w:val="uk-UA"/>
        </w:rPr>
        <w:t xml:space="preserve"> та рекомендації постійної комісії з питань бюджету, соціально-економічного розвитку, комунальної власності, транспорту та зв’язку,  районна рада</w:t>
      </w:r>
    </w:p>
    <w:p w:rsidR="000129E2" w:rsidRPr="007F43B7" w:rsidRDefault="000129E2" w:rsidP="000129E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9E2" w:rsidRPr="007F43B7" w:rsidRDefault="000129E2" w:rsidP="000129E2">
      <w:pPr>
        <w:rPr>
          <w:rFonts w:ascii="Times New Roman" w:hAnsi="Times New Roman" w:cs="Times New Roman"/>
          <w:b/>
          <w:bCs/>
          <w:sz w:val="28"/>
          <w:lang w:val="uk-UA"/>
        </w:rPr>
      </w:pPr>
      <w:r w:rsidRPr="007F43B7">
        <w:rPr>
          <w:rFonts w:ascii="Times New Roman" w:hAnsi="Times New Roman" w:cs="Times New Roman"/>
          <w:b/>
          <w:bCs/>
          <w:sz w:val="28"/>
          <w:lang w:val="uk-UA"/>
        </w:rPr>
        <w:t>ВИРІШИЛА:</w:t>
      </w:r>
    </w:p>
    <w:p w:rsidR="000129E2" w:rsidRPr="0086179C" w:rsidRDefault="0086179C" w:rsidP="000129E2">
      <w:pPr>
        <w:pStyle w:val="1"/>
        <w:numPr>
          <w:ilvl w:val="0"/>
          <w:numId w:val="1"/>
        </w:numPr>
        <w:tabs>
          <w:tab w:val="left" w:pos="1231"/>
        </w:tabs>
        <w:ind w:firstLine="860"/>
        <w:jc w:val="both"/>
        <w:rPr>
          <w:lang w:val="uk-UA"/>
        </w:rPr>
      </w:pPr>
      <w:r>
        <w:rPr>
          <w:color w:val="000000"/>
          <w:lang w:val="uk-UA" w:eastAsia="uk-UA" w:bidi="uk-UA"/>
        </w:rPr>
        <w:t>Передати</w:t>
      </w:r>
      <w:r w:rsidR="000129E2" w:rsidRPr="007F31AC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 xml:space="preserve">безоплатно із </w:t>
      </w:r>
      <w:r w:rsidR="000129E2">
        <w:rPr>
          <w:color w:val="000000"/>
          <w:lang w:val="uk-UA" w:eastAsia="uk-UA" w:bidi="uk-UA"/>
        </w:rPr>
        <w:t xml:space="preserve"> спільної власності територіальних громад сіл, селищ, міст </w:t>
      </w:r>
      <w:proofErr w:type="spellStart"/>
      <w:r w:rsidR="000129E2">
        <w:rPr>
          <w:color w:val="000000"/>
          <w:lang w:val="uk-UA" w:eastAsia="uk-UA" w:bidi="uk-UA"/>
        </w:rPr>
        <w:t>Звягельського</w:t>
      </w:r>
      <w:proofErr w:type="spellEnd"/>
      <w:r w:rsidR="000129E2">
        <w:rPr>
          <w:color w:val="000000"/>
          <w:lang w:val="uk-UA" w:eastAsia="uk-UA" w:bidi="uk-UA"/>
        </w:rPr>
        <w:t xml:space="preserve"> в комунальну власність Чижівської територіальної громади </w:t>
      </w:r>
      <w:r w:rsidR="000129E2" w:rsidRPr="00FC08BE">
        <w:rPr>
          <w:lang w:val="uk-UA"/>
        </w:rPr>
        <w:t xml:space="preserve">гаража №36, що знаходиться за адресою: Житомирська область, </w:t>
      </w:r>
      <w:proofErr w:type="spellStart"/>
      <w:r w:rsidR="000129E2" w:rsidRPr="00FC08BE">
        <w:rPr>
          <w:lang w:val="uk-UA"/>
        </w:rPr>
        <w:t>Звягельський</w:t>
      </w:r>
      <w:proofErr w:type="spellEnd"/>
      <w:r w:rsidR="000129E2" w:rsidRPr="00FC08BE">
        <w:rPr>
          <w:lang w:val="uk-UA"/>
        </w:rPr>
        <w:t xml:space="preserve"> район, </w:t>
      </w:r>
      <w:proofErr w:type="spellStart"/>
      <w:r w:rsidR="000129E2" w:rsidRPr="00FC08BE">
        <w:rPr>
          <w:lang w:val="uk-UA"/>
        </w:rPr>
        <w:t>м.Звягель</w:t>
      </w:r>
      <w:proofErr w:type="spellEnd"/>
      <w:r w:rsidR="000129E2" w:rsidRPr="00FC08BE">
        <w:rPr>
          <w:lang w:val="uk-UA"/>
        </w:rPr>
        <w:t>, вул. Шевченка, 16</w:t>
      </w:r>
      <w:r w:rsidR="000129E2" w:rsidRPr="00FC08BE">
        <w:rPr>
          <w:color w:val="000000"/>
          <w:lang w:val="uk-UA" w:eastAsia="uk-UA" w:bidi="uk-UA"/>
        </w:rPr>
        <w:t>.</w:t>
      </w:r>
    </w:p>
    <w:p w:rsidR="0086179C" w:rsidRPr="0086179C" w:rsidRDefault="0086179C" w:rsidP="0086179C">
      <w:pPr>
        <w:pStyle w:val="1"/>
        <w:numPr>
          <w:ilvl w:val="0"/>
          <w:numId w:val="1"/>
        </w:numPr>
        <w:tabs>
          <w:tab w:val="left" w:pos="1231"/>
        </w:tabs>
        <w:ind w:firstLine="860"/>
        <w:jc w:val="both"/>
        <w:rPr>
          <w:lang w:val="uk-UA"/>
        </w:rPr>
      </w:pPr>
      <w:r w:rsidRPr="0086179C">
        <w:rPr>
          <w:color w:val="000000" w:themeColor="text1"/>
          <w:shd w:val="clear" w:color="auto" w:fill="FFFFFF"/>
          <w:lang w:val="uk-UA"/>
        </w:rPr>
        <w:t xml:space="preserve">Затвердити акт приймання – передачі </w:t>
      </w:r>
      <w:r>
        <w:rPr>
          <w:color w:val="000000" w:themeColor="text1"/>
          <w:shd w:val="clear" w:color="auto" w:fill="FFFFFF"/>
          <w:lang w:val="uk-UA"/>
        </w:rPr>
        <w:t>основних засобів</w:t>
      </w:r>
      <w:r w:rsidRPr="0086179C">
        <w:rPr>
          <w:color w:val="000000" w:themeColor="text1"/>
          <w:shd w:val="clear" w:color="auto" w:fill="FFFFFF"/>
          <w:lang w:val="uk-UA"/>
        </w:rPr>
        <w:t xml:space="preserve"> (дода</w:t>
      </w:r>
      <w:r>
        <w:rPr>
          <w:color w:val="000000" w:themeColor="text1"/>
          <w:shd w:val="clear" w:color="auto" w:fill="FFFFFF"/>
          <w:lang w:val="uk-UA"/>
        </w:rPr>
        <w:t>є</w:t>
      </w:r>
      <w:r w:rsidRPr="0086179C">
        <w:rPr>
          <w:color w:val="000000" w:themeColor="text1"/>
          <w:shd w:val="clear" w:color="auto" w:fill="FFFFFF"/>
          <w:lang w:val="uk-UA"/>
        </w:rPr>
        <w:t>ться).</w:t>
      </w:r>
    </w:p>
    <w:p w:rsidR="000129E2" w:rsidRPr="007F43B7" w:rsidRDefault="000129E2" w:rsidP="000129E2">
      <w:pPr>
        <w:pStyle w:val="a3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0129E2" w:rsidRPr="00A734B9" w:rsidRDefault="000129E2" w:rsidP="000129E2">
      <w:pPr>
        <w:pStyle w:val="a3"/>
        <w:ind w:firstLine="851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ru-RU"/>
        </w:rPr>
      </w:pPr>
    </w:p>
    <w:p w:rsidR="000129E2" w:rsidRPr="00AF2704" w:rsidRDefault="000129E2" w:rsidP="000129E2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AF2704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 xml:space="preserve">       Голови районної ради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Артур ЗАГРИВИЙ</w:t>
      </w:r>
      <w:bookmarkStart w:id="0" w:name="_GoBack"/>
      <w:bookmarkEnd w:id="0"/>
    </w:p>
    <w:p w:rsidR="00D5194D" w:rsidRDefault="00D5194D"/>
    <w:sectPr w:rsidR="00D5194D" w:rsidSect="00D5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8523E"/>
    <w:multiLevelType w:val="hybridMultilevel"/>
    <w:tmpl w:val="C818C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96BD3"/>
    <w:multiLevelType w:val="multilevel"/>
    <w:tmpl w:val="E13E8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9E2"/>
    <w:rsid w:val="000129E2"/>
    <w:rsid w:val="0086179C"/>
    <w:rsid w:val="00992C57"/>
    <w:rsid w:val="00AC1D1A"/>
    <w:rsid w:val="00D5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E2"/>
    <w:pPr>
      <w:spacing w:after="160" w:line="259" w:lineRule="auto"/>
      <w:jc w:val="left"/>
    </w:pPr>
  </w:style>
  <w:style w:type="paragraph" w:styleId="6">
    <w:name w:val="heading 6"/>
    <w:basedOn w:val="a"/>
    <w:next w:val="a"/>
    <w:link w:val="60"/>
    <w:unhideWhenUsed/>
    <w:qFormat/>
    <w:rsid w:val="000129E2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9E2"/>
    <w:pPr>
      <w:jc w:val="left"/>
    </w:pPr>
  </w:style>
  <w:style w:type="character" w:customStyle="1" w:styleId="a4">
    <w:name w:val="Основной текст_"/>
    <w:basedOn w:val="a0"/>
    <w:link w:val="1"/>
    <w:rsid w:val="000129E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0129E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1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9E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0129E2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6179C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2023-12-19T13:41:00Z</dcterms:created>
  <dcterms:modified xsi:type="dcterms:W3CDTF">2023-12-19T14:09:00Z</dcterms:modified>
</cp:coreProperties>
</file>