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14D33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11:13   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програму матеріально-технічної підтримки Зб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ройних Сил України та добровольчих формувань територіальних громад району на 2025 рік 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програму матеріально-технічної підтримки Збройних Сил України </w:t>
      </w:r>
      <w:r w:rsidR="00114D33">
        <w:rPr>
          <w:rFonts w:ascii="Times New Roman CYR" w:hAnsi="Times New Roman CYR" w:cs="Times New Roman CYR"/>
          <w:b/>
          <w:bCs/>
          <w:sz w:val="36"/>
          <w:szCs w:val="36"/>
        </w:rPr>
        <w:t xml:space="preserve">та добровольчих формувань територіальних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громад район</w:t>
      </w:r>
      <w:r w:rsidR="00114D33">
        <w:rPr>
          <w:rFonts w:ascii="Times New Roman CYR" w:hAnsi="Times New Roman CYR" w:cs="Times New Roman CYR"/>
          <w:b/>
          <w:bCs/>
          <w:sz w:val="36"/>
          <w:szCs w:val="36"/>
        </w:rPr>
        <w:t>у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на 2025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8434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843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D8434C" w:rsidRDefault="00D8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8434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3"/>
    <w:rsid w:val="00114D33"/>
    <w:rsid w:val="00D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FBB15"/>
  <w14:defaultImageDpi w14:val="0"/>
  <w15:docId w15:val="{8C1BDEF1-9E8B-4A61-BCC8-5B3EA40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2025-02-14T13:51:00Z</dcterms:created>
  <dcterms:modified xsi:type="dcterms:W3CDTF">2025-02-14T13:51:00Z</dcterms:modified>
</cp:coreProperties>
</file>