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C4" w:rsidRDefault="008E3E85" w:rsidP="008E3E85">
      <w:pPr>
        <w:jc w:val="center"/>
        <w:rPr>
          <w:b/>
        </w:rPr>
      </w:pPr>
      <w:r w:rsidRPr="008E3E85">
        <w:rPr>
          <w:b/>
        </w:rPr>
        <w:t xml:space="preserve">Звіт голови </w:t>
      </w:r>
      <w:proofErr w:type="spellStart"/>
      <w:r w:rsidRPr="008E3E85">
        <w:rPr>
          <w:b/>
        </w:rPr>
        <w:t>Звягельської</w:t>
      </w:r>
      <w:proofErr w:type="spellEnd"/>
      <w:r w:rsidRPr="008E3E85">
        <w:rPr>
          <w:b/>
        </w:rPr>
        <w:t xml:space="preserve"> районної ради Артура </w:t>
      </w:r>
      <w:proofErr w:type="spellStart"/>
      <w:r w:rsidRPr="008E3E85">
        <w:rPr>
          <w:b/>
        </w:rPr>
        <w:t>Загривого</w:t>
      </w:r>
      <w:proofErr w:type="spellEnd"/>
      <w:r w:rsidRPr="008E3E85">
        <w:rPr>
          <w:b/>
        </w:rPr>
        <w:t xml:space="preserve"> пр</w:t>
      </w:r>
      <w:r w:rsidR="00676274">
        <w:rPr>
          <w:b/>
        </w:rPr>
        <w:t>о роботу за період з грудня 2023 року по грудень 2024</w:t>
      </w:r>
      <w:r w:rsidRPr="008E3E85">
        <w:rPr>
          <w:b/>
        </w:rPr>
        <w:t xml:space="preserve"> року</w:t>
      </w:r>
    </w:p>
    <w:p w:rsidR="008E3E85" w:rsidRPr="008E3E85" w:rsidRDefault="008E3E85" w:rsidP="008E3E85">
      <w:pPr>
        <w:jc w:val="center"/>
        <w:rPr>
          <w:b/>
        </w:rPr>
      </w:pPr>
    </w:p>
    <w:p w:rsidR="00BE0A0D" w:rsidRDefault="00BE0A0D" w:rsidP="001E7440">
      <w:pPr>
        <w:spacing w:after="240"/>
        <w:ind w:firstLine="567"/>
        <w:jc w:val="both"/>
      </w:pPr>
      <w:r>
        <w:t>Шановні депутати та запрошені!</w:t>
      </w:r>
    </w:p>
    <w:p w:rsidR="00BE0A0D" w:rsidRDefault="00BE0A0D" w:rsidP="001E7440">
      <w:pPr>
        <w:spacing w:after="240"/>
        <w:ind w:firstLine="567"/>
        <w:jc w:val="both"/>
      </w:pPr>
      <w:r w:rsidRPr="00BE0A0D">
        <w:t>Минув ще один рік нашої сп</w:t>
      </w:r>
      <w:r w:rsidR="00A432DC">
        <w:t xml:space="preserve">ільної праці, який був складним, </w:t>
      </w:r>
      <w:r w:rsidRPr="00BE0A0D">
        <w:t>сповненим нов</w:t>
      </w:r>
      <w:r w:rsidR="000D7B80">
        <w:t xml:space="preserve">их викликів і відповідальності. </w:t>
      </w:r>
      <w:r w:rsidRPr="00BE0A0D">
        <w:t>Особливу подяку висловлюю нашим захисникам – військовослужбовцям Збройних Сил України. Саме завдяки їхній мужності, самопожертві та відданості ми сьогодні маємо можливість жити у свої</w:t>
      </w:r>
      <w:r>
        <w:t xml:space="preserve">й незалежній державі, працювати </w:t>
      </w:r>
      <w:r w:rsidRPr="00BE0A0D">
        <w:t>та наближати нашу спільну перемогу.</w:t>
      </w:r>
    </w:p>
    <w:p w:rsidR="000D7B80" w:rsidRPr="00BE0A0D" w:rsidRDefault="000D7B80" w:rsidP="000D7B80">
      <w:pPr>
        <w:spacing w:after="240"/>
        <w:ind w:firstLine="567"/>
        <w:jc w:val="both"/>
      </w:pPr>
      <w:r>
        <w:t>Також в</w:t>
      </w:r>
      <w:r w:rsidRPr="00BE0A0D">
        <w:t xml:space="preserve">ід себе особисто </w:t>
      </w:r>
      <w:r w:rsidR="00AC5316">
        <w:t xml:space="preserve">та від імені районної ради </w:t>
      </w:r>
      <w:r w:rsidRPr="00BE0A0D">
        <w:t xml:space="preserve">щиро </w:t>
      </w:r>
      <w:r w:rsidR="00D24F69">
        <w:t xml:space="preserve">дякую </w:t>
      </w:r>
      <w:r w:rsidRPr="00BE0A0D">
        <w:t>кожному з вас за вашу невтомну працю, єдність та постійну підтримку наших Збройних Сил України у цей нелегкий час.</w:t>
      </w:r>
    </w:p>
    <w:p w:rsidR="00BE0A0D" w:rsidRPr="00BE0A0D" w:rsidRDefault="00BE0A0D" w:rsidP="001E7440">
      <w:pPr>
        <w:spacing w:after="240"/>
        <w:ind w:firstLine="567"/>
        <w:jc w:val="both"/>
      </w:pPr>
      <w:r w:rsidRPr="00BE0A0D">
        <w:t xml:space="preserve">В умовах війни, коли всі сили країни </w:t>
      </w:r>
      <w:r>
        <w:t>спрямовані на захист держави</w:t>
      </w:r>
      <w:r w:rsidRPr="00BE0A0D">
        <w:t xml:space="preserve">, наша спільна робота є не менш важливою складовою цього процесу. Завдяки нашим спільним зусиллям, </w:t>
      </w:r>
      <w:proofErr w:type="spellStart"/>
      <w:r w:rsidRPr="00BE0A0D">
        <w:t>взаємопідтримці</w:t>
      </w:r>
      <w:proofErr w:type="spellEnd"/>
      <w:r w:rsidRPr="00BE0A0D">
        <w:t xml:space="preserve"> та наполегливості ми змогли досягти значних результатів, про які я розповім у своєму звіті.</w:t>
      </w:r>
    </w:p>
    <w:p w:rsidR="004203FB" w:rsidRDefault="00877240" w:rsidP="00A82842">
      <w:pPr>
        <w:spacing w:after="240"/>
        <w:ind w:firstLine="567"/>
        <w:jc w:val="both"/>
      </w:pPr>
      <w:r>
        <w:t xml:space="preserve">Згідно зі статтею 55 Закону України «Про місцеве самоврядування в Україні», голова районної ради щороку звітує про свою діяльність, а також роботу ради в цілому. До вашої уваги презентую звіт за </w:t>
      </w:r>
      <w:r w:rsidR="00B4087C">
        <w:t>звітний рік</w:t>
      </w:r>
      <w:r>
        <w:t xml:space="preserve"> – рік боротьби, рік випробувань і спільних досягнень.</w:t>
      </w:r>
    </w:p>
    <w:p w:rsidR="000D7B80" w:rsidRDefault="000D7B80" w:rsidP="00A82842">
      <w:pPr>
        <w:spacing w:after="240"/>
        <w:ind w:firstLine="567"/>
        <w:jc w:val="both"/>
      </w:pPr>
    </w:p>
    <w:p w:rsidR="00A027C0" w:rsidRPr="00A027C0" w:rsidRDefault="00A027C0" w:rsidP="000D7B80">
      <w:pPr>
        <w:spacing w:after="240"/>
        <w:ind w:firstLine="567"/>
        <w:jc w:val="center"/>
        <w:rPr>
          <w:b/>
        </w:rPr>
      </w:pPr>
      <w:r>
        <w:rPr>
          <w:b/>
        </w:rPr>
        <w:t>Р</w:t>
      </w:r>
      <w:r w:rsidRPr="00A027C0">
        <w:rPr>
          <w:b/>
        </w:rPr>
        <w:t>озширення співпраці</w:t>
      </w:r>
      <w:r>
        <w:rPr>
          <w:b/>
        </w:rPr>
        <w:t>.</w:t>
      </w:r>
    </w:p>
    <w:p w:rsidR="00A027C0" w:rsidRDefault="00A027C0" w:rsidP="000D7B80">
      <w:pPr>
        <w:spacing w:after="240"/>
        <w:ind w:firstLine="567"/>
        <w:jc w:val="center"/>
        <w:rPr>
          <w:b/>
        </w:rPr>
      </w:pPr>
      <w:r w:rsidRPr="00A027C0">
        <w:rPr>
          <w:b/>
        </w:rPr>
        <w:t>Залучення міжнародної підтримки для Збройних Сил України</w:t>
      </w:r>
    </w:p>
    <w:p w:rsidR="00D24F69" w:rsidRPr="00D24F69" w:rsidRDefault="00D24F69" w:rsidP="00617C75">
      <w:pPr>
        <w:spacing w:after="240"/>
        <w:ind w:firstLine="426"/>
        <w:jc w:val="both"/>
      </w:pPr>
      <w:r w:rsidRPr="00D24F69">
        <w:t xml:space="preserve">Цього року ми значно розширили горизонти нашої діяльності, налагодивши співпрацю з міжнародними партнерами. Литва та Велика Британія стали надійними союзниками, які підтримують нас у боротьбі за свободу та незалежність України. </w:t>
      </w:r>
      <w:r w:rsidR="00617C75">
        <w:t>Відповідаючи на запити військових, я як голова районної ради ініціював та налагодив співпрацю з благодійними організаціями, такими</w:t>
      </w:r>
      <w:r w:rsidR="00E57AE1">
        <w:t xml:space="preserve">, </w:t>
      </w:r>
      <w:r w:rsidRPr="00D24F69">
        <w:t xml:space="preserve">як литовська </w:t>
      </w:r>
      <w:r w:rsidR="00E57AE1">
        <w:t xml:space="preserve">організація </w:t>
      </w:r>
      <w:r w:rsidR="00E57AE1" w:rsidRPr="00E57AE1">
        <w:rPr>
          <w:lang w:val="en-US"/>
        </w:rPr>
        <w:t>Blue</w:t>
      </w:r>
      <w:r w:rsidR="00E57AE1" w:rsidRPr="00E57AE1">
        <w:t>/</w:t>
      </w:r>
      <w:r w:rsidR="00E57AE1" w:rsidRPr="00E57AE1">
        <w:rPr>
          <w:lang w:val="en-US"/>
        </w:rPr>
        <w:t>Yellow</w:t>
      </w:r>
      <w:r w:rsidR="00E57AE1" w:rsidRPr="00E57AE1">
        <w:t xml:space="preserve"> </w:t>
      </w:r>
      <w:r w:rsidR="00E57AE1" w:rsidRPr="00E57AE1">
        <w:rPr>
          <w:lang w:val="en-US"/>
        </w:rPr>
        <w:t>For</w:t>
      </w:r>
      <w:r w:rsidR="00E57AE1" w:rsidRPr="00E57AE1">
        <w:t xml:space="preserve"> </w:t>
      </w:r>
      <w:proofErr w:type="spellStart"/>
      <w:r w:rsidR="00E57AE1" w:rsidRPr="00E57AE1">
        <w:rPr>
          <w:lang w:val="en-US"/>
        </w:rPr>
        <w:t>Uraine</w:t>
      </w:r>
      <w:proofErr w:type="spellEnd"/>
      <w:r w:rsidR="00E57AE1">
        <w:t xml:space="preserve"> та</w:t>
      </w:r>
      <w:r w:rsidRPr="00D24F69">
        <w:t xml:space="preserve"> британська </w:t>
      </w:r>
      <w:r w:rsidR="00617C75">
        <w:t xml:space="preserve">організація </w:t>
      </w:r>
      <w:proofErr w:type="spellStart"/>
      <w:r w:rsidRPr="00D24F69">
        <w:t>Ukraine</w:t>
      </w:r>
      <w:proofErr w:type="spellEnd"/>
      <w:r w:rsidRPr="00D24F69">
        <w:t xml:space="preserve"> </w:t>
      </w:r>
      <w:proofErr w:type="spellStart"/>
      <w:r w:rsidRPr="00D24F69">
        <w:t>Action</w:t>
      </w:r>
      <w:proofErr w:type="spellEnd"/>
      <w:r w:rsidRPr="00D24F69">
        <w:t xml:space="preserve">, </w:t>
      </w:r>
      <w:r w:rsidR="00617C75">
        <w:t xml:space="preserve">разом нам </w:t>
      </w:r>
      <w:r w:rsidRPr="00D24F69">
        <w:t>вдалося реа</w:t>
      </w:r>
      <w:r w:rsidR="00380693">
        <w:t>лізувати низку важливих ініціатив</w:t>
      </w:r>
      <w:r w:rsidRPr="00D24F69">
        <w:t>, спрямованих на зміцнення обороноздатності наших військових.</w:t>
      </w:r>
    </w:p>
    <w:p w:rsidR="00B4087C" w:rsidRPr="00D24F69" w:rsidRDefault="00D24F69" w:rsidP="00C105D3">
      <w:pPr>
        <w:spacing w:after="240"/>
        <w:ind w:firstLine="426"/>
        <w:jc w:val="both"/>
      </w:pPr>
      <w:r w:rsidRPr="00D24F69">
        <w:t>Одним із ключових напр</w:t>
      </w:r>
      <w:r w:rsidR="00E57AE1">
        <w:t xml:space="preserve">ямів міжнародної співпраці стало проведення організації </w:t>
      </w:r>
      <w:r w:rsidR="00E57AE1" w:rsidRPr="00E57AE1">
        <w:rPr>
          <w:lang w:val="en-US"/>
        </w:rPr>
        <w:t>Blue</w:t>
      </w:r>
      <w:r w:rsidR="00E57AE1" w:rsidRPr="00E57AE1">
        <w:t>/</w:t>
      </w:r>
      <w:r w:rsidR="00E57AE1" w:rsidRPr="00E57AE1">
        <w:rPr>
          <w:lang w:val="en-US"/>
        </w:rPr>
        <w:t>Yellow</w:t>
      </w:r>
      <w:r w:rsidR="00E57AE1" w:rsidRPr="00E57AE1">
        <w:t xml:space="preserve"> </w:t>
      </w:r>
      <w:r w:rsidR="00E57AE1" w:rsidRPr="00E57AE1">
        <w:rPr>
          <w:lang w:val="en-US"/>
        </w:rPr>
        <w:t>For</w:t>
      </w:r>
      <w:r w:rsidR="00E57AE1" w:rsidRPr="00E57AE1">
        <w:t xml:space="preserve"> </w:t>
      </w:r>
      <w:proofErr w:type="spellStart"/>
      <w:r w:rsidR="00E57AE1" w:rsidRPr="00E57AE1">
        <w:rPr>
          <w:lang w:val="en-US"/>
        </w:rPr>
        <w:t>Uraine</w:t>
      </w:r>
      <w:proofErr w:type="spellEnd"/>
      <w:r w:rsidR="00E57AE1">
        <w:t xml:space="preserve"> акції </w:t>
      </w:r>
      <w:r w:rsidR="00E57AE1" w:rsidRPr="00D24F69">
        <w:t>RADAROM</w:t>
      </w:r>
      <w:r w:rsidR="00E57AE1">
        <w:t>, завдяки якій українська армія отримала потужну підтримку</w:t>
      </w:r>
      <w:r w:rsidRPr="00D24F69">
        <w:t xml:space="preserve">. </w:t>
      </w:r>
      <w:r w:rsidR="00380693">
        <w:t xml:space="preserve">Завдяки моїй ініціативі та тісній співпраці з литовськими партнерами </w:t>
      </w:r>
      <w:r w:rsidRPr="00D24F69">
        <w:t>вдалося</w:t>
      </w:r>
      <w:r w:rsidR="00C105D3">
        <w:t xml:space="preserve"> виділити для військових підрозділів </w:t>
      </w:r>
      <w:proofErr w:type="spellStart"/>
      <w:r w:rsidR="00C105D3">
        <w:t>Звягельщини</w:t>
      </w:r>
      <w:proofErr w:type="spellEnd"/>
      <w:r w:rsidR="00C105D3">
        <w:t xml:space="preserve"> та декілька </w:t>
      </w:r>
      <w:r w:rsidR="00C105D3" w:rsidRPr="00D24F69">
        <w:t>підрозділ</w:t>
      </w:r>
      <w:r w:rsidR="00C105D3">
        <w:t>ів</w:t>
      </w:r>
      <w:r w:rsidR="00C105D3" w:rsidRPr="00D24F69">
        <w:t xml:space="preserve"> </w:t>
      </w:r>
      <w:r w:rsidR="00C105D3">
        <w:t xml:space="preserve">міста Житомира </w:t>
      </w:r>
      <w:r w:rsidR="00380693">
        <w:t xml:space="preserve">більше ніж </w:t>
      </w:r>
      <w:r w:rsidR="00C105D3">
        <w:t>двохсот комплектів</w:t>
      </w:r>
      <w:r w:rsidR="00B4087C">
        <w:t xml:space="preserve"> «безпечних наборів</w:t>
      </w:r>
      <w:r w:rsidR="00380693" w:rsidRPr="00D24F69">
        <w:t xml:space="preserve"> для воїнів»</w:t>
      </w:r>
      <w:r w:rsidR="00380693">
        <w:t>.</w:t>
      </w:r>
      <w:r w:rsidR="00C105D3">
        <w:t xml:space="preserve"> Перші набори для наших підрозділів </w:t>
      </w:r>
      <w:r w:rsidR="00AC5316">
        <w:t>були вручені в Посольстві Литовської Р</w:t>
      </w:r>
      <w:r w:rsidR="00C105D3">
        <w:t>еспубліки</w:t>
      </w:r>
      <w:r w:rsidR="00E47649">
        <w:t xml:space="preserve"> разом з послом Литви в Україні </w:t>
      </w:r>
      <w:proofErr w:type="spellStart"/>
      <w:r w:rsidR="00E47649">
        <w:t>Вальдемарасом</w:t>
      </w:r>
      <w:proofErr w:type="spellEnd"/>
      <w:r w:rsidR="00E47649">
        <w:t xml:space="preserve"> </w:t>
      </w:r>
      <w:proofErr w:type="spellStart"/>
      <w:r w:rsidR="00E47649">
        <w:t>Сарапінасом</w:t>
      </w:r>
      <w:proofErr w:type="spellEnd"/>
      <w:r w:rsidR="00E47649">
        <w:t xml:space="preserve"> </w:t>
      </w:r>
      <w:r w:rsidR="00C105D3">
        <w:t>за участі представників</w:t>
      </w:r>
      <w:r w:rsidR="00E57AE1">
        <w:t xml:space="preserve"> організації </w:t>
      </w:r>
      <w:r w:rsidR="00E57AE1" w:rsidRPr="00E57AE1">
        <w:rPr>
          <w:lang w:val="en-US"/>
        </w:rPr>
        <w:t>Blue</w:t>
      </w:r>
      <w:r w:rsidR="00E57AE1" w:rsidRPr="00E57AE1">
        <w:t>/</w:t>
      </w:r>
      <w:r w:rsidR="00E57AE1" w:rsidRPr="00E57AE1">
        <w:rPr>
          <w:lang w:val="en-US"/>
        </w:rPr>
        <w:t>Yellow</w:t>
      </w:r>
      <w:r w:rsidR="00E57AE1" w:rsidRPr="00E57AE1">
        <w:t xml:space="preserve"> </w:t>
      </w:r>
      <w:r w:rsidR="00E57AE1" w:rsidRPr="00E57AE1">
        <w:rPr>
          <w:lang w:val="en-US"/>
        </w:rPr>
        <w:t>For</w:t>
      </w:r>
      <w:r w:rsidR="00E57AE1" w:rsidRPr="00E57AE1">
        <w:t xml:space="preserve"> </w:t>
      </w:r>
      <w:proofErr w:type="spellStart"/>
      <w:r w:rsidR="00E57AE1" w:rsidRPr="00E57AE1">
        <w:rPr>
          <w:lang w:val="en-US"/>
        </w:rPr>
        <w:t>Uraine</w:t>
      </w:r>
      <w:proofErr w:type="spellEnd"/>
      <w:r w:rsidR="00C105D3">
        <w:t>.</w:t>
      </w:r>
    </w:p>
    <w:p w:rsidR="00D24F69" w:rsidRPr="00D24F69" w:rsidRDefault="00D24F69" w:rsidP="00617C75">
      <w:pPr>
        <w:spacing w:after="240"/>
        <w:ind w:firstLine="426"/>
        <w:jc w:val="both"/>
      </w:pPr>
      <w:r w:rsidRPr="00D24F69">
        <w:lastRenderedPageBreak/>
        <w:t>До складу наборів увійшли:</w:t>
      </w:r>
    </w:p>
    <w:p w:rsidR="00D24F69" w:rsidRPr="00D24F69" w:rsidRDefault="00617C75" w:rsidP="00617C75">
      <w:pPr>
        <w:pStyle w:val="a5"/>
        <w:numPr>
          <w:ilvl w:val="0"/>
          <w:numId w:val="13"/>
        </w:numPr>
        <w:spacing w:after="240"/>
        <w:jc w:val="both"/>
      </w:pPr>
      <w:r>
        <w:t>м</w:t>
      </w:r>
      <w:r w:rsidR="00D24F69" w:rsidRPr="00D24F69">
        <w:t>онокуляри нічного бачення, які суттєво розширюють можливості нічної розвідки.</w:t>
      </w:r>
    </w:p>
    <w:p w:rsidR="00D24F69" w:rsidRPr="00D24F69" w:rsidRDefault="00617C75" w:rsidP="00617C75">
      <w:pPr>
        <w:pStyle w:val="a5"/>
        <w:numPr>
          <w:ilvl w:val="0"/>
          <w:numId w:val="13"/>
        </w:numPr>
        <w:spacing w:after="240"/>
        <w:jc w:val="both"/>
      </w:pPr>
      <w:r>
        <w:t>л</w:t>
      </w:r>
      <w:r w:rsidR="00D24F69" w:rsidRPr="00D24F69">
        <w:t>азерні приціли, що підвищують точність ураження цілей.</w:t>
      </w:r>
    </w:p>
    <w:p w:rsidR="00D24F69" w:rsidRPr="00D24F69" w:rsidRDefault="00617C75" w:rsidP="00617C75">
      <w:pPr>
        <w:pStyle w:val="a5"/>
        <w:numPr>
          <w:ilvl w:val="0"/>
          <w:numId w:val="13"/>
        </w:numPr>
        <w:spacing w:after="240"/>
        <w:jc w:val="both"/>
      </w:pPr>
      <w:proofErr w:type="spellStart"/>
      <w:r>
        <w:t>а</w:t>
      </w:r>
      <w:r w:rsidR="00D24F69" w:rsidRPr="00D24F69">
        <w:t>нтидронові</w:t>
      </w:r>
      <w:proofErr w:type="spellEnd"/>
      <w:r w:rsidR="00D24F69" w:rsidRPr="00D24F69">
        <w:t xml:space="preserve"> пристрої, які здатні нейтралізувати ворожі FPV-</w:t>
      </w:r>
      <w:proofErr w:type="spellStart"/>
      <w:r w:rsidR="00D24F69" w:rsidRPr="00D24F69">
        <w:t>дрони</w:t>
      </w:r>
      <w:proofErr w:type="spellEnd"/>
      <w:r w:rsidR="00D24F69" w:rsidRPr="00D24F69">
        <w:t>, блокуючи їхнє керування на відстані до 150 метрів.</w:t>
      </w:r>
    </w:p>
    <w:p w:rsidR="00D24F69" w:rsidRDefault="00D24F69" w:rsidP="00380693">
      <w:pPr>
        <w:ind w:firstLine="426"/>
        <w:jc w:val="both"/>
      </w:pPr>
      <w:r w:rsidRPr="00380693">
        <w:t>Ця співпраця стала яскравим прикладом того, як міжнародна солідарність допомагає нашим захисникам боротися за свободу України.</w:t>
      </w:r>
    </w:p>
    <w:p w:rsidR="00AC5316" w:rsidRPr="00380693" w:rsidRDefault="00AC5316" w:rsidP="00380693">
      <w:pPr>
        <w:ind w:firstLine="426"/>
        <w:jc w:val="both"/>
      </w:pPr>
    </w:p>
    <w:p w:rsidR="00D24F69" w:rsidRPr="00617C75" w:rsidRDefault="00D24F69" w:rsidP="00F916FD">
      <w:pPr>
        <w:spacing w:after="240"/>
        <w:jc w:val="center"/>
        <w:rPr>
          <w:b/>
        </w:rPr>
      </w:pPr>
      <w:r w:rsidRPr="00617C75">
        <w:rPr>
          <w:b/>
        </w:rPr>
        <w:t xml:space="preserve">Підтримка від Великої Британії: </w:t>
      </w:r>
      <w:proofErr w:type="spellStart"/>
      <w:r w:rsidRPr="00617C75">
        <w:rPr>
          <w:b/>
        </w:rPr>
        <w:t>Ukraine</w:t>
      </w:r>
      <w:proofErr w:type="spellEnd"/>
      <w:r w:rsidRPr="00617C75">
        <w:rPr>
          <w:b/>
        </w:rPr>
        <w:t xml:space="preserve"> </w:t>
      </w:r>
      <w:proofErr w:type="spellStart"/>
      <w:r w:rsidRPr="00617C75">
        <w:rPr>
          <w:b/>
        </w:rPr>
        <w:t>Action</w:t>
      </w:r>
      <w:proofErr w:type="spellEnd"/>
    </w:p>
    <w:p w:rsidR="00D24F69" w:rsidRPr="00D24F69" w:rsidRDefault="00D24F69" w:rsidP="00F916FD">
      <w:pPr>
        <w:spacing w:after="240"/>
        <w:ind w:firstLine="426"/>
        <w:jc w:val="both"/>
      </w:pPr>
      <w:r w:rsidRPr="00D24F69">
        <w:t xml:space="preserve">Не менш важливою стала співпраця з британською благодійною організацією </w:t>
      </w:r>
      <w:proofErr w:type="spellStart"/>
      <w:r w:rsidRPr="00D24F69">
        <w:t>Ukraine</w:t>
      </w:r>
      <w:proofErr w:type="spellEnd"/>
      <w:r w:rsidRPr="00D24F69">
        <w:t xml:space="preserve"> </w:t>
      </w:r>
      <w:proofErr w:type="spellStart"/>
      <w:r w:rsidRPr="00D24F69">
        <w:t>Action</w:t>
      </w:r>
      <w:proofErr w:type="spellEnd"/>
      <w:r w:rsidRPr="00D24F69">
        <w:t xml:space="preserve">, яка </w:t>
      </w:r>
      <w:r w:rsidR="00617C75">
        <w:t xml:space="preserve">відгукнулась на всі запити, які надходили до мене </w:t>
      </w:r>
      <w:r w:rsidR="006F441B">
        <w:t xml:space="preserve">від наших військових </w:t>
      </w:r>
      <w:r w:rsidR="00617C75">
        <w:t xml:space="preserve">і разом нам вдалось </w:t>
      </w:r>
      <w:r w:rsidRPr="00D24F69">
        <w:t xml:space="preserve">забезпечити </w:t>
      </w:r>
      <w:r w:rsidR="00D23674">
        <w:t>українську армію</w:t>
      </w:r>
      <w:r w:rsidRPr="00D24F69">
        <w:t xml:space="preserve"> важливим автотранспортом. Протягом року було передано:</w:t>
      </w:r>
      <w:r w:rsidR="00617C75">
        <w:t xml:space="preserve"> </w:t>
      </w:r>
      <w:r w:rsidR="006F441B">
        <w:t xml:space="preserve">пікапи та </w:t>
      </w:r>
      <w:r w:rsidRPr="00D24F69">
        <w:t>позашляховики.</w:t>
      </w:r>
    </w:p>
    <w:p w:rsidR="00D24F69" w:rsidRPr="00D24F69" w:rsidRDefault="00D24F69" w:rsidP="00F916FD">
      <w:pPr>
        <w:spacing w:after="240"/>
        <w:ind w:firstLine="426"/>
        <w:jc w:val="both"/>
      </w:pPr>
      <w:r w:rsidRPr="00D24F69">
        <w:t>Ці транспортні засоби вже використовуються нашими підрозділами для виконання бойових завдань, перевезення особового складу та доставки спорядження на передову.</w:t>
      </w:r>
    </w:p>
    <w:p w:rsidR="00D24F69" w:rsidRPr="00D24F69" w:rsidRDefault="00D24F69" w:rsidP="00F916FD">
      <w:pPr>
        <w:spacing w:after="240"/>
        <w:ind w:firstLine="426"/>
        <w:jc w:val="both"/>
      </w:pPr>
      <w:r w:rsidRPr="00D24F69">
        <w:t>Міжнародна співпраця з Литвою та Великою Британією стала важливим кроком вперед у нашій роботі. Завдяки цій підтримці ми не лише посилили наших військових, але й укріпили дружбу з народами, які розділяють наші цінності та допомагають у найважчі часи.</w:t>
      </w:r>
    </w:p>
    <w:p w:rsidR="00A255CA" w:rsidRPr="00A255CA" w:rsidRDefault="00D24F69" w:rsidP="00A255CA">
      <w:pPr>
        <w:spacing w:after="240"/>
        <w:ind w:firstLine="426"/>
        <w:jc w:val="both"/>
      </w:pPr>
      <w:r w:rsidRPr="00D24F69">
        <w:t xml:space="preserve">Щиро </w:t>
      </w:r>
      <w:r w:rsidR="00617C75">
        <w:t>вдячний</w:t>
      </w:r>
      <w:r w:rsidRPr="00D24F69">
        <w:t xml:space="preserve"> партнерам за їхній внесок у нашу боротьбу та віру в перемогу України!</w:t>
      </w:r>
    </w:p>
    <w:p w:rsidR="00A255CA" w:rsidRDefault="00A255CA" w:rsidP="00A255CA">
      <w:pPr>
        <w:spacing w:after="240"/>
        <w:ind w:firstLine="426"/>
        <w:jc w:val="center"/>
        <w:rPr>
          <w:b/>
        </w:rPr>
      </w:pPr>
      <w:r w:rsidRPr="00A255CA">
        <w:rPr>
          <w:b/>
        </w:rPr>
        <w:t>Підтримка наших воїнів у прифронтових зонах</w:t>
      </w:r>
    </w:p>
    <w:p w:rsidR="00A255CA" w:rsidRPr="00A255CA" w:rsidRDefault="00A255CA" w:rsidP="00A255CA">
      <w:pPr>
        <w:ind w:firstLine="426"/>
        <w:jc w:val="both"/>
      </w:pPr>
      <w:r w:rsidRPr="00A255CA">
        <w:t>Упродовж звітного року я неодноразово відвідував наших захисників у прифронтових зонах</w:t>
      </w:r>
      <w:r>
        <w:t>, щоб</w:t>
      </w:r>
      <w:r w:rsidRPr="00A255CA">
        <w:t xml:space="preserve"> передати необхідну допомогу. Завдяки співпраці з місцевими підприємцями нам вдалося</w:t>
      </w:r>
      <w:r>
        <w:t xml:space="preserve"> </w:t>
      </w:r>
      <w:r w:rsidR="00574049">
        <w:t>особисто доставити</w:t>
      </w:r>
      <w:r w:rsidRPr="00A255CA">
        <w:t xml:space="preserve"> на фронт позашляховик та пікап</w:t>
      </w:r>
      <w:r>
        <w:t>. Дані автомобілі ми пригнали з-за кордону</w:t>
      </w:r>
      <w:r w:rsidR="00574049">
        <w:t>.</w:t>
      </w:r>
    </w:p>
    <w:p w:rsidR="00A255CA" w:rsidRPr="00A255CA" w:rsidRDefault="00A255CA" w:rsidP="00574049">
      <w:pPr>
        <w:ind w:firstLine="426"/>
        <w:jc w:val="both"/>
      </w:pPr>
      <w:r w:rsidRPr="00A255CA">
        <w:t>Окрім цього, хлопцям на передову було передано:</w:t>
      </w:r>
      <w:r w:rsidR="00574049">
        <w:t xml:space="preserve"> вогнегасники, </w:t>
      </w:r>
      <w:r w:rsidRPr="00A255CA">
        <w:t>пральні машинки,</w:t>
      </w:r>
      <w:r w:rsidR="00574049">
        <w:t xml:space="preserve"> </w:t>
      </w:r>
      <w:r w:rsidRPr="00A255CA">
        <w:t>харчові продукти,</w:t>
      </w:r>
      <w:r w:rsidR="00574049">
        <w:t xml:space="preserve"> </w:t>
      </w:r>
      <w:r w:rsidRPr="00A255CA">
        <w:t>засоби гігієни,</w:t>
      </w:r>
      <w:r w:rsidR="00574049">
        <w:t xml:space="preserve"> </w:t>
      </w:r>
      <w:r w:rsidRPr="00A255CA">
        <w:t>товари першої необхідності</w:t>
      </w:r>
      <w:r w:rsidR="00574049">
        <w:t xml:space="preserve"> та </w:t>
      </w:r>
      <w:r w:rsidRPr="00A255CA">
        <w:t>окопні свічки.</w:t>
      </w:r>
    </w:p>
    <w:p w:rsidR="00574049" w:rsidRDefault="00A255CA" w:rsidP="00E42BD7">
      <w:pPr>
        <w:ind w:firstLine="426"/>
        <w:jc w:val="both"/>
      </w:pPr>
      <w:r w:rsidRPr="00A255CA">
        <w:t xml:space="preserve">Я щиро дякую всім підприємцям і волонтерам, </w:t>
      </w:r>
      <w:r w:rsidR="00574049">
        <w:t xml:space="preserve">територіальним громадам та благодійним організаціям, </w:t>
      </w:r>
      <w:r w:rsidRPr="00A255CA">
        <w:t>які долучилися до цієї важливої справи. Разом ми не лише забезпечуємо військових необхідними ресурсами, але й висловлюємо свою підтримку та вдячніс</w:t>
      </w:r>
      <w:r w:rsidR="00574049">
        <w:t>ть за їхню відвагу і захист держави</w:t>
      </w:r>
      <w:r w:rsidRPr="00A255CA">
        <w:t>.</w:t>
      </w:r>
    </w:p>
    <w:p w:rsidR="00E42BD7" w:rsidRPr="00E42BD7" w:rsidRDefault="00E42BD7" w:rsidP="00E42BD7">
      <w:pPr>
        <w:ind w:firstLine="426"/>
        <w:jc w:val="both"/>
      </w:pPr>
    </w:p>
    <w:p w:rsidR="004203FB" w:rsidRDefault="004203FB" w:rsidP="001E7440">
      <w:pPr>
        <w:spacing w:after="240"/>
        <w:jc w:val="center"/>
        <w:rPr>
          <w:b/>
        </w:rPr>
      </w:pPr>
      <w:r w:rsidRPr="004203FB">
        <w:rPr>
          <w:b/>
        </w:rPr>
        <w:t>Допомога Збройним Силам України</w:t>
      </w:r>
    </w:p>
    <w:p w:rsidR="004203FB" w:rsidRPr="00B941C2" w:rsidRDefault="0082632C" w:rsidP="001E7440">
      <w:pPr>
        <w:spacing w:after="240"/>
        <w:ind w:firstLine="426"/>
        <w:jc w:val="both"/>
      </w:pPr>
      <w:r>
        <w:t xml:space="preserve">Протягом звітного періоду </w:t>
      </w:r>
      <w:proofErr w:type="spellStart"/>
      <w:r w:rsidR="004203FB" w:rsidRPr="00B941C2">
        <w:t>Звягельська</w:t>
      </w:r>
      <w:proofErr w:type="spellEnd"/>
      <w:r w:rsidR="004203FB" w:rsidRPr="00B941C2">
        <w:t xml:space="preserve"> районна рада зосередила основні зусилля на підтримці наших Захисників. За цей час, завдяки спільним зус</w:t>
      </w:r>
      <w:r w:rsidR="000169BE" w:rsidRPr="00B941C2">
        <w:t>иллям депутатів, громад</w:t>
      </w:r>
      <w:r w:rsidR="004203FB" w:rsidRPr="00B941C2">
        <w:t>, волонтерів</w:t>
      </w:r>
      <w:r w:rsidR="00E42BD7">
        <w:t xml:space="preserve"> та </w:t>
      </w:r>
      <w:r w:rsidR="000169BE" w:rsidRPr="00B941C2">
        <w:t>підприємців</w:t>
      </w:r>
      <w:r w:rsidR="004203FB" w:rsidRPr="00B941C2">
        <w:t xml:space="preserve"> б</w:t>
      </w:r>
      <w:r w:rsidR="00E42BD7">
        <w:t>уло реалізовано низку ініціатив</w:t>
      </w:r>
      <w:r w:rsidR="004203FB" w:rsidRPr="00B941C2">
        <w:t xml:space="preserve"> </w:t>
      </w:r>
      <w:r w:rsidR="004203FB" w:rsidRPr="00B941C2">
        <w:lastRenderedPageBreak/>
        <w:t>спрямованих на зміцнення обороноздатності країни та забезпечення наших військових усім необхідним.</w:t>
      </w:r>
    </w:p>
    <w:p w:rsidR="004203FB" w:rsidRPr="00B941C2" w:rsidRDefault="004D5C65" w:rsidP="001E7440">
      <w:pPr>
        <w:spacing w:after="240"/>
        <w:ind w:firstLine="426"/>
        <w:jc w:val="both"/>
      </w:pPr>
      <w:r w:rsidRPr="00B941C2">
        <w:t>Хоча фінансові можливості районної ради обмежені, це не стало перешкодою для нашої основної мети</w:t>
      </w:r>
      <w:r w:rsidR="00BF1398" w:rsidRPr="00B941C2">
        <w:t xml:space="preserve"> і ми </w:t>
      </w:r>
      <w:r w:rsidR="00FB513A" w:rsidRPr="00B941C2">
        <w:t>докладали</w:t>
      </w:r>
      <w:r w:rsidR="00BF1398" w:rsidRPr="00B941C2">
        <w:t xml:space="preserve"> максимум зусиль для підтримки наших Збройних Сил</w:t>
      </w:r>
      <w:r w:rsidRPr="00B941C2">
        <w:t xml:space="preserve"> України.</w:t>
      </w:r>
      <w:r w:rsidR="00BF1398" w:rsidRPr="00B941C2">
        <w:t xml:space="preserve"> І в</w:t>
      </w:r>
      <w:r w:rsidR="00E42BD7">
        <w:t xml:space="preserve">ідповідаючи на </w:t>
      </w:r>
      <w:r w:rsidR="004203FB" w:rsidRPr="00B941C2">
        <w:t>запит</w:t>
      </w:r>
      <w:r w:rsidR="00E42BD7">
        <w:t>и</w:t>
      </w:r>
      <w:r w:rsidR="004203FB" w:rsidRPr="00B941C2">
        <w:t xml:space="preserve"> від підрозділів ЗСУ, </w:t>
      </w:r>
      <w:r w:rsidR="000169BE" w:rsidRPr="00B941C2">
        <w:t>нам вдалося</w:t>
      </w:r>
      <w:r w:rsidR="00BF1398" w:rsidRPr="00B941C2">
        <w:t xml:space="preserve"> передати нашим воїнам:</w:t>
      </w:r>
    </w:p>
    <w:p w:rsidR="00BF1398" w:rsidRPr="00B941C2" w:rsidRDefault="00BF1398" w:rsidP="001E7440">
      <w:pPr>
        <w:pStyle w:val="a5"/>
        <w:numPr>
          <w:ilvl w:val="0"/>
          <w:numId w:val="8"/>
        </w:numPr>
        <w:spacing w:after="240"/>
        <w:ind w:firstLine="426"/>
        <w:jc w:val="both"/>
      </w:pPr>
      <w:r w:rsidRPr="00B941C2">
        <w:t xml:space="preserve">планшети та автомобільні шини, необхідні для виконання завдань на </w:t>
      </w:r>
      <w:r w:rsidR="00E42BD7">
        <w:t>передовій;</w:t>
      </w:r>
    </w:p>
    <w:p w:rsidR="00BF1398" w:rsidRPr="00B941C2" w:rsidRDefault="00BF1398" w:rsidP="001E7440">
      <w:pPr>
        <w:pStyle w:val="a5"/>
        <w:numPr>
          <w:ilvl w:val="0"/>
          <w:numId w:val="8"/>
        </w:numPr>
        <w:spacing w:after="240"/>
        <w:ind w:firstLine="426"/>
        <w:jc w:val="both"/>
      </w:pPr>
      <w:r w:rsidRPr="00B941C2">
        <w:t>300 турнікеті</w:t>
      </w:r>
      <w:r w:rsidR="00E42BD7">
        <w:t>в, що рятують життя на полі бою;</w:t>
      </w:r>
    </w:p>
    <w:p w:rsidR="00BF1398" w:rsidRPr="00B941C2" w:rsidRDefault="00D71D46" w:rsidP="001E7440">
      <w:pPr>
        <w:pStyle w:val="a5"/>
        <w:numPr>
          <w:ilvl w:val="0"/>
          <w:numId w:val="8"/>
        </w:numPr>
        <w:spacing w:after="240"/>
        <w:ind w:firstLine="426"/>
        <w:jc w:val="both"/>
      </w:pPr>
      <w:r>
        <w:t xml:space="preserve">у </w:t>
      </w:r>
      <w:r w:rsidR="00BF1398" w:rsidRPr="00B941C2">
        <w:t>військовий госпіталь передано медикамент</w:t>
      </w:r>
      <w:r w:rsidR="00E42BD7">
        <w:t>и, медичні та хірургічні засоби;</w:t>
      </w:r>
    </w:p>
    <w:p w:rsidR="00B941C2" w:rsidRPr="00B941C2" w:rsidRDefault="00B941C2" w:rsidP="001E7440">
      <w:pPr>
        <w:pStyle w:val="a5"/>
        <w:numPr>
          <w:ilvl w:val="0"/>
          <w:numId w:val="8"/>
        </w:numPr>
        <w:spacing w:after="240"/>
        <w:ind w:firstLine="426"/>
        <w:jc w:val="both"/>
      </w:pPr>
      <w:r w:rsidRPr="00B941C2">
        <w:t>тренувальну зброю, що дозволяє ефективно проводити навчання без ризику для життя наших воїнів, зберігаючи боєприпаси для фро</w:t>
      </w:r>
      <w:r w:rsidR="00E42BD7">
        <w:t>нту;</w:t>
      </w:r>
    </w:p>
    <w:p w:rsidR="00B941C2" w:rsidRDefault="00B941C2" w:rsidP="001E7440">
      <w:pPr>
        <w:pStyle w:val="a5"/>
        <w:numPr>
          <w:ilvl w:val="0"/>
          <w:numId w:val="8"/>
        </w:numPr>
        <w:spacing w:after="240"/>
        <w:ind w:firstLine="426"/>
        <w:jc w:val="both"/>
      </w:pPr>
      <w:r>
        <w:t>м</w:t>
      </w:r>
      <w:r w:rsidRPr="00B941C2">
        <w:t>еталеві контейнери для збереження життів наших військових та облаштування командних пунктів</w:t>
      </w:r>
      <w:r w:rsidR="00E42BD7">
        <w:t>;</w:t>
      </w:r>
    </w:p>
    <w:p w:rsidR="00A027C0" w:rsidRPr="001E7440" w:rsidRDefault="00A027C0" w:rsidP="00F0393B">
      <w:pPr>
        <w:pStyle w:val="a5"/>
        <w:numPr>
          <w:ilvl w:val="0"/>
          <w:numId w:val="8"/>
        </w:numPr>
        <w:spacing w:after="240"/>
        <w:ind w:firstLine="348"/>
      </w:pPr>
      <w:r w:rsidRPr="001E7440">
        <w:t>два евакуатори із лебідкою, що дозволяє витягувати пошкоджену техніку з поля бою</w:t>
      </w:r>
      <w:r>
        <w:t>;</w:t>
      </w:r>
    </w:p>
    <w:p w:rsidR="00A027C0" w:rsidRPr="001E7440" w:rsidRDefault="00A027C0" w:rsidP="00F0393B">
      <w:pPr>
        <w:pStyle w:val="a5"/>
        <w:numPr>
          <w:ilvl w:val="0"/>
          <w:numId w:val="8"/>
        </w:numPr>
        <w:spacing w:after="240"/>
        <w:ind w:firstLine="348"/>
        <w:rPr>
          <w:lang w:eastAsia="uk-UA"/>
        </w:rPr>
      </w:pPr>
      <w:r>
        <w:rPr>
          <w:lang w:eastAsia="uk-UA"/>
        </w:rPr>
        <w:t>д</w:t>
      </w:r>
      <w:r w:rsidRPr="001E7440">
        <w:rPr>
          <w:lang w:eastAsia="uk-UA"/>
        </w:rPr>
        <w:t>ля виконання потреб захисників на передову передано комфо</w:t>
      </w:r>
      <w:r>
        <w:rPr>
          <w:lang w:eastAsia="uk-UA"/>
        </w:rPr>
        <w:t>ртабельний пасажирський автобус;</w:t>
      </w:r>
    </w:p>
    <w:p w:rsidR="00A027C0" w:rsidRDefault="00A027C0" w:rsidP="00F0393B">
      <w:pPr>
        <w:pStyle w:val="a5"/>
        <w:numPr>
          <w:ilvl w:val="0"/>
          <w:numId w:val="8"/>
        </w:numPr>
        <w:spacing w:after="240"/>
        <w:ind w:firstLine="348"/>
      </w:pPr>
      <w:r>
        <w:t>б</w:t>
      </w:r>
      <w:r w:rsidR="00D71D46">
        <w:t xml:space="preserve">ойовий </w:t>
      </w:r>
      <w:proofErr w:type="spellStart"/>
      <w:r w:rsidR="00D71D46">
        <w:t>розміновувач</w:t>
      </w:r>
      <w:proofErr w:type="spellEnd"/>
      <w:r w:rsidR="00D71D46">
        <w:t xml:space="preserve"> «Змій», який виготовлений в Україні, </w:t>
      </w:r>
      <w:r w:rsidR="00D71D46" w:rsidRPr="00AB0204">
        <w:t>а основна його мета – врятувати якомога більше життів</w:t>
      </w:r>
      <w:r w:rsidR="00D71D46">
        <w:t xml:space="preserve"> </w:t>
      </w:r>
    </w:p>
    <w:p w:rsidR="00FD78D2" w:rsidRPr="00B941C2" w:rsidRDefault="00FD78D2" w:rsidP="00FD78D2">
      <w:pPr>
        <w:spacing w:after="240"/>
        <w:ind w:firstLine="709"/>
        <w:jc w:val="both"/>
      </w:pPr>
      <w:r w:rsidRPr="00B941C2">
        <w:t xml:space="preserve">Також хочу зазначити, що </w:t>
      </w:r>
      <w:proofErr w:type="spellStart"/>
      <w:r w:rsidRPr="00B941C2">
        <w:t>Звягельська</w:t>
      </w:r>
      <w:proofErr w:type="spellEnd"/>
      <w:r w:rsidRPr="00B941C2">
        <w:t xml:space="preserve"> районна рада на пленарному засіданні 21 сесії, яка відбулась 13 лютого, з районного</w:t>
      </w:r>
      <w:r>
        <w:t xml:space="preserve"> бюджету </w:t>
      </w:r>
      <w:r w:rsidR="00E42BD7">
        <w:t>виділила</w:t>
      </w:r>
      <w:r>
        <w:t xml:space="preserve"> кошти для Збройних Сил</w:t>
      </w:r>
      <w:r w:rsidRPr="00B941C2">
        <w:t xml:space="preserve"> України. І вже в березні були вручені сучасні </w:t>
      </w:r>
      <w:proofErr w:type="spellStart"/>
      <w:r w:rsidRPr="00B941C2">
        <w:t>дрони</w:t>
      </w:r>
      <w:proofErr w:type="spellEnd"/>
      <w:r w:rsidRPr="00B941C2">
        <w:t xml:space="preserve"> «</w:t>
      </w:r>
      <w:proofErr w:type="spellStart"/>
      <w:r w:rsidRPr="00B941C2">
        <w:t>Мавік</w:t>
      </w:r>
      <w:proofErr w:type="spellEnd"/>
      <w:r w:rsidRPr="00B941C2">
        <w:t>» 140 батальйону.</w:t>
      </w:r>
    </w:p>
    <w:p w:rsidR="00B9687E" w:rsidRPr="00B941C2" w:rsidRDefault="00B941C2" w:rsidP="001E7440">
      <w:pPr>
        <w:spacing w:after="240"/>
        <w:ind w:firstLine="426"/>
        <w:jc w:val="both"/>
      </w:pPr>
      <w:r w:rsidRPr="00B941C2">
        <w:t xml:space="preserve">Серед запитів від військових найбільшим попитом користувалися різні типи </w:t>
      </w:r>
      <w:proofErr w:type="spellStart"/>
      <w:r w:rsidRPr="00B941C2">
        <w:t>дронів</w:t>
      </w:r>
      <w:proofErr w:type="spellEnd"/>
      <w:r w:rsidRPr="00B941C2">
        <w:t xml:space="preserve">. Ці високотехнологічні пристрої стали незамінними на полі бою, виконуючи розвідувальні, ударні та оборонні завдання. Завдяки спільним зусиллям, було </w:t>
      </w:r>
      <w:r w:rsidR="0013716E">
        <w:t xml:space="preserve">передано широкий спектр </w:t>
      </w:r>
      <w:proofErr w:type="spellStart"/>
      <w:r w:rsidR="0013716E">
        <w:t>дронів</w:t>
      </w:r>
      <w:proofErr w:type="spellEnd"/>
      <w:r w:rsidR="0013716E">
        <w:t xml:space="preserve">: </w:t>
      </w:r>
      <w:proofErr w:type="spellStart"/>
      <w:r w:rsidR="0013716E" w:rsidRPr="00B941C2">
        <w:t>квадрокоптери</w:t>
      </w:r>
      <w:proofErr w:type="spellEnd"/>
      <w:r w:rsidR="0013716E" w:rsidRPr="00B941C2">
        <w:t xml:space="preserve"> DJI </w:t>
      </w:r>
      <w:proofErr w:type="spellStart"/>
      <w:r w:rsidR="0013716E" w:rsidRPr="00B941C2">
        <w:t>Mavic</w:t>
      </w:r>
      <w:proofErr w:type="spellEnd"/>
      <w:r w:rsidR="0013716E" w:rsidRPr="00B941C2">
        <w:t xml:space="preserve"> 3T з </w:t>
      </w:r>
      <w:proofErr w:type="spellStart"/>
      <w:r w:rsidR="0013716E" w:rsidRPr="00B941C2">
        <w:t>тепловізором</w:t>
      </w:r>
      <w:proofErr w:type="spellEnd"/>
      <w:r w:rsidR="0013716E" w:rsidRPr="00B941C2">
        <w:t xml:space="preserve"> та </w:t>
      </w:r>
      <w:proofErr w:type="spellStart"/>
      <w:r w:rsidR="0013716E" w:rsidRPr="00B941C2">
        <w:t>Autel</w:t>
      </w:r>
      <w:proofErr w:type="spellEnd"/>
      <w:r w:rsidR="0013716E" w:rsidRPr="00B941C2">
        <w:t xml:space="preserve"> </w:t>
      </w:r>
      <w:proofErr w:type="spellStart"/>
      <w:r w:rsidR="0013716E" w:rsidRPr="00B941C2">
        <w:t>Evo</w:t>
      </w:r>
      <w:proofErr w:type="spellEnd"/>
      <w:r w:rsidR="0013716E" w:rsidRPr="00B941C2">
        <w:t xml:space="preserve"> </w:t>
      </w:r>
      <w:proofErr w:type="spellStart"/>
      <w:r w:rsidR="0013716E" w:rsidRPr="00B941C2">
        <w:t>Max</w:t>
      </w:r>
      <w:proofErr w:type="spellEnd"/>
      <w:r w:rsidR="0013716E" w:rsidRPr="00B941C2">
        <w:t xml:space="preserve"> 4T</w:t>
      </w:r>
      <w:r w:rsidRPr="00B941C2">
        <w:t xml:space="preserve">, </w:t>
      </w:r>
      <w:r w:rsidR="0013716E" w:rsidRPr="00B941C2">
        <w:t>зокрема FPV-</w:t>
      </w:r>
      <w:proofErr w:type="spellStart"/>
      <w:r w:rsidR="0013716E" w:rsidRPr="00B941C2">
        <w:t>бомбери</w:t>
      </w:r>
      <w:proofErr w:type="spellEnd"/>
      <w:r w:rsidR="0013716E">
        <w:t xml:space="preserve">, </w:t>
      </w:r>
      <w:r w:rsidRPr="00B941C2">
        <w:t xml:space="preserve">дрони-камікадзе та інші сучасні </w:t>
      </w:r>
      <w:proofErr w:type="spellStart"/>
      <w:r w:rsidRPr="00B941C2">
        <w:t>дрони</w:t>
      </w:r>
      <w:proofErr w:type="spellEnd"/>
      <w:r w:rsidRPr="00B941C2">
        <w:t xml:space="preserve">. </w:t>
      </w:r>
    </w:p>
    <w:p w:rsidR="00FB513A" w:rsidRPr="00023DAA" w:rsidRDefault="00FB513A" w:rsidP="001E7440">
      <w:pPr>
        <w:spacing w:after="240"/>
        <w:jc w:val="center"/>
        <w:rPr>
          <w:b/>
        </w:rPr>
      </w:pPr>
      <w:r w:rsidRPr="00023DAA">
        <w:rPr>
          <w:b/>
        </w:rPr>
        <w:t>Локальні ініціативи: виробництво FPV-</w:t>
      </w:r>
      <w:proofErr w:type="spellStart"/>
      <w:r w:rsidRPr="00023DAA">
        <w:rPr>
          <w:b/>
        </w:rPr>
        <w:t>дронів</w:t>
      </w:r>
      <w:proofErr w:type="spellEnd"/>
    </w:p>
    <w:p w:rsidR="00FB513A" w:rsidRDefault="00023DAA" w:rsidP="001E7440">
      <w:pPr>
        <w:spacing w:after="240"/>
        <w:ind w:firstLine="426"/>
        <w:jc w:val="both"/>
      </w:pPr>
      <w:r>
        <w:t>Одним із основних</w:t>
      </w:r>
      <w:r w:rsidR="00FB513A" w:rsidRPr="00FB513A">
        <w:t xml:space="preserve"> досягнень стало налагодження на </w:t>
      </w:r>
      <w:proofErr w:type="spellStart"/>
      <w:r w:rsidR="00FB513A" w:rsidRPr="00FB513A">
        <w:t>Звягельщині</w:t>
      </w:r>
      <w:proofErr w:type="spellEnd"/>
      <w:r w:rsidR="00FB513A" w:rsidRPr="00FB513A">
        <w:t xml:space="preserve"> складання FPV-</w:t>
      </w:r>
      <w:proofErr w:type="spellStart"/>
      <w:r w:rsidR="00FB513A" w:rsidRPr="00FB513A">
        <w:t>дронів</w:t>
      </w:r>
      <w:proofErr w:type="spellEnd"/>
      <w:r w:rsidR="00FB513A" w:rsidRPr="00FB513A">
        <w:t xml:space="preserve"> для ЗС</w:t>
      </w:r>
      <w:r>
        <w:t xml:space="preserve">У. Цей </w:t>
      </w:r>
      <w:proofErr w:type="spellStart"/>
      <w:r>
        <w:t>проєкт</w:t>
      </w:r>
      <w:proofErr w:type="spellEnd"/>
      <w:r>
        <w:t xml:space="preserve"> об’єднав </w:t>
      </w:r>
      <w:r w:rsidR="000F1CC0">
        <w:t xml:space="preserve">волонтерів, </w:t>
      </w:r>
      <w:r w:rsidR="00FB513A" w:rsidRPr="00FB513A">
        <w:t>місцевих підприємців</w:t>
      </w:r>
      <w:r>
        <w:t xml:space="preserve"> та всіх небайдужих</w:t>
      </w:r>
      <w:r w:rsidR="00FB513A" w:rsidRPr="00FB513A">
        <w:t xml:space="preserve"> задля забезпечення наших військових сучасними технологіями.</w:t>
      </w:r>
    </w:p>
    <w:p w:rsidR="00324350" w:rsidRDefault="0015167D" w:rsidP="001E7440">
      <w:pPr>
        <w:spacing w:after="240"/>
        <w:ind w:firstLine="426"/>
        <w:jc w:val="both"/>
      </w:pPr>
      <w:r>
        <w:t xml:space="preserve">Щоб допомогти Силам оборони кожен з нас постійно старається створити  круті ініціативи та </w:t>
      </w:r>
      <w:proofErr w:type="spellStart"/>
      <w:r>
        <w:t>проєкти</w:t>
      </w:r>
      <w:proofErr w:type="spellEnd"/>
      <w:r>
        <w:t xml:space="preserve">. </w:t>
      </w:r>
      <w:r w:rsidR="00535A31">
        <w:t xml:space="preserve">До мене, як </w:t>
      </w:r>
      <w:r w:rsidR="00301E54">
        <w:t xml:space="preserve">до </w:t>
      </w:r>
      <w:r w:rsidR="00535A31">
        <w:t>голови районної ради, зве</w:t>
      </w:r>
      <w:r w:rsidR="00301E54">
        <w:t xml:space="preserve">рнулась команда </w:t>
      </w:r>
      <w:r w:rsidR="00535A31">
        <w:t xml:space="preserve">волонтерів, </w:t>
      </w:r>
      <w:r w:rsidR="0082632C">
        <w:t>маючи знання та навички у складанні</w:t>
      </w:r>
      <w:r w:rsidR="00A96885">
        <w:t xml:space="preserve"> FPV-</w:t>
      </w:r>
      <w:proofErr w:type="spellStart"/>
      <w:r w:rsidR="00A96885">
        <w:t>дронів</w:t>
      </w:r>
      <w:proofErr w:type="spellEnd"/>
      <w:r w:rsidR="00535A31">
        <w:t>. Разом з місце</w:t>
      </w:r>
      <w:r w:rsidR="00C37940">
        <w:t xml:space="preserve">вими підприємцями і волонтерами </w:t>
      </w:r>
      <w:r w:rsidR="00535A31">
        <w:t>ми налагодили</w:t>
      </w:r>
      <w:r w:rsidR="00C37940">
        <w:t xml:space="preserve"> дану ініціативу і підтримуємо її </w:t>
      </w:r>
      <w:r w:rsidR="00535A31">
        <w:t xml:space="preserve">нині. Це перше виробництво </w:t>
      </w:r>
      <w:proofErr w:type="spellStart"/>
      <w:r w:rsidR="00535A31">
        <w:t>дронів</w:t>
      </w:r>
      <w:proofErr w:type="spellEnd"/>
      <w:r w:rsidR="00535A31">
        <w:t xml:space="preserve"> на </w:t>
      </w:r>
      <w:proofErr w:type="spellStart"/>
      <w:r w:rsidR="00535A31">
        <w:t>Звягельщині</w:t>
      </w:r>
      <w:proofErr w:type="spellEnd"/>
      <w:r w:rsidR="00535A31">
        <w:t xml:space="preserve">. </w:t>
      </w:r>
      <w:proofErr w:type="spellStart"/>
      <w:r w:rsidR="00535A31">
        <w:t>Дрони</w:t>
      </w:r>
      <w:proofErr w:type="spellEnd"/>
      <w:r w:rsidR="00535A31">
        <w:t xml:space="preserve"> </w:t>
      </w:r>
      <w:r w:rsidR="00301E54">
        <w:t>складають</w:t>
      </w:r>
      <w:r w:rsidR="00535A31">
        <w:t xml:space="preserve">, </w:t>
      </w:r>
      <w:proofErr w:type="spellStart"/>
      <w:r w:rsidR="00A16E46">
        <w:t>протестовують</w:t>
      </w:r>
      <w:proofErr w:type="spellEnd"/>
      <w:r w:rsidR="00535A31">
        <w:t xml:space="preserve"> і </w:t>
      </w:r>
      <w:r w:rsidR="00301E54">
        <w:t>передають</w:t>
      </w:r>
      <w:r w:rsidR="00535A31">
        <w:t xml:space="preserve"> наши</w:t>
      </w:r>
      <w:r w:rsidR="00301E54">
        <w:t>м захисникам</w:t>
      </w:r>
      <w:r w:rsidR="00324350">
        <w:t>.</w:t>
      </w:r>
    </w:p>
    <w:p w:rsidR="00324350" w:rsidRPr="00324350" w:rsidRDefault="00023DAA" w:rsidP="001E7440">
      <w:pPr>
        <w:spacing w:after="240"/>
        <w:ind w:firstLine="426"/>
        <w:jc w:val="both"/>
      </w:pPr>
      <w:r>
        <w:lastRenderedPageBreak/>
        <w:t xml:space="preserve">Наша здатність знаходити ресурси, залучати партнерів та підтримувати армію попри відсутність бюджету є прикладом того, як спільна робота може забезпечувати реальні результати для наближення перемоги України. </w:t>
      </w:r>
      <w:r w:rsidRPr="00324350">
        <w:rPr>
          <w:rStyle w:val="a4"/>
          <w:b w:val="0"/>
        </w:rPr>
        <w:t>Разом ми сильніші!</w:t>
      </w:r>
      <w:r w:rsidR="00324350" w:rsidRPr="00324350">
        <w:rPr>
          <w:rStyle w:val="a4"/>
          <w:b w:val="0"/>
        </w:rPr>
        <w:t xml:space="preserve"> </w:t>
      </w:r>
      <w:r w:rsidR="00324350" w:rsidRPr="005C5B7F">
        <w:rPr>
          <w:shd w:val="clear" w:color="auto" w:fill="FFFFFF"/>
        </w:rPr>
        <w:t>На цьому не зупиняємося і продовжуємо підтримувати Збройні Сили України і надалі.</w:t>
      </w:r>
    </w:p>
    <w:p w:rsidR="00E42BD7" w:rsidRDefault="00E42BD7" w:rsidP="00E42BD7">
      <w:pPr>
        <w:shd w:val="clear" w:color="auto" w:fill="FFFFFF"/>
        <w:ind w:firstLine="709"/>
        <w:jc w:val="center"/>
        <w:rPr>
          <w:b/>
          <w:color w:val="050505"/>
          <w:shd w:val="clear" w:color="auto" w:fill="FFFFFF"/>
        </w:rPr>
      </w:pPr>
      <w:r w:rsidRPr="004964C3">
        <w:rPr>
          <w:b/>
          <w:color w:val="050505"/>
          <w:shd w:val="clear" w:color="auto" w:fill="FFFFFF"/>
        </w:rPr>
        <w:t xml:space="preserve">Відзнака району «За заслуги перед </w:t>
      </w:r>
      <w:proofErr w:type="spellStart"/>
      <w:r w:rsidRPr="004964C3">
        <w:rPr>
          <w:b/>
          <w:color w:val="050505"/>
          <w:shd w:val="clear" w:color="auto" w:fill="FFFFFF"/>
        </w:rPr>
        <w:t>Звягельським</w:t>
      </w:r>
      <w:proofErr w:type="spellEnd"/>
      <w:r w:rsidRPr="004964C3">
        <w:rPr>
          <w:b/>
          <w:color w:val="050505"/>
          <w:shd w:val="clear" w:color="auto" w:fill="FFFFFF"/>
        </w:rPr>
        <w:t xml:space="preserve"> районом»</w:t>
      </w:r>
    </w:p>
    <w:p w:rsidR="00E42BD7" w:rsidRDefault="00E42BD7" w:rsidP="00E42BD7">
      <w:pPr>
        <w:shd w:val="clear" w:color="auto" w:fill="FFFFFF"/>
        <w:ind w:firstLine="709"/>
        <w:jc w:val="center"/>
        <w:rPr>
          <w:b/>
          <w:color w:val="050505"/>
          <w:shd w:val="clear" w:color="auto" w:fill="FFFFFF"/>
        </w:rPr>
      </w:pPr>
    </w:p>
    <w:p w:rsidR="00E42BD7" w:rsidRDefault="00E42BD7" w:rsidP="00E42BD7">
      <w:pPr>
        <w:spacing w:after="240"/>
        <w:ind w:firstLine="426"/>
        <w:jc w:val="both"/>
      </w:pPr>
      <w:r>
        <w:t xml:space="preserve">На жаль в цьому році продовжуємо вручати відзнаки району </w:t>
      </w:r>
      <w:r w:rsidR="000F28DF">
        <w:t>«</w:t>
      </w:r>
      <w:r w:rsidRPr="00E42BD7">
        <w:rPr>
          <w:color w:val="050505"/>
          <w:shd w:val="clear" w:color="auto" w:fill="FFFFFF"/>
        </w:rPr>
        <w:t>За заслуги</w:t>
      </w:r>
      <w:r w:rsidRPr="004964C3">
        <w:rPr>
          <w:b/>
          <w:color w:val="050505"/>
          <w:shd w:val="clear" w:color="auto" w:fill="FFFFFF"/>
        </w:rPr>
        <w:t xml:space="preserve"> </w:t>
      </w:r>
      <w:r w:rsidRPr="00E42BD7">
        <w:rPr>
          <w:color w:val="050505"/>
          <w:shd w:val="clear" w:color="auto" w:fill="FFFFFF"/>
        </w:rPr>
        <w:t xml:space="preserve">перед </w:t>
      </w:r>
      <w:proofErr w:type="spellStart"/>
      <w:r w:rsidRPr="00E42BD7">
        <w:rPr>
          <w:color w:val="050505"/>
          <w:shd w:val="clear" w:color="auto" w:fill="FFFFFF"/>
        </w:rPr>
        <w:t>Звягельським</w:t>
      </w:r>
      <w:proofErr w:type="spellEnd"/>
      <w:r w:rsidRPr="00E42BD7">
        <w:rPr>
          <w:color w:val="050505"/>
          <w:shd w:val="clear" w:color="auto" w:fill="FFFFFF"/>
        </w:rPr>
        <w:t xml:space="preserve"> районом»</w:t>
      </w:r>
      <w:r>
        <w:rPr>
          <w:color w:val="050505"/>
          <w:shd w:val="clear" w:color="auto" w:fill="FFFFFF"/>
        </w:rPr>
        <w:t xml:space="preserve">. </w:t>
      </w:r>
      <w:r>
        <w:t>В</w:t>
      </w:r>
      <w:r w:rsidRPr="00BD4EA8">
        <w:t>ідзнаки вручаються рідним</w:t>
      </w:r>
      <w:r>
        <w:t xml:space="preserve"> та близьким тих, хто не вагаючись вступив</w:t>
      </w:r>
      <w:r w:rsidRPr="00BD4EA8">
        <w:t xml:space="preserve"> в найважчий бій, </w:t>
      </w:r>
      <w:r>
        <w:t>і віддав найцінніше -</w:t>
      </w:r>
      <w:r w:rsidRPr="00BD4EA8">
        <w:t xml:space="preserve"> своє життя </w:t>
      </w:r>
      <w:r>
        <w:t xml:space="preserve">за незалежність та територіальну цілісність України. </w:t>
      </w:r>
    </w:p>
    <w:p w:rsidR="000F28DF" w:rsidRDefault="000F28DF" w:rsidP="00E42BD7">
      <w:pPr>
        <w:spacing w:after="240"/>
        <w:ind w:firstLine="426"/>
        <w:jc w:val="both"/>
      </w:pPr>
      <w:r>
        <w:t>Це найменше, що ми можемо зробити, аби вшанувати їхній героїзм та самопожертву. Наші Герої завжди житимуть у наших серцях, а їхній подвиг — у нашій пам’яті.</w:t>
      </w:r>
    </w:p>
    <w:p w:rsidR="000F28DF" w:rsidRPr="009A4BF8" w:rsidRDefault="00A96885" w:rsidP="000F28DF">
      <w:pPr>
        <w:ind w:firstLine="709"/>
        <w:jc w:val="both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Висловлюю</w:t>
      </w:r>
      <w:r w:rsidR="000F28DF" w:rsidRPr="0002047F">
        <w:rPr>
          <w:color w:val="050505"/>
          <w:shd w:val="clear" w:color="auto" w:fill="FFFFFF"/>
        </w:rPr>
        <w:t xml:space="preserve"> щирі співчуття всім, хто втратив своїх близьких у цій кривавій війні.</w:t>
      </w:r>
    </w:p>
    <w:p w:rsidR="000F28DF" w:rsidRPr="00E42BD7" w:rsidRDefault="000F28DF" w:rsidP="00E42BD7">
      <w:pPr>
        <w:spacing w:after="240"/>
        <w:ind w:firstLine="426"/>
        <w:jc w:val="both"/>
      </w:pPr>
    </w:p>
    <w:p w:rsidR="00204468" w:rsidRDefault="00C85692" w:rsidP="0051161F">
      <w:pPr>
        <w:ind w:firstLine="708"/>
        <w:jc w:val="center"/>
        <w:rPr>
          <w:b/>
        </w:rPr>
      </w:pPr>
      <w:r w:rsidRPr="00CC677A">
        <w:rPr>
          <w:b/>
        </w:rPr>
        <w:t xml:space="preserve">Діяльність районної ради по налагодженню взаємодії </w:t>
      </w:r>
      <w:r w:rsidR="0051161F">
        <w:rPr>
          <w:b/>
        </w:rPr>
        <w:t xml:space="preserve">та співпраці </w:t>
      </w:r>
      <w:r w:rsidR="00F7025F">
        <w:rPr>
          <w:b/>
        </w:rPr>
        <w:t xml:space="preserve">з </w:t>
      </w:r>
      <w:r w:rsidRPr="00CC677A">
        <w:rPr>
          <w:b/>
        </w:rPr>
        <w:t>благодійними організаціями</w:t>
      </w:r>
    </w:p>
    <w:p w:rsidR="00F7025F" w:rsidRDefault="00F7025F" w:rsidP="0051161F">
      <w:pPr>
        <w:ind w:firstLine="708"/>
        <w:jc w:val="center"/>
        <w:rPr>
          <w:b/>
        </w:rPr>
      </w:pPr>
    </w:p>
    <w:p w:rsidR="00F0393B" w:rsidRPr="00797CBC" w:rsidRDefault="00060091" w:rsidP="00797CBC">
      <w:pPr>
        <w:spacing w:after="240"/>
        <w:ind w:firstLine="567"/>
        <w:jc w:val="both"/>
      </w:pPr>
      <w:r w:rsidRPr="00797CBC">
        <w:t>Результативним напрямком</w:t>
      </w:r>
      <w:r w:rsidR="00F7025F" w:rsidRPr="00797CBC">
        <w:t xml:space="preserve"> нашої роботи у 2024 році стала співпраця з благодійним фондом «Нехай твоє серце б’ється» під керівництвом директора фонду та депутата районної ради Ната</w:t>
      </w:r>
      <w:r w:rsidRPr="00797CBC">
        <w:t xml:space="preserve">лії Нагорної. Ця взаємодія, яка </w:t>
      </w:r>
      <w:r w:rsidR="00F7025F" w:rsidRPr="00797CBC">
        <w:t>триває ще з 2022 року, продовжує приносити вагомі результати, спрямовані на підтримку найуразливіших категорій населення, а також установ медичного та соціального спрямування.</w:t>
      </w:r>
    </w:p>
    <w:p w:rsidR="00A16E46" w:rsidRPr="00797CBC" w:rsidRDefault="00F0393B" w:rsidP="00797CBC">
      <w:pPr>
        <w:spacing w:after="240"/>
        <w:ind w:firstLine="567"/>
        <w:jc w:val="both"/>
      </w:pPr>
      <w:r w:rsidRPr="00797CBC">
        <w:t>За цей</w:t>
      </w:r>
      <w:r w:rsidR="00F7025F" w:rsidRPr="00797CBC">
        <w:t xml:space="preserve"> рік </w:t>
      </w:r>
      <w:r w:rsidR="00DD7BED" w:rsidRPr="00797CBC">
        <w:t>нам</w:t>
      </w:r>
      <w:r w:rsidR="00060091" w:rsidRPr="00797CBC">
        <w:t xml:space="preserve"> вдалося </w:t>
      </w:r>
      <w:r w:rsidR="007E01B9">
        <w:t xml:space="preserve">повністю </w:t>
      </w:r>
      <w:r w:rsidR="00DD7BED" w:rsidRPr="00797CBC">
        <w:t xml:space="preserve">забезпечити </w:t>
      </w:r>
      <w:r w:rsidR="00060091" w:rsidRPr="00797CBC">
        <w:t>меди</w:t>
      </w:r>
      <w:r w:rsidR="00DD7BED" w:rsidRPr="00797CBC">
        <w:t>чні і інтернатні заклади</w:t>
      </w:r>
      <w:r w:rsidR="00060091" w:rsidRPr="00797CBC">
        <w:t xml:space="preserve"> </w:t>
      </w:r>
      <w:proofErr w:type="spellStart"/>
      <w:r w:rsidR="00060091" w:rsidRPr="00797CBC">
        <w:t>Звягельського</w:t>
      </w:r>
      <w:proofErr w:type="spellEnd"/>
      <w:r w:rsidR="00060091" w:rsidRPr="00797CBC">
        <w:t xml:space="preserve"> району</w:t>
      </w:r>
      <w:r w:rsidR="007E01B9" w:rsidRPr="007E01B9">
        <w:t xml:space="preserve"> </w:t>
      </w:r>
      <w:r w:rsidR="007E01B9" w:rsidRPr="00797CBC">
        <w:t>продуктовими наборами</w:t>
      </w:r>
      <w:r w:rsidR="00060091" w:rsidRPr="00797CBC">
        <w:t xml:space="preserve">. </w:t>
      </w:r>
      <w:r w:rsidR="00003E6C">
        <w:t xml:space="preserve">З травня по грудень ми організували доставку 50 400 продуктових наборів, це </w:t>
      </w:r>
      <w:bookmarkStart w:id="0" w:name="_GoBack"/>
      <w:r w:rsidR="00003E6C">
        <w:t xml:space="preserve">298 368 </w:t>
      </w:r>
      <w:bookmarkEnd w:id="0"/>
      <w:proofErr w:type="spellStart"/>
      <w:r w:rsidR="00003E6C">
        <w:t>тонн</w:t>
      </w:r>
      <w:proofErr w:type="spellEnd"/>
      <w:r w:rsidR="00003E6C">
        <w:t xml:space="preserve"> </w:t>
      </w:r>
    </w:p>
    <w:p w:rsidR="00204468" w:rsidRPr="00797CBC" w:rsidRDefault="00F7025F" w:rsidP="00797CBC">
      <w:pPr>
        <w:spacing w:after="240"/>
        <w:ind w:firstLine="567"/>
        <w:jc w:val="both"/>
      </w:pPr>
      <w:r w:rsidRPr="00797CBC">
        <w:t xml:space="preserve">Також </w:t>
      </w:r>
      <w:r w:rsidR="009B11A2" w:rsidRPr="00797CBC">
        <w:t xml:space="preserve">разом з Наталією Володимирівною </w:t>
      </w:r>
      <w:r w:rsidR="007E01B9">
        <w:t xml:space="preserve">передали </w:t>
      </w:r>
      <w:r w:rsidR="00204468" w:rsidRPr="00797CBC">
        <w:t>рюк</w:t>
      </w:r>
      <w:r w:rsidR="009B11A2" w:rsidRPr="00797CBC">
        <w:t xml:space="preserve">заки та </w:t>
      </w:r>
      <w:proofErr w:type="spellStart"/>
      <w:r w:rsidR="009B11A2" w:rsidRPr="00797CBC">
        <w:t>дороговартісні</w:t>
      </w:r>
      <w:proofErr w:type="spellEnd"/>
      <w:r w:rsidR="009B11A2" w:rsidRPr="00797CBC">
        <w:t xml:space="preserve"> вітаміни </w:t>
      </w:r>
      <w:r w:rsidR="00204468" w:rsidRPr="00797CBC">
        <w:t>до дитячих будинків сімейного типу</w:t>
      </w:r>
      <w:r w:rsidR="009B11A2" w:rsidRPr="00797CBC">
        <w:t xml:space="preserve">, діткам, які перебувають під опікою та виховуються в прийомних </w:t>
      </w:r>
      <w:proofErr w:type="spellStart"/>
      <w:r w:rsidR="009B11A2" w:rsidRPr="00797CBC">
        <w:t>сімʼях</w:t>
      </w:r>
      <w:proofErr w:type="spellEnd"/>
      <w:r w:rsidR="009B11A2" w:rsidRPr="00797CBC">
        <w:t xml:space="preserve"> </w:t>
      </w:r>
      <w:proofErr w:type="spellStart"/>
      <w:r w:rsidR="009B11A2" w:rsidRPr="00797CBC">
        <w:t>Звягельського</w:t>
      </w:r>
      <w:proofErr w:type="spellEnd"/>
      <w:r w:rsidR="009B11A2" w:rsidRPr="00797CBC">
        <w:t xml:space="preserve"> району, </w:t>
      </w:r>
      <w:r w:rsidR="00204468" w:rsidRPr="00797CBC">
        <w:t xml:space="preserve">для маленьких пацієнтів </w:t>
      </w:r>
      <w:proofErr w:type="spellStart"/>
      <w:r w:rsidR="00204468" w:rsidRPr="00797CBC">
        <w:t>Барані</w:t>
      </w:r>
      <w:r w:rsidR="009B11A2" w:rsidRPr="00797CBC">
        <w:t>вської</w:t>
      </w:r>
      <w:proofErr w:type="spellEnd"/>
      <w:r w:rsidR="009B11A2" w:rsidRPr="00797CBC">
        <w:t xml:space="preserve"> міської лікарні</w:t>
      </w:r>
      <w:r w:rsidR="00797CBC" w:rsidRPr="00797CBC">
        <w:t xml:space="preserve"> та </w:t>
      </w:r>
      <w:r w:rsidR="00204468" w:rsidRPr="00797CBC">
        <w:t>юних спортсменів - вих</w:t>
      </w:r>
      <w:r w:rsidR="00797CBC">
        <w:t xml:space="preserve">ованців спортивної школи міста. </w:t>
      </w:r>
      <w:r w:rsidR="00797CBC" w:rsidRPr="00797CBC">
        <w:t>В короткий термін вдалось організуват</w:t>
      </w:r>
      <w:r w:rsidR="00204468" w:rsidRPr="00797CBC">
        <w:t>и цей маршрут добра</w:t>
      </w:r>
      <w:r w:rsidR="00797CBC" w:rsidRPr="00797CBC">
        <w:t xml:space="preserve"> для наших дітей</w:t>
      </w:r>
      <w:r w:rsidR="00204468" w:rsidRPr="00797CBC">
        <w:t xml:space="preserve">. </w:t>
      </w:r>
    </w:p>
    <w:p w:rsidR="00B941C2" w:rsidRDefault="00F7025F" w:rsidP="00797CBC">
      <w:pPr>
        <w:spacing w:after="240"/>
        <w:ind w:firstLine="567"/>
        <w:jc w:val="both"/>
      </w:pPr>
      <w:r w:rsidRPr="00797CBC">
        <w:t>Також</w:t>
      </w:r>
      <w:r w:rsidR="00797CBC" w:rsidRPr="00797CBC">
        <w:t xml:space="preserve"> протягом року</w:t>
      </w:r>
      <w:r w:rsidRPr="00797CBC">
        <w:t xml:space="preserve"> комплекс вітамінів передали: </w:t>
      </w:r>
      <w:r w:rsidR="00797CBC" w:rsidRPr="00797CBC">
        <w:t>юним спортсменам, мешканцям</w:t>
      </w:r>
      <w:r w:rsidR="00204468" w:rsidRPr="00797CBC">
        <w:t xml:space="preserve"> будинку для літніх людей</w:t>
      </w:r>
      <w:r w:rsidR="00797CBC" w:rsidRPr="00797CBC">
        <w:t xml:space="preserve">, діткам </w:t>
      </w:r>
      <w:proofErr w:type="spellStart"/>
      <w:r w:rsidR="00204468" w:rsidRPr="00797CBC">
        <w:t>Довбиської</w:t>
      </w:r>
      <w:proofErr w:type="spellEnd"/>
      <w:r w:rsidR="00204468" w:rsidRPr="00797CBC">
        <w:t xml:space="preserve"> спеціальної загальноосвітньої школи-інтернату</w:t>
      </w:r>
      <w:r w:rsidR="00797CBC" w:rsidRPr="00797CBC">
        <w:t xml:space="preserve"> та мешканцям </w:t>
      </w:r>
      <w:r w:rsidR="00204468" w:rsidRPr="00797CBC">
        <w:t>Лебедівського стаціонарного ві</w:t>
      </w:r>
      <w:r w:rsidR="00797CBC" w:rsidRPr="00797CBC">
        <w:t xml:space="preserve">дділення </w:t>
      </w:r>
      <w:proofErr w:type="spellStart"/>
      <w:r w:rsidR="00797CBC" w:rsidRPr="00797CBC">
        <w:t>Брониківської</w:t>
      </w:r>
      <w:proofErr w:type="spellEnd"/>
      <w:r w:rsidR="00797CBC" w:rsidRPr="00797CBC">
        <w:t xml:space="preserve"> громади.</w:t>
      </w:r>
    </w:p>
    <w:p w:rsidR="008D6FC1" w:rsidRDefault="008D6FC1" w:rsidP="008D6FC1">
      <w:pPr>
        <w:ind w:firstLine="567"/>
        <w:jc w:val="both"/>
      </w:pPr>
      <w:r w:rsidRPr="008D6FC1">
        <w:t xml:space="preserve">Щиро дякую благодійному фонду «Нехай твоє серце б’ється» та його керівнику, депутату районної ради Наталії Нагорній, за активну позицію, </w:t>
      </w:r>
      <w:r w:rsidRPr="008D6FC1">
        <w:lastRenderedPageBreak/>
        <w:t>відданість своїй справі та реальні дії, спрямовані на допомогу тим, хто цього найбільше потребує. Завдяки цій співпраці ми змогли охопити підтримкою найуразливіші категорії населення</w:t>
      </w:r>
      <w:r>
        <w:t>.</w:t>
      </w:r>
    </w:p>
    <w:p w:rsidR="00BF0246" w:rsidRDefault="00BF0246" w:rsidP="008D6FC1">
      <w:pPr>
        <w:ind w:firstLine="567"/>
        <w:jc w:val="both"/>
      </w:pPr>
    </w:p>
    <w:p w:rsidR="00BF0246" w:rsidRDefault="00BF0246" w:rsidP="00BF0246">
      <w:pPr>
        <w:shd w:val="clear" w:color="auto" w:fill="FFFFFF"/>
        <w:ind w:firstLine="709"/>
        <w:jc w:val="center"/>
        <w:rPr>
          <w:b/>
        </w:rPr>
      </w:pPr>
      <w:r w:rsidRPr="00647667">
        <w:rPr>
          <w:b/>
        </w:rPr>
        <w:t>Робота</w:t>
      </w:r>
      <w:r w:rsidRPr="00AB4FCC">
        <w:rPr>
          <w:b/>
        </w:rPr>
        <w:t xml:space="preserve"> </w:t>
      </w:r>
      <w:r>
        <w:rPr>
          <w:b/>
        </w:rPr>
        <w:t xml:space="preserve">депутатів </w:t>
      </w:r>
      <w:r w:rsidRPr="00AB4FCC">
        <w:rPr>
          <w:b/>
        </w:rPr>
        <w:t>та виконавчого апарату районної ради</w:t>
      </w:r>
    </w:p>
    <w:p w:rsidR="00BF0246" w:rsidRDefault="00BF0246" w:rsidP="008D6FC1">
      <w:pPr>
        <w:ind w:firstLine="567"/>
        <w:jc w:val="both"/>
      </w:pPr>
    </w:p>
    <w:p w:rsidR="00BF0246" w:rsidRDefault="00BF0246" w:rsidP="00BF0246">
      <w:pPr>
        <w:shd w:val="clear" w:color="auto" w:fill="FFFFFF"/>
        <w:ind w:firstLine="709"/>
        <w:jc w:val="both"/>
      </w:pPr>
      <w:r>
        <w:t xml:space="preserve">Основною формою ухвалення рішень районною радою є проведення засідань ради. Так, протягом звітного періоду </w:t>
      </w:r>
      <w:r>
        <w:rPr>
          <w:bCs/>
        </w:rPr>
        <w:t>було проведено 4</w:t>
      </w:r>
      <w:r>
        <w:rPr>
          <w:b/>
          <w:bCs/>
        </w:rPr>
        <w:t> </w:t>
      </w:r>
      <w:r>
        <w:rPr>
          <w:bCs/>
        </w:rPr>
        <w:t>сесії на яких ухвалено 51 рішення.</w:t>
      </w:r>
    </w:p>
    <w:p w:rsidR="00BF0246" w:rsidRDefault="00BF0246" w:rsidP="00BF0246">
      <w:pPr>
        <w:shd w:val="clear" w:color="auto" w:fill="FFFFFF"/>
        <w:ind w:firstLine="709"/>
        <w:jc w:val="both"/>
      </w:pPr>
      <w:r>
        <w:t>Відповідно до плану роботи районної ради відбулося:</w:t>
      </w:r>
    </w:p>
    <w:p w:rsidR="00BF0246" w:rsidRDefault="00BF0246" w:rsidP="00BF0246">
      <w:pPr>
        <w:ind w:firstLine="709"/>
        <w:jc w:val="both"/>
      </w:pPr>
      <w:r>
        <w:t xml:space="preserve">- 4 засідання президії, </w:t>
      </w:r>
    </w:p>
    <w:p w:rsidR="00BF0246" w:rsidRDefault="00BF0246" w:rsidP="00BF0246">
      <w:pPr>
        <w:ind w:firstLine="709"/>
        <w:jc w:val="both"/>
      </w:pPr>
      <w:r>
        <w:t xml:space="preserve">- 5 засідань постійної комісії з питань бюджету, соціально-економічного розвитку, комунальної власності, транспорту та зв’язку, </w:t>
      </w:r>
    </w:p>
    <w:p w:rsidR="00BF0246" w:rsidRDefault="00BF0246" w:rsidP="00BF0246">
      <w:pPr>
        <w:ind w:firstLine="709"/>
        <w:jc w:val="both"/>
      </w:pPr>
      <w:r>
        <w:t xml:space="preserve">- 5 засідань постійної комісії з питань освіти, культури, охорони здоров'я у справах сім'ї, молоді і спорту та соціального захисту населення, </w:t>
      </w:r>
    </w:p>
    <w:p w:rsidR="00BF0246" w:rsidRDefault="00BF0246" w:rsidP="00BF0246">
      <w:pPr>
        <w:ind w:firstLine="709"/>
        <w:jc w:val="both"/>
      </w:pPr>
      <w:r>
        <w:t xml:space="preserve">- 4 засідання постійної комісії з питань АПК, регулювання земельних відносин, екології та використання природних ресурсів, </w:t>
      </w:r>
    </w:p>
    <w:p w:rsidR="00BF0246" w:rsidRDefault="00BF0246" w:rsidP="00BF0246">
      <w:pPr>
        <w:ind w:firstLine="709"/>
        <w:jc w:val="both"/>
        <w:rPr>
          <w:rFonts w:eastAsiaTheme="minorEastAsia"/>
          <w:bCs/>
        </w:rPr>
      </w:pPr>
      <w:r>
        <w:t>- 4 засідань постійної комісії з питань регламенту, депутатської етики, законності, правопорядку та місцевого самоврядування.</w:t>
      </w:r>
    </w:p>
    <w:p w:rsidR="00BF0246" w:rsidRDefault="00BF0246" w:rsidP="00BF0246">
      <w:pPr>
        <w:ind w:firstLine="709"/>
        <w:jc w:val="both"/>
        <w:rPr>
          <w:bCs/>
          <w:color w:val="C00000"/>
        </w:rPr>
      </w:pPr>
      <w:r>
        <w:rPr>
          <w:bCs/>
        </w:rPr>
        <w:t>Хочу наголосити, що сесії проходили відкрито і гласно, за участю представників районної військової адміністрації, міських, селищних та сільських голів, керівників правоохоронних органів, засобів масової інформації.</w:t>
      </w:r>
    </w:p>
    <w:p w:rsidR="00BF0246" w:rsidRDefault="00BF0246" w:rsidP="00BF0246">
      <w:pPr>
        <w:ind w:firstLine="709"/>
        <w:jc w:val="both"/>
      </w:pPr>
      <w:r>
        <w:t xml:space="preserve">Виконавчий апарат у звітному періоді здійснював всі необхідні організаційні-технічні заходи з підготовки пленарних засідань ради та засідань постійних комісій, вчасно готував аналітичні та інформаційні матеріали депутатам районної ради, </w:t>
      </w:r>
      <w:proofErr w:type="spellStart"/>
      <w:r>
        <w:t>оперативно</w:t>
      </w:r>
      <w:proofErr w:type="spellEnd"/>
      <w:r>
        <w:t xml:space="preserve"> реагував на їх пропозиції, рекомендації, надавав необхідну консультативну допомогу депутатам у реалізації їх повноважень, передбачених законодавством України.</w:t>
      </w:r>
    </w:p>
    <w:p w:rsidR="00BF0246" w:rsidRDefault="00BF0246" w:rsidP="00BF0246">
      <w:pPr>
        <w:ind w:firstLine="709"/>
        <w:jc w:val="both"/>
      </w:pPr>
      <w:r>
        <w:t xml:space="preserve">Враховуючи специфіку роботи комісії за участю керівників та відповідальних осіб районних установ, депутати, члени комісії, розглядали, проводили обговорення, а також вносили конкретні пропозиції до запропонованих проектів рішень районної ради, виробляли власні рекомендації, направлені на вирішення невідкладних проблем. </w:t>
      </w:r>
    </w:p>
    <w:p w:rsidR="00BF0246" w:rsidRDefault="00BF0246" w:rsidP="00CC0C13">
      <w:pPr>
        <w:tabs>
          <w:tab w:val="left" w:pos="2985"/>
        </w:tabs>
        <w:ind w:firstLine="709"/>
        <w:jc w:val="both"/>
      </w:pPr>
      <w:r>
        <w:rPr>
          <w:bCs/>
        </w:rPr>
        <w:t xml:space="preserve">Крім того, було прийнято ряд звернень депутатів районної ради: щодо проведення заходів зі зменшення популяції хижих тварин у </w:t>
      </w:r>
      <w:proofErr w:type="spellStart"/>
      <w:r>
        <w:rPr>
          <w:bCs/>
        </w:rPr>
        <w:t>Звягельському</w:t>
      </w:r>
      <w:proofErr w:type="spellEnd"/>
      <w:r>
        <w:rPr>
          <w:bCs/>
        </w:rPr>
        <w:t xml:space="preserve"> районі, про заборону Української православної церкви Московського патріархату (УПЦ МП), про внесення змін до Закону України  «Про регулювання містобудівної діяльності», щодо відновлення бойових чергувань вогневих мобільних груп для підвищення безпеки у районі</w:t>
      </w:r>
      <w:r>
        <w:t xml:space="preserve"> та ряд інших звернень.</w:t>
      </w:r>
    </w:p>
    <w:p w:rsidR="00BF0246" w:rsidRDefault="00BF0246" w:rsidP="00BF0246">
      <w:pPr>
        <w:ind w:firstLine="709"/>
        <w:jc w:val="both"/>
      </w:pPr>
      <w:r>
        <w:t>Жодне з питань, які розглядались на пленарних засіданнях ради та у постійних комісіях, не проходили без участі працівників виконавчого апарату, забезпечуючи </w:t>
      </w:r>
      <w:r>
        <w:rPr>
          <w:bCs/>
        </w:rPr>
        <w:t xml:space="preserve">своєчасне оперативне оприлюднення, інформаційне оновлення заходів, новин та діяльності районної ради на офіційному сайті та на сторінці районної ради в мережі </w:t>
      </w:r>
      <w:proofErr w:type="spellStart"/>
      <w:r>
        <w:rPr>
          <w:bCs/>
        </w:rPr>
        <w:t>Facebook</w:t>
      </w:r>
      <w:proofErr w:type="spellEnd"/>
      <w:r>
        <w:rPr>
          <w:bCs/>
        </w:rPr>
        <w:t>.</w:t>
      </w:r>
    </w:p>
    <w:p w:rsidR="00BF0246" w:rsidRDefault="00BF0246" w:rsidP="00BF0246">
      <w:pPr>
        <w:ind w:firstLine="709"/>
        <w:jc w:val="both"/>
      </w:pPr>
      <w:r>
        <w:t>За звітний період в районній раді зареєстровано 234 документи по вхідній документації. Всі вони були опрацьовані у визначені терміни. Також було підготовлено і відправлено 147 вихідних документів.</w:t>
      </w:r>
    </w:p>
    <w:p w:rsidR="00BF0246" w:rsidRDefault="00BF0246" w:rsidP="00BF0246">
      <w:pPr>
        <w:ind w:firstLine="709"/>
        <w:jc w:val="both"/>
      </w:pPr>
      <w:r>
        <w:lastRenderedPageBreak/>
        <w:t>За цей період  було видано 83 розпоряджень, з них – 63 із кадрових  питань (особового складу) та  20  з основної діяльності.</w:t>
      </w:r>
    </w:p>
    <w:p w:rsidR="008D6FC1" w:rsidRDefault="00BF0246" w:rsidP="00BF0246">
      <w:pPr>
        <w:ind w:firstLine="709"/>
        <w:jc w:val="both"/>
      </w:pPr>
      <w:r>
        <w:t>Надзвичайно важливою ланкою діяльності районної ради і виконавчого апарату є робота зі зверненнями громадян. Визначено дні прийому головою районної ради. Фактично ж прийом громадян проводиться щоденно.</w:t>
      </w:r>
    </w:p>
    <w:p w:rsidR="00BF0246" w:rsidRDefault="00BF0246" w:rsidP="00BF0246">
      <w:pPr>
        <w:ind w:firstLine="709"/>
        <w:jc w:val="both"/>
      </w:pPr>
    </w:p>
    <w:p w:rsidR="00BF0246" w:rsidRDefault="00BF0246" w:rsidP="00BF0246">
      <w:pPr>
        <w:ind w:firstLine="709"/>
        <w:jc w:val="both"/>
      </w:pPr>
    </w:p>
    <w:p w:rsidR="008D6FC1" w:rsidRPr="008D6FC1" w:rsidRDefault="008D6FC1" w:rsidP="008D6FC1">
      <w:pPr>
        <w:ind w:firstLine="567"/>
        <w:jc w:val="both"/>
      </w:pPr>
      <w:r w:rsidRPr="008D6FC1">
        <w:t>Рік, що минає, став для нас роком випробувань, викликів і рішучих дій. Ми працювали в умовах війни, коли кожен день вимагає максимальної самовіддачі та зосередженості на головній меті — підтримці Збройних Сил України, захисті нашої держави та забезпеченні стабільності в громадах.</w:t>
      </w:r>
    </w:p>
    <w:p w:rsidR="008D6FC1" w:rsidRPr="008D6FC1" w:rsidRDefault="008D6FC1" w:rsidP="008D6FC1">
      <w:pPr>
        <w:ind w:firstLine="567"/>
        <w:jc w:val="both"/>
      </w:pPr>
      <w:r w:rsidRPr="008D6FC1">
        <w:t>Попри труднощі, нам вдалося досягти значних результатів. Це стало можливим завдяки згуртованості та співпраці</w:t>
      </w:r>
      <w:r>
        <w:t xml:space="preserve">. </w:t>
      </w:r>
      <w:r w:rsidRPr="001F15DE">
        <w:t>Хочу зазначити, що всі наші досягнення – це р</w:t>
      </w:r>
      <w:r>
        <w:t xml:space="preserve">езультат нашої спільної роботи. Дякую </w:t>
      </w:r>
      <w:r w:rsidRPr="00513C9C">
        <w:t>керівництву районної військової</w:t>
      </w:r>
      <w:r>
        <w:t xml:space="preserve"> адміністрації та територіальним громадам </w:t>
      </w:r>
      <w:r w:rsidRPr="00513C9C">
        <w:t>району, депутатам районної та обласної рад, працівникам виконавчого апарату районної ради</w:t>
      </w:r>
      <w:r w:rsidR="00A96885">
        <w:t>,</w:t>
      </w:r>
      <w:r>
        <w:t xml:space="preserve"> підприємцям, міжнародним партнерами, представникам громад </w:t>
      </w:r>
      <w:r w:rsidRPr="00513C9C">
        <w:t>за співпрацю та взаєморозуміння</w:t>
      </w:r>
      <w:r w:rsidRPr="008D6FC1">
        <w:t>.</w:t>
      </w:r>
    </w:p>
    <w:p w:rsidR="008D6FC1" w:rsidRPr="008D6FC1" w:rsidRDefault="008D6FC1" w:rsidP="008D6FC1">
      <w:pPr>
        <w:ind w:firstLine="567"/>
        <w:jc w:val="both"/>
      </w:pPr>
      <w:r w:rsidRPr="008D6FC1">
        <w:t>Особливі слова подяки адресую нашим воїнам — Збройним Силам України. Саме їхня мужність, відвага і самопожертва дозволяють нам продовжувати працювати тут, у тилу, заради перемоги.</w:t>
      </w:r>
      <w:r>
        <w:t xml:space="preserve"> </w:t>
      </w:r>
    </w:p>
    <w:p w:rsidR="008D6FC1" w:rsidRPr="008D6FC1" w:rsidRDefault="008D6FC1" w:rsidP="008D6FC1">
      <w:pPr>
        <w:ind w:firstLine="567"/>
        <w:jc w:val="both"/>
      </w:pPr>
      <w:r w:rsidRPr="008D6FC1">
        <w:t>Дякую всім депутатам районної ради за плідну роботу, кожному працівнику виконавчого апарату ради за сумлінну працю, волонтерам — за натхнення і невичерпну енергію. Щира подяка підприємцям і міжнародним партнерам, які у ці складн</w:t>
      </w:r>
      <w:r>
        <w:t xml:space="preserve">і часи підтримують </w:t>
      </w:r>
      <w:r w:rsidRPr="008D6FC1">
        <w:t>та допомагають ЗСУ.</w:t>
      </w:r>
    </w:p>
    <w:p w:rsidR="008D6FC1" w:rsidRPr="008D6FC1" w:rsidRDefault="008D6FC1" w:rsidP="008D6FC1">
      <w:pPr>
        <w:ind w:firstLine="567"/>
        <w:jc w:val="both"/>
      </w:pPr>
      <w:r w:rsidRPr="008D6FC1">
        <w:t xml:space="preserve">Дякую кожному жителю </w:t>
      </w:r>
      <w:proofErr w:type="spellStart"/>
      <w:r w:rsidRPr="008D6FC1">
        <w:t>Звягельщини</w:t>
      </w:r>
      <w:proofErr w:type="spellEnd"/>
      <w:r w:rsidRPr="008D6FC1">
        <w:t>, хто долучається до боротьби за Україну, хто працює, допомагає, підтримує, хто своїми щоденними зусиллями наближає нашу Перемогу.</w:t>
      </w:r>
    </w:p>
    <w:p w:rsidR="008D6FC1" w:rsidRPr="008D6FC1" w:rsidRDefault="008D6FC1" w:rsidP="008D6FC1">
      <w:pPr>
        <w:ind w:firstLine="567"/>
        <w:jc w:val="both"/>
      </w:pPr>
      <w:r w:rsidRPr="008D6FC1">
        <w:t>Цей рік довів: разом ми сильні. Попереду ще багато роботи, але я переконаний, що спільними зусиллями ми подолаємо всі труднощі.</w:t>
      </w:r>
    </w:p>
    <w:p w:rsidR="008D6FC1" w:rsidRPr="008D6FC1" w:rsidRDefault="008D6FC1" w:rsidP="008D6FC1">
      <w:pPr>
        <w:ind w:firstLine="567"/>
        <w:jc w:val="both"/>
      </w:pPr>
      <w:r w:rsidRPr="008D6FC1">
        <w:t>Слава Україні! Слава її Героям!</w:t>
      </w:r>
    </w:p>
    <w:p w:rsidR="008D6FC1" w:rsidRPr="00797CBC" w:rsidRDefault="008D6FC1" w:rsidP="00797CBC">
      <w:pPr>
        <w:spacing w:after="240"/>
        <w:ind w:firstLine="567"/>
        <w:jc w:val="both"/>
      </w:pPr>
    </w:p>
    <w:sectPr w:rsidR="008D6FC1" w:rsidRPr="00797C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9D6"/>
    <w:multiLevelType w:val="multilevel"/>
    <w:tmpl w:val="690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F0EB9"/>
    <w:multiLevelType w:val="multilevel"/>
    <w:tmpl w:val="2212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B1B88"/>
    <w:multiLevelType w:val="hybridMultilevel"/>
    <w:tmpl w:val="1E2E2B80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DA42EF"/>
    <w:multiLevelType w:val="multilevel"/>
    <w:tmpl w:val="0B2A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20079"/>
    <w:multiLevelType w:val="hybridMultilevel"/>
    <w:tmpl w:val="D1589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26D31"/>
    <w:multiLevelType w:val="multilevel"/>
    <w:tmpl w:val="8A90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A2847"/>
    <w:multiLevelType w:val="hybridMultilevel"/>
    <w:tmpl w:val="57165E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07901"/>
    <w:multiLevelType w:val="multilevel"/>
    <w:tmpl w:val="CDB2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121E9"/>
    <w:multiLevelType w:val="multilevel"/>
    <w:tmpl w:val="1F0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416C1"/>
    <w:multiLevelType w:val="hybridMultilevel"/>
    <w:tmpl w:val="BA781230"/>
    <w:lvl w:ilvl="0" w:tplc="8D2E8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B6B52"/>
    <w:multiLevelType w:val="hybridMultilevel"/>
    <w:tmpl w:val="748EFDE4"/>
    <w:lvl w:ilvl="0" w:tplc="F45E4C8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EF45E83"/>
    <w:multiLevelType w:val="hybridMultilevel"/>
    <w:tmpl w:val="D88ADCF6"/>
    <w:lvl w:ilvl="0" w:tplc="7A9E7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D7E38"/>
    <w:multiLevelType w:val="hybridMultilevel"/>
    <w:tmpl w:val="541642A2"/>
    <w:lvl w:ilvl="0" w:tplc="22EAF8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D5A2D89"/>
    <w:multiLevelType w:val="multilevel"/>
    <w:tmpl w:val="3006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ED"/>
    <w:rsid w:val="00003E6C"/>
    <w:rsid w:val="000169BE"/>
    <w:rsid w:val="00023DAA"/>
    <w:rsid w:val="00060091"/>
    <w:rsid w:val="000852FE"/>
    <w:rsid w:val="000D7B80"/>
    <w:rsid w:val="000F1CC0"/>
    <w:rsid w:val="000F28DF"/>
    <w:rsid w:val="0013716E"/>
    <w:rsid w:val="0015167D"/>
    <w:rsid w:val="001D12FF"/>
    <w:rsid w:val="001E7440"/>
    <w:rsid w:val="00204468"/>
    <w:rsid w:val="002B5A9B"/>
    <w:rsid w:val="002D1ABE"/>
    <w:rsid w:val="00301E54"/>
    <w:rsid w:val="00324350"/>
    <w:rsid w:val="00380693"/>
    <w:rsid w:val="003B49FE"/>
    <w:rsid w:val="003B7FE8"/>
    <w:rsid w:val="004203FB"/>
    <w:rsid w:val="00425618"/>
    <w:rsid w:val="00434CC4"/>
    <w:rsid w:val="00474BCA"/>
    <w:rsid w:val="004D5C65"/>
    <w:rsid w:val="0051161F"/>
    <w:rsid w:val="00535A31"/>
    <w:rsid w:val="00574049"/>
    <w:rsid w:val="00617C75"/>
    <w:rsid w:val="00676274"/>
    <w:rsid w:val="006C3061"/>
    <w:rsid w:val="006F441B"/>
    <w:rsid w:val="00797CBC"/>
    <w:rsid w:val="007B798D"/>
    <w:rsid w:val="007E01B9"/>
    <w:rsid w:val="007E7A54"/>
    <w:rsid w:val="0082632C"/>
    <w:rsid w:val="00874E9D"/>
    <w:rsid w:val="00877240"/>
    <w:rsid w:val="008D6FC1"/>
    <w:rsid w:val="008E3E85"/>
    <w:rsid w:val="009A066D"/>
    <w:rsid w:val="009B11A2"/>
    <w:rsid w:val="009E1FED"/>
    <w:rsid w:val="00A027C0"/>
    <w:rsid w:val="00A16E46"/>
    <w:rsid w:val="00A255CA"/>
    <w:rsid w:val="00A432DC"/>
    <w:rsid w:val="00A67DC3"/>
    <w:rsid w:val="00A73C49"/>
    <w:rsid w:val="00A82842"/>
    <w:rsid w:val="00A96885"/>
    <w:rsid w:val="00AC5316"/>
    <w:rsid w:val="00AD22E5"/>
    <w:rsid w:val="00B4087C"/>
    <w:rsid w:val="00B941C2"/>
    <w:rsid w:val="00B9687E"/>
    <w:rsid w:val="00BA4FAB"/>
    <w:rsid w:val="00BD629F"/>
    <w:rsid w:val="00BE0A0D"/>
    <w:rsid w:val="00BE224C"/>
    <w:rsid w:val="00BF0246"/>
    <w:rsid w:val="00BF1398"/>
    <w:rsid w:val="00C105D3"/>
    <w:rsid w:val="00C37940"/>
    <w:rsid w:val="00C74A6A"/>
    <w:rsid w:val="00C83A94"/>
    <w:rsid w:val="00C85692"/>
    <w:rsid w:val="00C866F4"/>
    <w:rsid w:val="00CC0C13"/>
    <w:rsid w:val="00CC3BF1"/>
    <w:rsid w:val="00D227DF"/>
    <w:rsid w:val="00D23674"/>
    <w:rsid w:val="00D24F69"/>
    <w:rsid w:val="00D416CE"/>
    <w:rsid w:val="00D71D46"/>
    <w:rsid w:val="00D75F2E"/>
    <w:rsid w:val="00D96714"/>
    <w:rsid w:val="00DA74B7"/>
    <w:rsid w:val="00DC64B1"/>
    <w:rsid w:val="00DD7BED"/>
    <w:rsid w:val="00DF7CE6"/>
    <w:rsid w:val="00E42BD7"/>
    <w:rsid w:val="00E47649"/>
    <w:rsid w:val="00E57AE1"/>
    <w:rsid w:val="00E77447"/>
    <w:rsid w:val="00E93743"/>
    <w:rsid w:val="00EA23A9"/>
    <w:rsid w:val="00F0393B"/>
    <w:rsid w:val="00F7025F"/>
    <w:rsid w:val="00F916FD"/>
    <w:rsid w:val="00FB513A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B0CB"/>
  <w15:chartTrackingRefBased/>
  <w15:docId w15:val="{58F7DD33-662A-40DF-976E-0BDDA6D9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B513A"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CC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BF1398"/>
    <w:rPr>
      <w:b/>
      <w:bCs/>
    </w:rPr>
  </w:style>
  <w:style w:type="paragraph" w:styleId="a5">
    <w:name w:val="List Paragraph"/>
    <w:basedOn w:val="a"/>
    <w:uiPriority w:val="34"/>
    <w:qFormat/>
    <w:rsid w:val="00BF139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B513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24F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nt8">
    <w:name w:val="font_8"/>
    <w:basedOn w:val="a"/>
    <w:rsid w:val="0038069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wixui-rich-texttext">
    <w:name w:val="wixui-rich-text__text"/>
    <w:basedOn w:val="a0"/>
    <w:rsid w:val="00380693"/>
  </w:style>
  <w:style w:type="character" w:customStyle="1" w:styleId="color23">
    <w:name w:val="color_23"/>
    <w:basedOn w:val="a0"/>
    <w:rsid w:val="00380693"/>
  </w:style>
  <w:style w:type="character" w:styleId="a6">
    <w:name w:val="Hyperlink"/>
    <w:basedOn w:val="a0"/>
    <w:uiPriority w:val="99"/>
    <w:unhideWhenUsed/>
    <w:rsid w:val="008E3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8998</Words>
  <Characters>5129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2024-11-19T08:04:00Z</dcterms:created>
  <dcterms:modified xsi:type="dcterms:W3CDTF">2024-12-11T13:10:00Z</dcterms:modified>
</cp:coreProperties>
</file>